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6A7A" w:rsidRPr="002339D0" w:rsidRDefault="00426A7A" w:rsidP="00476F17">
      <w:pPr>
        <w:shd w:val="clear" w:color="auto" w:fill="FFFFFF"/>
        <w:rPr>
          <w:rFonts w:ascii="Arial" w:eastAsia="Times New Roman" w:hAnsi="Arial" w:cs="Arial"/>
          <w:b/>
          <w:bCs/>
          <w:color w:val="000000"/>
          <w:sz w:val="24"/>
          <w:szCs w:val="24"/>
        </w:rPr>
      </w:pPr>
    </w:p>
    <w:p w:rsidR="00CA3E9F" w:rsidRPr="002339D0" w:rsidRDefault="00CA3E9F" w:rsidP="00CA3E9F">
      <w:pPr>
        <w:pStyle w:val="Title"/>
        <w:rPr>
          <w:spacing w:val="1"/>
          <w:sz w:val="24"/>
          <w:szCs w:val="24"/>
        </w:rPr>
      </w:pPr>
      <w:r w:rsidRPr="002339D0">
        <w:rPr>
          <w:sz w:val="24"/>
          <w:szCs w:val="24"/>
        </w:rPr>
        <w:t>NOTICE INVITING e-TENDER FOR SELECTION OF</w:t>
      </w:r>
      <w:r w:rsidRPr="002339D0">
        <w:rPr>
          <w:spacing w:val="1"/>
          <w:sz w:val="24"/>
          <w:szCs w:val="24"/>
        </w:rPr>
        <w:t xml:space="preserve"> </w:t>
      </w:r>
      <w:r w:rsidRPr="002339D0">
        <w:rPr>
          <w:sz w:val="24"/>
          <w:szCs w:val="24"/>
        </w:rPr>
        <w:t xml:space="preserve">CONTRACTOR FOR </w:t>
      </w:r>
      <w:r w:rsidR="00476F17" w:rsidRPr="002339D0">
        <w:rPr>
          <w:sz w:val="24"/>
          <w:szCs w:val="24"/>
        </w:rPr>
        <w:t>CIVIL AND INTERIOR REFURBISHING</w:t>
      </w:r>
      <w:r w:rsidRPr="002339D0">
        <w:rPr>
          <w:sz w:val="24"/>
          <w:szCs w:val="24"/>
        </w:rPr>
        <w:t xml:space="preserve"> OF </w:t>
      </w:r>
      <w:r w:rsidR="007D7500">
        <w:rPr>
          <w:sz w:val="24"/>
          <w:szCs w:val="24"/>
        </w:rPr>
        <w:t>KUMARPUR</w:t>
      </w:r>
      <w:r w:rsidR="000E6892" w:rsidRPr="002339D0">
        <w:rPr>
          <w:sz w:val="24"/>
          <w:szCs w:val="24"/>
        </w:rPr>
        <w:t xml:space="preserve"> BRANCH PREMISES, </w:t>
      </w:r>
      <w:r w:rsidR="00036941">
        <w:rPr>
          <w:sz w:val="24"/>
          <w:szCs w:val="24"/>
        </w:rPr>
        <w:t>KATIHAR</w:t>
      </w:r>
      <w:r w:rsidR="004A137F">
        <w:rPr>
          <w:sz w:val="24"/>
          <w:szCs w:val="24"/>
        </w:rPr>
        <w:t xml:space="preserve"> </w:t>
      </w:r>
      <w:r w:rsidR="004A137F">
        <w:rPr>
          <w:spacing w:val="1"/>
          <w:sz w:val="24"/>
          <w:szCs w:val="24"/>
        </w:rPr>
        <w:t>(BIHAR)</w:t>
      </w:r>
    </w:p>
    <w:p w:rsidR="00CA3E9F" w:rsidRPr="002339D0" w:rsidRDefault="00CA3E9F" w:rsidP="00CA3E9F">
      <w:pPr>
        <w:pStyle w:val="Title"/>
        <w:rPr>
          <w:b w:val="0"/>
          <w:bCs w:val="0"/>
          <w:sz w:val="24"/>
          <w:szCs w:val="24"/>
          <w:u w:val="none"/>
        </w:rPr>
      </w:pPr>
      <w:r w:rsidRPr="002339D0">
        <w:rPr>
          <w:b w:val="0"/>
          <w:bCs w:val="0"/>
          <w:sz w:val="24"/>
          <w:szCs w:val="24"/>
          <w:u w:val="none"/>
        </w:rPr>
        <w:t>(THROUGH</w:t>
      </w:r>
      <w:r w:rsidRPr="002339D0">
        <w:rPr>
          <w:b w:val="0"/>
          <w:bCs w:val="0"/>
          <w:spacing w:val="-1"/>
          <w:sz w:val="24"/>
          <w:szCs w:val="24"/>
          <w:u w:val="none"/>
        </w:rPr>
        <w:t xml:space="preserve"> </w:t>
      </w:r>
      <w:r w:rsidRPr="002339D0">
        <w:rPr>
          <w:b w:val="0"/>
          <w:bCs w:val="0"/>
          <w:sz w:val="24"/>
          <w:szCs w:val="24"/>
          <w:u w:val="none"/>
        </w:rPr>
        <w:t>ONLINE BIDDING ONLY)</w:t>
      </w:r>
    </w:p>
    <w:p w:rsidR="00025E3A" w:rsidRPr="002339D0" w:rsidRDefault="00025E3A" w:rsidP="00476F17">
      <w:pPr>
        <w:autoSpaceDE w:val="0"/>
        <w:autoSpaceDN w:val="0"/>
        <w:rPr>
          <w:rFonts w:ascii="Arial" w:eastAsia="Arial" w:hAnsi="Arial"/>
          <w:color w:val="000000"/>
          <w:sz w:val="24"/>
          <w:szCs w:val="24"/>
        </w:rPr>
      </w:pPr>
    </w:p>
    <w:p w:rsidR="00025E3A" w:rsidRPr="002339D0" w:rsidRDefault="00025E3A">
      <w:pPr>
        <w:autoSpaceDE w:val="0"/>
        <w:autoSpaceDN w:val="0"/>
        <w:jc w:val="center"/>
        <w:rPr>
          <w:rFonts w:ascii="Arial" w:eastAsia="Arial" w:hAnsi="Arial"/>
          <w:color w:val="000000"/>
          <w:sz w:val="24"/>
          <w:szCs w:val="24"/>
        </w:rPr>
      </w:pPr>
    </w:p>
    <w:p w:rsidR="00CA3E9F" w:rsidRPr="002339D0" w:rsidRDefault="00CA3E9F" w:rsidP="00CA3E9F">
      <w:pPr>
        <w:pStyle w:val="BodyText"/>
        <w:tabs>
          <w:tab w:val="left" w:pos="3620"/>
        </w:tabs>
        <w:spacing w:before="90"/>
        <w:ind w:left="740"/>
      </w:pPr>
      <w:r w:rsidRPr="002339D0">
        <w:t>Name</w:t>
      </w:r>
      <w:r w:rsidRPr="002339D0">
        <w:rPr>
          <w:spacing w:val="-2"/>
        </w:rPr>
        <w:t xml:space="preserve"> </w:t>
      </w:r>
      <w:r w:rsidRPr="002339D0">
        <w:t>of</w:t>
      </w:r>
      <w:r w:rsidRPr="002339D0">
        <w:rPr>
          <w:spacing w:val="-1"/>
        </w:rPr>
        <w:t xml:space="preserve"> </w:t>
      </w:r>
      <w:r w:rsidRPr="002339D0">
        <w:t>the Applicant:</w:t>
      </w:r>
      <w:r w:rsidRPr="002339D0">
        <w:tab/>
        <w:t>M/s ………………………………………………………..</w:t>
      </w:r>
    </w:p>
    <w:p w:rsidR="00CA3E9F" w:rsidRPr="002339D0" w:rsidRDefault="00CA3E9F" w:rsidP="00CA3E9F">
      <w:pPr>
        <w:pStyle w:val="BodyText"/>
      </w:pPr>
    </w:p>
    <w:p w:rsidR="00CA3E9F" w:rsidRPr="002339D0" w:rsidRDefault="00CA3E9F" w:rsidP="00CA3E9F">
      <w:pPr>
        <w:pStyle w:val="BodyText"/>
      </w:pPr>
    </w:p>
    <w:p w:rsidR="00CA3E9F" w:rsidRPr="002339D0" w:rsidRDefault="00CA3E9F" w:rsidP="00CA3E9F">
      <w:pPr>
        <w:pStyle w:val="BodyText"/>
        <w:tabs>
          <w:tab w:val="left" w:pos="820"/>
        </w:tabs>
        <w:ind w:left="820" w:right="118" w:hanging="720"/>
        <w:rPr>
          <w:b/>
          <w:bCs/>
          <w:u w:val="single"/>
        </w:rPr>
      </w:pPr>
      <w:r w:rsidRPr="002339D0">
        <w:rPr>
          <w:b/>
          <w:bCs/>
        </w:rPr>
        <w:t xml:space="preserve">           Name</w:t>
      </w:r>
      <w:r w:rsidRPr="002339D0">
        <w:rPr>
          <w:b/>
          <w:bCs/>
          <w:spacing w:val="40"/>
        </w:rPr>
        <w:t xml:space="preserve"> </w:t>
      </w:r>
      <w:r w:rsidRPr="002339D0">
        <w:rPr>
          <w:b/>
          <w:bCs/>
        </w:rPr>
        <w:t>of</w:t>
      </w:r>
      <w:r w:rsidRPr="002339D0">
        <w:rPr>
          <w:b/>
          <w:bCs/>
          <w:spacing w:val="40"/>
        </w:rPr>
        <w:t xml:space="preserve"> </w:t>
      </w:r>
      <w:r w:rsidRPr="002339D0">
        <w:rPr>
          <w:b/>
          <w:bCs/>
        </w:rPr>
        <w:t>the</w:t>
      </w:r>
      <w:r w:rsidRPr="002339D0">
        <w:rPr>
          <w:b/>
          <w:bCs/>
          <w:spacing w:val="42"/>
        </w:rPr>
        <w:t xml:space="preserve"> </w:t>
      </w:r>
      <w:r w:rsidRPr="002339D0">
        <w:rPr>
          <w:b/>
          <w:bCs/>
        </w:rPr>
        <w:t>work:</w:t>
      </w:r>
      <w:r w:rsidRPr="002339D0">
        <w:rPr>
          <w:b/>
          <w:bCs/>
          <w:spacing w:val="44"/>
        </w:rPr>
        <w:t xml:space="preserve"> </w:t>
      </w:r>
      <w:r w:rsidR="00476F17" w:rsidRPr="002339D0">
        <w:rPr>
          <w:b/>
          <w:bCs/>
          <w:u w:val="single"/>
        </w:rPr>
        <w:t xml:space="preserve">Civil and </w:t>
      </w:r>
      <w:r w:rsidRPr="002339D0">
        <w:rPr>
          <w:b/>
          <w:bCs/>
          <w:u w:val="single"/>
        </w:rPr>
        <w:t>Interior Re</w:t>
      </w:r>
      <w:r w:rsidR="00476F17" w:rsidRPr="002339D0">
        <w:rPr>
          <w:b/>
          <w:bCs/>
          <w:u w:val="single"/>
        </w:rPr>
        <w:t>furbishing</w:t>
      </w:r>
      <w:r w:rsidRPr="002339D0">
        <w:rPr>
          <w:b/>
          <w:bCs/>
          <w:u w:val="single"/>
        </w:rPr>
        <w:t xml:space="preserve"> of </w:t>
      </w:r>
      <w:r w:rsidR="00AE230D">
        <w:rPr>
          <w:b/>
          <w:bCs/>
          <w:u w:val="single"/>
        </w:rPr>
        <w:t>Kumarpur</w:t>
      </w:r>
      <w:r w:rsidR="00A37E33" w:rsidRPr="002339D0">
        <w:rPr>
          <w:b/>
          <w:bCs/>
          <w:u w:val="single"/>
        </w:rPr>
        <w:t xml:space="preserve"> Branch under </w:t>
      </w:r>
      <w:r w:rsidR="00036941">
        <w:rPr>
          <w:b/>
          <w:bCs/>
          <w:u w:val="single"/>
        </w:rPr>
        <w:t>Katihar</w:t>
      </w:r>
      <w:r w:rsidR="00A37E33" w:rsidRPr="002339D0">
        <w:rPr>
          <w:b/>
          <w:bCs/>
          <w:u w:val="single"/>
        </w:rPr>
        <w:t xml:space="preserve"> Region</w:t>
      </w:r>
    </w:p>
    <w:p w:rsidR="00CA3E9F" w:rsidRPr="002339D0" w:rsidRDefault="00CA3E9F" w:rsidP="00CA3E9F">
      <w:pPr>
        <w:tabs>
          <w:tab w:val="left" w:pos="4545"/>
          <w:tab w:val="left" w:pos="5060"/>
        </w:tabs>
        <w:ind w:left="740"/>
        <w:rPr>
          <w:rFonts w:ascii="Times New Roman" w:hAnsi="Times New Roman"/>
          <w:spacing w:val="-3"/>
          <w:sz w:val="24"/>
          <w:szCs w:val="24"/>
        </w:rPr>
      </w:pPr>
      <w:r w:rsidRPr="002339D0">
        <w:rPr>
          <w:rFonts w:ascii="Times New Roman" w:hAnsi="Times New Roman"/>
          <w:spacing w:val="-3"/>
          <w:sz w:val="24"/>
          <w:szCs w:val="24"/>
        </w:rPr>
        <w:t xml:space="preserve">  </w:t>
      </w:r>
    </w:p>
    <w:p w:rsidR="00CA3E9F" w:rsidRPr="002339D0" w:rsidRDefault="00CA3E9F" w:rsidP="00CA3E9F">
      <w:pPr>
        <w:tabs>
          <w:tab w:val="left" w:pos="4545"/>
          <w:tab w:val="left" w:pos="5060"/>
        </w:tabs>
        <w:ind w:left="740"/>
        <w:rPr>
          <w:rFonts w:ascii="Times New Roman" w:hAnsi="Times New Roman"/>
          <w:spacing w:val="-3"/>
          <w:sz w:val="24"/>
          <w:szCs w:val="24"/>
        </w:rPr>
      </w:pPr>
      <w:r w:rsidRPr="002339D0">
        <w:rPr>
          <w:rFonts w:ascii="Times New Roman" w:hAnsi="Times New Roman"/>
          <w:spacing w:val="-3"/>
          <w:sz w:val="24"/>
          <w:szCs w:val="24"/>
        </w:rPr>
        <w:t xml:space="preserve">Bidding Document No. </w:t>
      </w:r>
      <w:r w:rsidR="00A37E33" w:rsidRPr="002339D0">
        <w:rPr>
          <w:rFonts w:ascii="Times New Roman" w:hAnsi="Times New Roman"/>
          <w:sz w:val="24"/>
          <w:szCs w:val="24"/>
        </w:rPr>
        <w:t>CBI/</w:t>
      </w:r>
      <w:r w:rsidR="008834B1" w:rsidRPr="002339D0">
        <w:rPr>
          <w:rFonts w:ascii="Times New Roman" w:hAnsi="Times New Roman"/>
          <w:sz w:val="24"/>
          <w:szCs w:val="24"/>
        </w:rPr>
        <w:t>RO (</w:t>
      </w:r>
      <w:r w:rsidR="00036941">
        <w:rPr>
          <w:rFonts w:ascii="Times New Roman" w:hAnsi="Times New Roman"/>
          <w:sz w:val="24"/>
          <w:szCs w:val="24"/>
        </w:rPr>
        <w:t>KATIHAR</w:t>
      </w:r>
      <w:r w:rsidR="007F49BB" w:rsidRPr="002339D0">
        <w:rPr>
          <w:rFonts w:ascii="Times New Roman" w:hAnsi="Times New Roman"/>
          <w:sz w:val="24"/>
          <w:szCs w:val="24"/>
        </w:rPr>
        <w:t>)/BSD/2026-27/</w:t>
      </w:r>
      <w:r w:rsidR="00AE230D">
        <w:rPr>
          <w:rFonts w:ascii="Times New Roman" w:hAnsi="Times New Roman"/>
          <w:sz w:val="24"/>
          <w:szCs w:val="24"/>
        </w:rPr>
        <w:t>Kumarpur</w:t>
      </w:r>
    </w:p>
    <w:p w:rsidR="00CA3E9F" w:rsidRPr="002339D0" w:rsidRDefault="00CA3E9F" w:rsidP="00CA3E9F">
      <w:pPr>
        <w:tabs>
          <w:tab w:val="left" w:pos="4545"/>
          <w:tab w:val="left" w:pos="5060"/>
        </w:tabs>
        <w:ind w:left="740"/>
        <w:rPr>
          <w:rFonts w:ascii="Times New Roman" w:hAnsi="Times New Roman"/>
          <w:spacing w:val="-3"/>
          <w:sz w:val="24"/>
          <w:szCs w:val="24"/>
        </w:rPr>
      </w:pPr>
    </w:p>
    <w:p w:rsidR="00CA3E9F" w:rsidRPr="002339D0" w:rsidRDefault="00CA3E9F" w:rsidP="00CA3E9F">
      <w:pPr>
        <w:tabs>
          <w:tab w:val="left" w:pos="4545"/>
          <w:tab w:val="left" w:pos="5060"/>
        </w:tabs>
        <w:ind w:left="740"/>
        <w:rPr>
          <w:rFonts w:ascii="Times New Roman" w:hAnsi="Times New Roman"/>
          <w:sz w:val="24"/>
          <w:szCs w:val="24"/>
        </w:rPr>
      </w:pPr>
      <w:r w:rsidRPr="002339D0">
        <w:rPr>
          <w:rFonts w:ascii="Times New Roman" w:hAnsi="Times New Roman"/>
          <w:spacing w:val="-3"/>
          <w:sz w:val="24"/>
          <w:szCs w:val="24"/>
        </w:rPr>
        <w:t>L</w:t>
      </w:r>
      <w:r w:rsidRPr="002339D0">
        <w:rPr>
          <w:rFonts w:ascii="Times New Roman" w:hAnsi="Times New Roman"/>
          <w:spacing w:val="-1"/>
          <w:sz w:val="24"/>
          <w:szCs w:val="24"/>
        </w:rPr>
        <w:t>a</w:t>
      </w:r>
      <w:r w:rsidRPr="002339D0">
        <w:rPr>
          <w:rFonts w:ascii="Times New Roman" w:hAnsi="Times New Roman"/>
          <w:w w:val="99"/>
          <w:sz w:val="24"/>
          <w:szCs w:val="24"/>
        </w:rPr>
        <w:t>st</w:t>
      </w:r>
      <w:r w:rsidRPr="002339D0">
        <w:rPr>
          <w:rFonts w:ascii="Times New Roman" w:hAnsi="Times New Roman"/>
          <w:sz w:val="24"/>
          <w:szCs w:val="24"/>
        </w:rPr>
        <w:t xml:space="preserve"> </w:t>
      </w:r>
      <w:r w:rsidRPr="002339D0">
        <w:rPr>
          <w:rFonts w:ascii="Times New Roman" w:hAnsi="Times New Roman"/>
          <w:spacing w:val="2"/>
          <w:sz w:val="24"/>
          <w:szCs w:val="24"/>
        </w:rPr>
        <w:t>d</w:t>
      </w:r>
      <w:r w:rsidRPr="002339D0">
        <w:rPr>
          <w:rFonts w:ascii="Times New Roman" w:hAnsi="Times New Roman"/>
          <w:spacing w:val="-1"/>
          <w:sz w:val="24"/>
          <w:szCs w:val="24"/>
        </w:rPr>
        <w:t>a</w:t>
      </w:r>
      <w:r w:rsidRPr="002339D0">
        <w:rPr>
          <w:rFonts w:ascii="Times New Roman" w:hAnsi="Times New Roman"/>
          <w:sz w:val="24"/>
          <w:szCs w:val="24"/>
        </w:rPr>
        <w:t>te of</w:t>
      </w:r>
      <w:r w:rsidRPr="002339D0">
        <w:rPr>
          <w:rFonts w:ascii="Times New Roman" w:hAnsi="Times New Roman"/>
          <w:spacing w:val="-2"/>
          <w:sz w:val="24"/>
          <w:szCs w:val="24"/>
        </w:rPr>
        <w:t xml:space="preserve"> </w:t>
      </w:r>
      <w:r w:rsidRPr="002339D0">
        <w:rPr>
          <w:rFonts w:ascii="Times New Roman" w:hAnsi="Times New Roman"/>
          <w:sz w:val="24"/>
          <w:szCs w:val="24"/>
        </w:rPr>
        <w:t>subm</w:t>
      </w:r>
      <w:r w:rsidRPr="002339D0">
        <w:rPr>
          <w:rFonts w:ascii="Times New Roman" w:hAnsi="Times New Roman"/>
          <w:w w:val="99"/>
          <w:sz w:val="24"/>
          <w:szCs w:val="24"/>
        </w:rPr>
        <w:t>iss</w:t>
      </w:r>
      <w:r w:rsidRPr="002339D0">
        <w:rPr>
          <w:rFonts w:ascii="Times New Roman" w:hAnsi="Times New Roman"/>
          <w:sz w:val="24"/>
          <w:szCs w:val="24"/>
        </w:rPr>
        <w:t>ion</w:t>
      </w:r>
      <w:r w:rsidRPr="002339D0">
        <w:rPr>
          <w:rFonts w:ascii="Times New Roman" w:eastAsia="Arial" w:hAnsi="Times New Roman"/>
          <w:b/>
          <w:bCs/>
          <w:sz w:val="24"/>
          <w:szCs w:val="24"/>
        </w:rPr>
        <w:t>:</w:t>
      </w:r>
      <w:r w:rsidRPr="002339D0">
        <w:rPr>
          <w:rFonts w:ascii="Times New Roman" w:hAnsi="Times New Roman"/>
          <w:sz w:val="24"/>
          <w:szCs w:val="24"/>
        </w:rPr>
        <w:t xml:space="preserve"> </w:t>
      </w:r>
      <w:r w:rsidR="00D64182">
        <w:rPr>
          <w:rFonts w:ascii="Times New Roman" w:hAnsi="Times New Roman"/>
          <w:sz w:val="24"/>
          <w:szCs w:val="24"/>
        </w:rPr>
        <w:t>0</w:t>
      </w:r>
      <w:r w:rsidR="004279F8">
        <w:rPr>
          <w:rFonts w:ascii="Times New Roman" w:hAnsi="Times New Roman"/>
          <w:sz w:val="24"/>
          <w:szCs w:val="24"/>
        </w:rPr>
        <w:t>7</w:t>
      </w:r>
      <w:r w:rsidR="00D64182">
        <w:rPr>
          <w:rFonts w:ascii="Times New Roman" w:hAnsi="Times New Roman"/>
          <w:sz w:val="24"/>
          <w:szCs w:val="24"/>
        </w:rPr>
        <w:t>.1</w:t>
      </w:r>
      <w:r w:rsidR="00990C4E">
        <w:rPr>
          <w:rFonts w:ascii="Times New Roman" w:hAnsi="Times New Roman"/>
          <w:sz w:val="24"/>
          <w:szCs w:val="24"/>
        </w:rPr>
        <w:t>1</w:t>
      </w:r>
      <w:r w:rsidR="00036941">
        <w:rPr>
          <w:rFonts w:ascii="Times New Roman" w:hAnsi="Times New Roman"/>
          <w:sz w:val="24"/>
          <w:szCs w:val="24"/>
        </w:rPr>
        <w:t>.2026</w:t>
      </w:r>
      <w:r w:rsidR="00577250" w:rsidRPr="002339D0">
        <w:rPr>
          <w:rFonts w:ascii="Times New Roman" w:hAnsi="Times New Roman"/>
          <w:sz w:val="24"/>
          <w:szCs w:val="24"/>
        </w:rPr>
        <w:t xml:space="preserve"> up to 3:00 pm</w:t>
      </w:r>
    </w:p>
    <w:p w:rsidR="00CA3E9F" w:rsidRPr="002339D0" w:rsidRDefault="00CA3E9F" w:rsidP="00CA3E9F">
      <w:pPr>
        <w:pStyle w:val="BodyText"/>
      </w:pPr>
    </w:p>
    <w:p w:rsidR="00CA3E9F" w:rsidRPr="002339D0" w:rsidRDefault="00CA3E9F" w:rsidP="00CA3E9F">
      <w:pPr>
        <w:spacing w:before="90" w:line="244" w:lineRule="auto"/>
        <w:ind w:left="740" w:right="840"/>
        <w:rPr>
          <w:rFonts w:ascii="Times New Roman" w:hAnsi="Times New Roman"/>
          <w:bCs/>
          <w:color w:val="000000" w:themeColor="text1"/>
          <w:sz w:val="24"/>
          <w:szCs w:val="24"/>
        </w:rPr>
      </w:pPr>
      <w:r w:rsidRPr="002339D0">
        <w:rPr>
          <w:rFonts w:ascii="Times New Roman" w:hAnsi="Times New Roman"/>
          <w:sz w:val="24"/>
          <w:szCs w:val="24"/>
        </w:rPr>
        <w:t>Date of opening</w:t>
      </w:r>
      <w:r w:rsidRPr="002339D0">
        <w:rPr>
          <w:rFonts w:ascii="Times New Roman" w:hAnsi="Times New Roman"/>
          <w:spacing w:val="-2"/>
          <w:sz w:val="24"/>
          <w:szCs w:val="24"/>
        </w:rPr>
        <w:t xml:space="preserve"> </w:t>
      </w:r>
      <w:r w:rsidRPr="002339D0">
        <w:rPr>
          <w:rFonts w:ascii="Times New Roman" w:hAnsi="Times New Roman"/>
          <w:sz w:val="24"/>
          <w:szCs w:val="24"/>
        </w:rPr>
        <w:t>of Technical</w:t>
      </w:r>
      <w:r w:rsidRPr="002339D0">
        <w:rPr>
          <w:rFonts w:ascii="Times New Roman" w:hAnsi="Times New Roman"/>
          <w:spacing w:val="2"/>
          <w:sz w:val="24"/>
          <w:szCs w:val="24"/>
        </w:rPr>
        <w:t xml:space="preserve"> </w:t>
      </w:r>
      <w:r w:rsidRPr="002339D0">
        <w:rPr>
          <w:rFonts w:ascii="Times New Roman" w:hAnsi="Times New Roman"/>
          <w:sz w:val="24"/>
          <w:szCs w:val="24"/>
        </w:rPr>
        <w:t>Bid:</w:t>
      </w:r>
      <w:r w:rsidRPr="002339D0">
        <w:rPr>
          <w:rFonts w:ascii="Times New Roman" w:hAnsi="Times New Roman"/>
          <w:spacing w:val="5"/>
          <w:sz w:val="24"/>
          <w:szCs w:val="24"/>
        </w:rPr>
        <w:t xml:space="preserve"> </w:t>
      </w:r>
      <w:r w:rsidR="00D64182">
        <w:rPr>
          <w:rFonts w:ascii="Times New Roman" w:hAnsi="Times New Roman"/>
          <w:sz w:val="24"/>
          <w:szCs w:val="24"/>
        </w:rPr>
        <w:t>0</w:t>
      </w:r>
      <w:r w:rsidR="004279F8">
        <w:rPr>
          <w:rFonts w:ascii="Times New Roman" w:hAnsi="Times New Roman"/>
          <w:sz w:val="24"/>
          <w:szCs w:val="24"/>
        </w:rPr>
        <w:t>7</w:t>
      </w:r>
      <w:r w:rsidR="00D64182">
        <w:rPr>
          <w:rFonts w:ascii="Times New Roman" w:hAnsi="Times New Roman"/>
          <w:sz w:val="24"/>
          <w:szCs w:val="24"/>
        </w:rPr>
        <w:t>.1</w:t>
      </w:r>
      <w:r w:rsidR="00990C4E">
        <w:rPr>
          <w:rFonts w:ascii="Times New Roman" w:hAnsi="Times New Roman"/>
          <w:sz w:val="24"/>
          <w:szCs w:val="24"/>
        </w:rPr>
        <w:t>1</w:t>
      </w:r>
      <w:r w:rsidR="00036941">
        <w:rPr>
          <w:rFonts w:ascii="Times New Roman" w:hAnsi="Times New Roman"/>
          <w:sz w:val="24"/>
          <w:szCs w:val="24"/>
        </w:rPr>
        <w:t>.2026</w:t>
      </w:r>
      <w:r w:rsidR="00577250" w:rsidRPr="002339D0">
        <w:rPr>
          <w:rFonts w:ascii="Times New Roman" w:hAnsi="Times New Roman"/>
          <w:sz w:val="24"/>
          <w:szCs w:val="24"/>
        </w:rPr>
        <w:t xml:space="preserve"> at 3:30 pm</w:t>
      </w:r>
      <w:r w:rsidR="00577250" w:rsidRPr="002339D0">
        <w:rPr>
          <w:rFonts w:ascii="Times New Roman" w:hAnsi="Times New Roman"/>
          <w:bCs/>
          <w:color w:val="000000" w:themeColor="text1"/>
          <w:sz w:val="24"/>
          <w:szCs w:val="24"/>
        </w:rPr>
        <w:t xml:space="preserve"> </w:t>
      </w:r>
      <w:r w:rsidRPr="002339D0">
        <w:rPr>
          <w:rFonts w:ascii="Times New Roman" w:hAnsi="Times New Roman"/>
          <w:bCs/>
          <w:color w:val="000000" w:themeColor="text1"/>
          <w:sz w:val="24"/>
          <w:szCs w:val="24"/>
        </w:rPr>
        <w:t>or subsequent</w:t>
      </w:r>
      <w:r w:rsidRPr="002339D0">
        <w:rPr>
          <w:rFonts w:ascii="Times New Roman" w:hAnsi="Times New Roman"/>
          <w:bCs/>
          <w:color w:val="000000" w:themeColor="text1"/>
          <w:spacing w:val="-1"/>
          <w:sz w:val="24"/>
          <w:szCs w:val="24"/>
        </w:rPr>
        <w:t xml:space="preserve"> </w:t>
      </w:r>
      <w:r w:rsidRPr="002339D0">
        <w:rPr>
          <w:rFonts w:ascii="Times New Roman" w:hAnsi="Times New Roman"/>
          <w:bCs/>
          <w:color w:val="000000" w:themeColor="text1"/>
          <w:sz w:val="24"/>
          <w:szCs w:val="24"/>
        </w:rPr>
        <w:t>date</w:t>
      </w:r>
      <w:r w:rsidRPr="002339D0">
        <w:rPr>
          <w:rFonts w:ascii="Times New Roman" w:hAnsi="Times New Roman"/>
          <w:bCs/>
          <w:color w:val="000000" w:themeColor="text1"/>
          <w:spacing w:val="-1"/>
          <w:sz w:val="24"/>
          <w:szCs w:val="24"/>
        </w:rPr>
        <w:t xml:space="preserve"> </w:t>
      </w:r>
      <w:r w:rsidRPr="002339D0">
        <w:rPr>
          <w:rFonts w:ascii="Times New Roman" w:hAnsi="Times New Roman"/>
          <w:bCs/>
          <w:color w:val="000000" w:themeColor="text1"/>
          <w:sz w:val="24"/>
          <w:szCs w:val="24"/>
        </w:rPr>
        <w:t>under advice</w:t>
      </w:r>
      <w:r w:rsidRPr="002339D0">
        <w:rPr>
          <w:rFonts w:ascii="Times New Roman" w:hAnsi="Times New Roman"/>
          <w:bCs/>
          <w:color w:val="000000" w:themeColor="text1"/>
          <w:spacing w:val="-57"/>
          <w:sz w:val="24"/>
          <w:szCs w:val="24"/>
        </w:rPr>
        <w:t xml:space="preserve">                       </w:t>
      </w:r>
      <w:r w:rsidRPr="002339D0">
        <w:rPr>
          <w:rFonts w:ascii="Times New Roman" w:hAnsi="Times New Roman"/>
          <w:bCs/>
          <w:color w:val="000000" w:themeColor="text1"/>
          <w:sz w:val="24"/>
          <w:szCs w:val="24"/>
        </w:rPr>
        <w:t>to</w:t>
      </w:r>
      <w:r w:rsidRPr="002339D0">
        <w:rPr>
          <w:rFonts w:ascii="Times New Roman" w:hAnsi="Times New Roman"/>
          <w:bCs/>
          <w:color w:val="000000" w:themeColor="text1"/>
          <w:spacing w:val="-1"/>
          <w:sz w:val="24"/>
          <w:szCs w:val="24"/>
        </w:rPr>
        <w:t xml:space="preserve"> </w:t>
      </w:r>
      <w:r w:rsidRPr="002339D0">
        <w:rPr>
          <w:rFonts w:ascii="Times New Roman" w:hAnsi="Times New Roman"/>
          <w:bCs/>
          <w:color w:val="000000" w:themeColor="text1"/>
          <w:sz w:val="24"/>
          <w:szCs w:val="24"/>
        </w:rPr>
        <w:t>the</w:t>
      </w:r>
      <w:r w:rsidRPr="002339D0">
        <w:rPr>
          <w:rFonts w:ascii="Times New Roman" w:hAnsi="Times New Roman"/>
          <w:bCs/>
          <w:color w:val="000000" w:themeColor="text1"/>
          <w:spacing w:val="-1"/>
          <w:sz w:val="24"/>
          <w:szCs w:val="24"/>
        </w:rPr>
        <w:t xml:space="preserve"> </w:t>
      </w:r>
      <w:r w:rsidRPr="002339D0">
        <w:rPr>
          <w:rFonts w:ascii="Times New Roman" w:hAnsi="Times New Roman"/>
          <w:bCs/>
          <w:color w:val="000000" w:themeColor="text1"/>
          <w:sz w:val="24"/>
          <w:szCs w:val="24"/>
        </w:rPr>
        <w:t>tenderers.</w:t>
      </w:r>
    </w:p>
    <w:p w:rsidR="00CA3E9F" w:rsidRPr="002339D0" w:rsidRDefault="00CA3E9F" w:rsidP="00CA3E9F">
      <w:pPr>
        <w:pStyle w:val="BodyText"/>
        <w:spacing w:before="1"/>
        <w:rPr>
          <w:b/>
        </w:rPr>
      </w:pPr>
    </w:p>
    <w:p w:rsidR="00CA3E9F" w:rsidRPr="002339D0" w:rsidRDefault="00CA3E9F" w:rsidP="001C5051">
      <w:pPr>
        <w:ind w:left="740"/>
        <w:rPr>
          <w:rFonts w:ascii="Times New Roman" w:hAnsi="Times New Roman"/>
          <w:b/>
          <w:sz w:val="24"/>
          <w:szCs w:val="24"/>
        </w:rPr>
      </w:pPr>
      <w:r w:rsidRPr="002339D0">
        <w:rPr>
          <w:rFonts w:ascii="Times New Roman" w:hAnsi="Times New Roman"/>
          <w:sz w:val="24"/>
          <w:szCs w:val="24"/>
        </w:rPr>
        <w:t>Date</w:t>
      </w:r>
      <w:r w:rsidRPr="002339D0">
        <w:rPr>
          <w:rFonts w:ascii="Times New Roman" w:hAnsi="Times New Roman"/>
          <w:spacing w:val="-2"/>
          <w:sz w:val="24"/>
          <w:szCs w:val="24"/>
        </w:rPr>
        <w:t xml:space="preserve"> </w:t>
      </w:r>
      <w:r w:rsidRPr="002339D0">
        <w:rPr>
          <w:rFonts w:ascii="Times New Roman" w:hAnsi="Times New Roman"/>
          <w:sz w:val="24"/>
          <w:szCs w:val="24"/>
        </w:rPr>
        <w:t>of</w:t>
      </w:r>
      <w:r w:rsidRPr="002339D0">
        <w:rPr>
          <w:rFonts w:ascii="Times New Roman" w:hAnsi="Times New Roman"/>
          <w:spacing w:val="-3"/>
          <w:sz w:val="24"/>
          <w:szCs w:val="24"/>
        </w:rPr>
        <w:t xml:space="preserve"> </w:t>
      </w:r>
      <w:r w:rsidRPr="002339D0">
        <w:rPr>
          <w:rFonts w:ascii="Times New Roman" w:hAnsi="Times New Roman"/>
          <w:sz w:val="24"/>
          <w:szCs w:val="24"/>
        </w:rPr>
        <w:t>opening</w:t>
      </w:r>
      <w:r w:rsidRPr="002339D0">
        <w:rPr>
          <w:rFonts w:ascii="Times New Roman" w:hAnsi="Times New Roman"/>
          <w:spacing w:val="-4"/>
          <w:sz w:val="24"/>
          <w:szCs w:val="24"/>
        </w:rPr>
        <w:t xml:space="preserve"> </w:t>
      </w:r>
      <w:r w:rsidRPr="002339D0">
        <w:rPr>
          <w:rFonts w:ascii="Times New Roman" w:hAnsi="Times New Roman"/>
          <w:sz w:val="24"/>
          <w:szCs w:val="24"/>
        </w:rPr>
        <w:t>of</w:t>
      </w:r>
      <w:r w:rsidRPr="002339D0">
        <w:rPr>
          <w:rFonts w:ascii="Times New Roman" w:hAnsi="Times New Roman"/>
          <w:spacing w:val="-1"/>
          <w:sz w:val="24"/>
          <w:szCs w:val="24"/>
        </w:rPr>
        <w:t xml:space="preserve"> </w:t>
      </w:r>
      <w:r w:rsidRPr="002339D0">
        <w:rPr>
          <w:rFonts w:ascii="Times New Roman" w:hAnsi="Times New Roman"/>
          <w:sz w:val="24"/>
          <w:szCs w:val="24"/>
        </w:rPr>
        <w:t>Price bid:</w:t>
      </w:r>
      <w:r w:rsidRPr="002339D0">
        <w:rPr>
          <w:rFonts w:ascii="Times New Roman" w:hAnsi="Times New Roman"/>
          <w:spacing w:val="59"/>
          <w:sz w:val="24"/>
          <w:szCs w:val="24"/>
        </w:rPr>
        <w:t xml:space="preserve"> </w:t>
      </w:r>
      <w:r w:rsidRPr="002339D0">
        <w:rPr>
          <w:rFonts w:ascii="Times New Roman" w:hAnsi="Times New Roman"/>
          <w:bCs/>
          <w:sz w:val="24"/>
          <w:szCs w:val="24"/>
        </w:rPr>
        <w:t>Technically</w:t>
      </w:r>
      <w:r w:rsidRPr="002339D0">
        <w:rPr>
          <w:rFonts w:ascii="Times New Roman" w:hAnsi="Times New Roman"/>
          <w:bCs/>
          <w:spacing w:val="-1"/>
          <w:sz w:val="24"/>
          <w:szCs w:val="24"/>
        </w:rPr>
        <w:t xml:space="preserve"> </w:t>
      </w:r>
      <w:r w:rsidRPr="002339D0">
        <w:rPr>
          <w:rFonts w:ascii="Times New Roman" w:hAnsi="Times New Roman"/>
          <w:bCs/>
          <w:sz w:val="24"/>
          <w:szCs w:val="24"/>
        </w:rPr>
        <w:t>qualified</w:t>
      </w:r>
      <w:r w:rsidRPr="002339D0">
        <w:rPr>
          <w:rFonts w:ascii="Times New Roman" w:hAnsi="Times New Roman"/>
          <w:bCs/>
          <w:spacing w:val="-1"/>
          <w:sz w:val="24"/>
          <w:szCs w:val="24"/>
        </w:rPr>
        <w:t xml:space="preserve"> </w:t>
      </w:r>
      <w:r w:rsidRPr="002339D0">
        <w:rPr>
          <w:rFonts w:ascii="Times New Roman" w:hAnsi="Times New Roman"/>
          <w:bCs/>
          <w:sz w:val="24"/>
          <w:szCs w:val="24"/>
        </w:rPr>
        <w:t>bidder</w:t>
      </w:r>
      <w:r w:rsidRPr="002339D0">
        <w:rPr>
          <w:rFonts w:ascii="Times New Roman" w:hAnsi="Times New Roman"/>
          <w:bCs/>
          <w:spacing w:val="-2"/>
          <w:sz w:val="24"/>
          <w:szCs w:val="24"/>
        </w:rPr>
        <w:t xml:space="preserve"> </w:t>
      </w:r>
      <w:r w:rsidRPr="002339D0">
        <w:rPr>
          <w:rFonts w:ascii="Times New Roman" w:hAnsi="Times New Roman"/>
          <w:bCs/>
          <w:sz w:val="24"/>
          <w:szCs w:val="24"/>
        </w:rPr>
        <w:t>will</w:t>
      </w:r>
      <w:r w:rsidRPr="002339D0">
        <w:rPr>
          <w:rFonts w:ascii="Times New Roman" w:hAnsi="Times New Roman"/>
          <w:bCs/>
          <w:spacing w:val="-1"/>
          <w:sz w:val="24"/>
          <w:szCs w:val="24"/>
        </w:rPr>
        <w:t xml:space="preserve"> </w:t>
      </w:r>
      <w:r w:rsidRPr="002339D0">
        <w:rPr>
          <w:rFonts w:ascii="Times New Roman" w:hAnsi="Times New Roman"/>
          <w:bCs/>
          <w:sz w:val="24"/>
          <w:szCs w:val="24"/>
        </w:rPr>
        <w:t>be</w:t>
      </w:r>
      <w:r w:rsidRPr="002339D0">
        <w:rPr>
          <w:rFonts w:ascii="Times New Roman" w:hAnsi="Times New Roman"/>
          <w:bCs/>
          <w:spacing w:val="-2"/>
          <w:sz w:val="24"/>
          <w:szCs w:val="24"/>
        </w:rPr>
        <w:t xml:space="preserve"> </w:t>
      </w:r>
      <w:r w:rsidRPr="002339D0">
        <w:rPr>
          <w:rFonts w:ascii="Times New Roman" w:hAnsi="Times New Roman"/>
          <w:bCs/>
          <w:sz w:val="24"/>
          <w:szCs w:val="24"/>
        </w:rPr>
        <w:t>notified</w:t>
      </w:r>
      <w:r w:rsidRPr="002339D0">
        <w:rPr>
          <w:rFonts w:ascii="Times New Roman" w:hAnsi="Times New Roman"/>
          <w:bCs/>
          <w:spacing w:val="-1"/>
          <w:sz w:val="24"/>
          <w:szCs w:val="24"/>
        </w:rPr>
        <w:t xml:space="preserve"> </w:t>
      </w:r>
      <w:r w:rsidRPr="002339D0">
        <w:rPr>
          <w:rFonts w:ascii="Times New Roman" w:hAnsi="Times New Roman"/>
          <w:bCs/>
          <w:sz w:val="24"/>
          <w:szCs w:val="24"/>
        </w:rPr>
        <w:t>in</w:t>
      </w:r>
      <w:r w:rsidRPr="002339D0">
        <w:rPr>
          <w:rFonts w:ascii="Times New Roman" w:hAnsi="Times New Roman"/>
          <w:bCs/>
          <w:spacing w:val="-1"/>
          <w:sz w:val="24"/>
          <w:szCs w:val="24"/>
        </w:rPr>
        <w:t xml:space="preserve"> </w:t>
      </w:r>
      <w:r w:rsidRPr="002339D0">
        <w:rPr>
          <w:rFonts w:ascii="Times New Roman" w:hAnsi="Times New Roman"/>
          <w:bCs/>
          <w:sz w:val="24"/>
          <w:szCs w:val="24"/>
        </w:rPr>
        <w:t>advance.</w:t>
      </w:r>
    </w:p>
    <w:p w:rsidR="001C5051" w:rsidRPr="002339D0" w:rsidRDefault="001C5051" w:rsidP="001C5051">
      <w:pPr>
        <w:ind w:left="740"/>
        <w:rPr>
          <w:rFonts w:ascii="Times New Roman" w:hAnsi="Times New Roman"/>
          <w:b/>
          <w:sz w:val="24"/>
          <w:szCs w:val="24"/>
        </w:rPr>
      </w:pPr>
    </w:p>
    <w:p w:rsidR="006E6C46" w:rsidRPr="002339D0" w:rsidRDefault="001C5051" w:rsidP="006E6C46">
      <w:pPr>
        <w:ind w:left="740"/>
        <w:rPr>
          <w:rFonts w:ascii="Times New Roman" w:hAnsi="Times New Roman"/>
          <w:b/>
          <w:sz w:val="24"/>
          <w:szCs w:val="24"/>
        </w:rPr>
      </w:pPr>
      <w:r w:rsidRPr="002339D0">
        <w:rPr>
          <w:rFonts w:ascii="Times New Roman" w:hAnsi="Times New Roman"/>
          <w:b/>
          <w:sz w:val="24"/>
          <w:szCs w:val="24"/>
        </w:rPr>
        <w:t xml:space="preserve">Date of Pre-bid </w:t>
      </w:r>
      <w:r w:rsidR="00774CE3" w:rsidRPr="002339D0">
        <w:rPr>
          <w:rFonts w:ascii="Times New Roman" w:hAnsi="Times New Roman"/>
          <w:b/>
          <w:sz w:val="24"/>
          <w:szCs w:val="24"/>
        </w:rPr>
        <w:t>meeting: -</w:t>
      </w:r>
      <w:r w:rsidRPr="002339D0">
        <w:rPr>
          <w:rFonts w:ascii="Times New Roman" w:hAnsi="Times New Roman"/>
          <w:b/>
          <w:sz w:val="24"/>
          <w:szCs w:val="24"/>
        </w:rPr>
        <w:t xml:space="preserve"> </w:t>
      </w:r>
      <w:r w:rsidR="00AE0505">
        <w:rPr>
          <w:rFonts w:ascii="Times New Roman" w:hAnsi="Times New Roman"/>
          <w:b/>
          <w:sz w:val="24"/>
          <w:szCs w:val="24"/>
        </w:rPr>
        <w:t>2</w:t>
      </w:r>
      <w:r w:rsidR="004279F8">
        <w:rPr>
          <w:rFonts w:ascii="Times New Roman" w:hAnsi="Times New Roman"/>
          <w:b/>
          <w:sz w:val="24"/>
          <w:szCs w:val="24"/>
        </w:rPr>
        <w:t>8</w:t>
      </w:r>
      <w:r w:rsidR="00AE0505">
        <w:rPr>
          <w:rFonts w:ascii="Times New Roman" w:hAnsi="Times New Roman"/>
          <w:b/>
          <w:sz w:val="24"/>
          <w:szCs w:val="24"/>
        </w:rPr>
        <w:t>.10</w:t>
      </w:r>
      <w:r w:rsidR="006E6C46" w:rsidRPr="002339D0">
        <w:rPr>
          <w:rFonts w:ascii="Times New Roman" w:hAnsi="Times New Roman"/>
          <w:b/>
          <w:sz w:val="24"/>
          <w:szCs w:val="24"/>
        </w:rPr>
        <w:t>.2026</w:t>
      </w:r>
      <w:r w:rsidRPr="002339D0">
        <w:rPr>
          <w:rFonts w:ascii="Times New Roman" w:hAnsi="Times New Roman"/>
          <w:b/>
          <w:sz w:val="24"/>
          <w:szCs w:val="24"/>
        </w:rPr>
        <w:t xml:space="preserve"> at the site i.e. </w:t>
      </w:r>
      <w:r w:rsidR="00750598">
        <w:rPr>
          <w:rFonts w:ascii="Times New Roman" w:hAnsi="Times New Roman"/>
          <w:b/>
          <w:sz w:val="24"/>
          <w:szCs w:val="24"/>
        </w:rPr>
        <w:t xml:space="preserve">Central Bank </w:t>
      </w:r>
      <w:r w:rsidR="00F851BE">
        <w:rPr>
          <w:rFonts w:ascii="Times New Roman" w:hAnsi="Times New Roman"/>
          <w:b/>
          <w:sz w:val="24"/>
          <w:szCs w:val="24"/>
        </w:rPr>
        <w:t>of</w:t>
      </w:r>
      <w:r w:rsidR="00750598">
        <w:rPr>
          <w:rFonts w:ascii="Times New Roman" w:hAnsi="Times New Roman"/>
          <w:b/>
          <w:sz w:val="24"/>
          <w:szCs w:val="24"/>
        </w:rPr>
        <w:t xml:space="preserve"> India, PO-</w:t>
      </w:r>
      <w:r w:rsidR="007D7500">
        <w:rPr>
          <w:rFonts w:ascii="Times New Roman" w:hAnsi="Times New Roman"/>
          <w:b/>
          <w:sz w:val="24"/>
          <w:szCs w:val="24"/>
        </w:rPr>
        <w:t>Kumarpur</w:t>
      </w:r>
      <w:r w:rsidR="00750598">
        <w:rPr>
          <w:rFonts w:ascii="Times New Roman" w:hAnsi="Times New Roman"/>
          <w:b/>
          <w:sz w:val="24"/>
          <w:szCs w:val="24"/>
        </w:rPr>
        <w:t>, PS-Fulli</w:t>
      </w:r>
      <w:r w:rsidR="00990C4E">
        <w:rPr>
          <w:rFonts w:ascii="Times New Roman" w:hAnsi="Times New Roman"/>
          <w:b/>
          <w:sz w:val="24"/>
          <w:szCs w:val="24"/>
        </w:rPr>
        <w:t xml:space="preserve"> </w:t>
      </w:r>
      <w:r w:rsidR="00750598">
        <w:rPr>
          <w:rFonts w:ascii="Times New Roman" w:hAnsi="Times New Roman"/>
          <w:b/>
          <w:sz w:val="24"/>
          <w:szCs w:val="24"/>
        </w:rPr>
        <w:t>dumar, Distt-Ba</w:t>
      </w:r>
      <w:r w:rsidR="00AE0505">
        <w:rPr>
          <w:rFonts w:ascii="Times New Roman" w:hAnsi="Times New Roman"/>
          <w:b/>
          <w:sz w:val="24"/>
          <w:szCs w:val="24"/>
        </w:rPr>
        <w:t>nka, Bihar- 813</w:t>
      </w:r>
      <w:r w:rsidR="00750598">
        <w:rPr>
          <w:rFonts w:ascii="Times New Roman" w:hAnsi="Times New Roman"/>
          <w:b/>
          <w:sz w:val="24"/>
          <w:szCs w:val="24"/>
        </w:rPr>
        <w:t>211</w:t>
      </w:r>
    </w:p>
    <w:p w:rsidR="001C5051" w:rsidRPr="002339D0" w:rsidRDefault="001C5051" w:rsidP="001C5051">
      <w:pPr>
        <w:ind w:left="740"/>
        <w:rPr>
          <w:rFonts w:ascii="Times New Roman" w:hAnsi="Times New Roman"/>
          <w:b/>
          <w:sz w:val="24"/>
          <w:szCs w:val="24"/>
        </w:rPr>
      </w:pPr>
    </w:p>
    <w:p w:rsidR="00CA3E9F" w:rsidRPr="002339D0" w:rsidRDefault="00CA3E9F" w:rsidP="00476F17">
      <w:pPr>
        <w:pStyle w:val="Heading2"/>
        <w:spacing w:before="1"/>
        <w:ind w:left="720"/>
        <w:rPr>
          <w:rFonts w:ascii="Times New Roman" w:eastAsia="Times New Roman" w:hAnsi="Times New Roman" w:cs="Times New Roman"/>
          <w:color w:val="000000"/>
          <w:sz w:val="24"/>
          <w:szCs w:val="24"/>
        </w:rPr>
      </w:pPr>
      <w:r w:rsidRPr="002339D0">
        <w:rPr>
          <w:rFonts w:ascii="Times New Roman" w:eastAsia="Times New Roman" w:hAnsi="Times New Roman" w:cs="Times New Roman"/>
          <w:color w:val="000000"/>
          <w:sz w:val="24"/>
          <w:szCs w:val="24"/>
        </w:rPr>
        <w:t xml:space="preserve">Tender </w:t>
      </w:r>
      <w:r w:rsidR="002E1B7F" w:rsidRPr="002339D0">
        <w:rPr>
          <w:rFonts w:ascii="Times New Roman" w:eastAsia="Times New Roman" w:hAnsi="Times New Roman" w:cs="Times New Roman"/>
          <w:color w:val="000000"/>
          <w:sz w:val="24"/>
          <w:szCs w:val="24"/>
        </w:rPr>
        <w:t>to be submitted only through ON</w:t>
      </w:r>
      <w:r w:rsidRPr="002339D0">
        <w:rPr>
          <w:rFonts w:ascii="Times New Roman" w:eastAsia="Times New Roman" w:hAnsi="Times New Roman" w:cs="Times New Roman"/>
          <w:color w:val="000000"/>
          <w:sz w:val="24"/>
          <w:szCs w:val="24"/>
        </w:rPr>
        <w:t xml:space="preserve">LINE MODE </w:t>
      </w:r>
    </w:p>
    <w:p w:rsidR="00CA3E9F" w:rsidRPr="002339D0" w:rsidRDefault="00CA3E9F" w:rsidP="00CA3E9F">
      <w:pPr>
        <w:pStyle w:val="BodyText"/>
      </w:pPr>
    </w:p>
    <w:p w:rsidR="00CA3E9F" w:rsidRPr="002339D0" w:rsidRDefault="00613BC7" w:rsidP="00613BC7">
      <w:pPr>
        <w:pStyle w:val="BodyText"/>
        <w:tabs>
          <w:tab w:val="left" w:pos="7100"/>
        </w:tabs>
      </w:pPr>
      <w:r>
        <w:tab/>
      </w:r>
    </w:p>
    <w:p w:rsidR="00CA3E9F" w:rsidRPr="002339D0" w:rsidRDefault="00CA3E9F" w:rsidP="00CA3E9F">
      <w:pPr>
        <w:pStyle w:val="BodyText"/>
      </w:pPr>
    </w:p>
    <w:p w:rsidR="00CA3E9F" w:rsidRPr="002339D0" w:rsidRDefault="00CA3E9F" w:rsidP="00CA3E9F">
      <w:pPr>
        <w:pStyle w:val="BodyText"/>
      </w:pPr>
    </w:p>
    <w:p w:rsidR="00CA3E9F" w:rsidRPr="002339D0" w:rsidRDefault="00CA3E9F" w:rsidP="00CA3E9F">
      <w:pPr>
        <w:pStyle w:val="BodyText"/>
      </w:pPr>
    </w:p>
    <w:p w:rsidR="005D6EF9" w:rsidRPr="002339D0" w:rsidRDefault="005D6EF9" w:rsidP="00CA3E9F">
      <w:pPr>
        <w:pStyle w:val="BodyText"/>
      </w:pPr>
    </w:p>
    <w:p w:rsidR="005D6EF9" w:rsidRPr="002339D0" w:rsidRDefault="005D6EF9" w:rsidP="00CA3E9F">
      <w:pPr>
        <w:pStyle w:val="BodyText"/>
      </w:pPr>
    </w:p>
    <w:p w:rsidR="009A4C7F" w:rsidRPr="002339D0" w:rsidRDefault="009A4C7F" w:rsidP="00CA3E9F">
      <w:pPr>
        <w:pStyle w:val="BodyText"/>
      </w:pPr>
    </w:p>
    <w:p w:rsidR="009A4C7F" w:rsidRPr="002339D0" w:rsidRDefault="009A4C7F" w:rsidP="00CA3E9F">
      <w:pPr>
        <w:pStyle w:val="BodyText"/>
      </w:pPr>
    </w:p>
    <w:p w:rsidR="009A4C7F" w:rsidRPr="002339D0" w:rsidRDefault="009A4C7F" w:rsidP="00CA3E9F">
      <w:pPr>
        <w:pStyle w:val="BodyText"/>
      </w:pPr>
    </w:p>
    <w:p w:rsidR="009A4C7F" w:rsidRPr="002339D0" w:rsidRDefault="009A4C7F" w:rsidP="00CA3E9F">
      <w:pPr>
        <w:pStyle w:val="BodyText"/>
      </w:pPr>
    </w:p>
    <w:p w:rsidR="00CA3E9F" w:rsidRPr="002339D0" w:rsidRDefault="00CA3E9F" w:rsidP="00CA3E9F">
      <w:pPr>
        <w:pStyle w:val="BodyText"/>
        <w:ind w:right="-3"/>
        <w:jc w:val="center"/>
        <w:rPr>
          <w:b/>
          <w:bCs/>
        </w:rPr>
      </w:pPr>
      <w:r w:rsidRPr="002339D0">
        <w:rPr>
          <w:b/>
          <w:bCs/>
        </w:rPr>
        <w:t>Business Support Department, Central</w:t>
      </w:r>
      <w:r w:rsidRPr="002339D0">
        <w:rPr>
          <w:b/>
          <w:bCs/>
          <w:spacing w:val="-2"/>
        </w:rPr>
        <w:t xml:space="preserve"> </w:t>
      </w:r>
      <w:r w:rsidRPr="002339D0">
        <w:rPr>
          <w:b/>
          <w:bCs/>
        </w:rPr>
        <w:t>Bank</w:t>
      </w:r>
      <w:r w:rsidRPr="002339D0">
        <w:rPr>
          <w:b/>
          <w:bCs/>
          <w:spacing w:val="-1"/>
        </w:rPr>
        <w:t xml:space="preserve"> </w:t>
      </w:r>
      <w:r w:rsidRPr="002339D0">
        <w:rPr>
          <w:b/>
          <w:bCs/>
        </w:rPr>
        <w:t>of</w:t>
      </w:r>
      <w:r w:rsidRPr="002339D0">
        <w:rPr>
          <w:b/>
          <w:bCs/>
          <w:spacing w:val="-1"/>
        </w:rPr>
        <w:t xml:space="preserve"> </w:t>
      </w:r>
      <w:r w:rsidRPr="002339D0">
        <w:rPr>
          <w:b/>
          <w:bCs/>
        </w:rPr>
        <w:t>India,</w:t>
      </w:r>
    </w:p>
    <w:p w:rsidR="00CA3E9F" w:rsidRPr="002339D0" w:rsidRDefault="005D6EF9" w:rsidP="00CA3E9F">
      <w:pPr>
        <w:pStyle w:val="BodyText"/>
        <w:ind w:right="-3"/>
        <w:jc w:val="center"/>
        <w:rPr>
          <w:b/>
          <w:bCs/>
        </w:rPr>
      </w:pPr>
      <w:r w:rsidRPr="002339D0">
        <w:rPr>
          <w:b/>
          <w:bCs/>
        </w:rPr>
        <w:t xml:space="preserve">Regional </w:t>
      </w:r>
      <w:r w:rsidR="00CA3E9F" w:rsidRPr="002339D0">
        <w:rPr>
          <w:b/>
          <w:bCs/>
        </w:rPr>
        <w:t>Office,</w:t>
      </w:r>
      <w:r w:rsidR="005748B9">
        <w:rPr>
          <w:b/>
          <w:bCs/>
        </w:rPr>
        <w:t xml:space="preserve"> </w:t>
      </w:r>
      <w:r w:rsidR="00036941">
        <w:rPr>
          <w:b/>
          <w:bCs/>
        </w:rPr>
        <w:t>Katihar</w:t>
      </w:r>
    </w:p>
    <w:p w:rsidR="00CA3E9F" w:rsidRPr="002339D0" w:rsidRDefault="00CA3E9F" w:rsidP="00CA3E9F">
      <w:pPr>
        <w:pStyle w:val="BodyText"/>
        <w:ind w:right="-3"/>
        <w:jc w:val="center"/>
        <w:rPr>
          <w:b/>
          <w:bCs/>
        </w:rPr>
      </w:pPr>
      <w:r w:rsidRPr="002339D0">
        <w:rPr>
          <w:b/>
          <w:bCs/>
        </w:rPr>
        <w:t xml:space="preserve">Phone no. </w:t>
      </w:r>
      <w:r w:rsidR="00E93325">
        <w:rPr>
          <w:b/>
          <w:bCs/>
        </w:rPr>
        <w:t>6201338296</w:t>
      </w:r>
    </w:p>
    <w:p w:rsidR="00CA3E9F" w:rsidRPr="002339D0" w:rsidRDefault="00CA3E9F" w:rsidP="00CA3E9F">
      <w:pPr>
        <w:pStyle w:val="BodyText"/>
        <w:ind w:right="-3"/>
        <w:jc w:val="center"/>
        <w:rPr>
          <w:b/>
          <w:bCs/>
        </w:rPr>
      </w:pPr>
      <w:r w:rsidRPr="002339D0">
        <w:rPr>
          <w:b/>
          <w:bCs/>
        </w:rPr>
        <w:t xml:space="preserve"> </w:t>
      </w:r>
      <w:hyperlink r:id="rId9" w:history="1">
        <w:r w:rsidRPr="002339D0">
          <w:rPr>
            <w:rStyle w:val="Hyperlink"/>
            <w:b/>
            <w:bCs/>
            <w:sz w:val="24"/>
            <w:szCs w:val="24"/>
          </w:rPr>
          <w:t>www.centralbank.bank.in</w:t>
        </w:r>
      </w:hyperlink>
    </w:p>
    <w:p w:rsidR="00CA3E9F" w:rsidRPr="002339D0" w:rsidRDefault="00CA3E9F" w:rsidP="00CA3E9F">
      <w:pPr>
        <w:pStyle w:val="BodyText"/>
        <w:tabs>
          <w:tab w:val="left" w:pos="8480"/>
        </w:tabs>
        <w:spacing w:before="73"/>
        <w:ind w:right="408"/>
        <w:rPr>
          <w:b/>
          <w:bCs/>
        </w:rPr>
      </w:pPr>
      <w:r w:rsidRPr="002339D0">
        <w:rPr>
          <w:b/>
          <w:bCs/>
        </w:rPr>
        <w:tab/>
      </w:r>
    </w:p>
    <w:p w:rsidR="00200819" w:rsidRPr="002339D0" w:rsidRDefault="00200819" w:rsidP="00200819">
      <w:pPr>
        <w:spacing w:after="200" w:line="275" w:lineRule="auto"/>
        <w:rPr>
          <w:rFonts w:ascii="Arial" w:eastAsia="Arial" w:hAnsi="Arial"/>
          <w:color w:val="9A3300"/>
          <w:sz w:val="24"/>
          <w:szCs w:val="24"/>
        </w:rPr>
      </w:pPr>
    </w:p>
    <w:p w:rsidR="00395674" w:rsidRPr="002339D0" w:rsidRDefault="00395674">
      <w:pPr>
        <w:autoSpaceDE w:val="0"/>
        <w:autoSpaceDN w:val="0"/>
        <w:jc w:val="center"/>
        <w:rPr>
          <w:rFonts w:ascii="Arial" w:eastAsia="Arial" w:hAnsi="Arial"/>
          <w:color w:val="000000"/>
          <w:sz w:val="24"/>
          <w:szCs w:val="24"/>
        </w:rPr>
      </w:pPr>
    </w:p>
    <w:p w:rsidR="005D6EF9" w:rsidRPr="002339D0" w:rsidRDefault="005D6EF9">
      <w:pPr>
        <w:autoSpaceDE w:val="0"/>
        <w:autoSpaceDN w:val="0"/>
        <w:jc w:val="center"/>
        <w:rPr>
          <w:rFonts w:ascii="Arial" w:eastAsia="Arial" w:hAnsi="Arial"/>
          <w:color w:val="000000"/>
          <w:sz w:val="24"/>
          <w:szCs w:val="24"/>
        </w:rPr>
      </w:pPr>
    </w:p>
    <w:p w:rsidR="00FE3812" w:rsidRPr="002339D0" w:rsidRDefault="00FE3812" w:rsidP="00FE3812">
      <w:pPr>
        <w:pStyle w:val="BodyText"/>
        <w:spacing w:before="73"/>
        <w:ind w:right="408"/>
        <w:rPr>
          <w:u w:val="single"/>
        </w:rPr>
      </w:pPr>
    </w:p>
    <w:p w:rsidR="00FE3812" w:rsidRPr="002339D0" w:rsidRDefault="005D6EF9" w:rsidP="00FE3812">
      <w:pPr>
        <w:pStyle w:val="BodyText"/>
        <w:spacing w:before="73"/>
        <w:ind w:left="147" w:right="408"/>
        <w:jc w:val="center"/>
        <w:rPr>
          <w:b/>
          <w:bCs/>
        </w:rPr>
      </w:pPr>
      <w:r w:rsidRPr="002339D0">
        <w:lastRenderedPageBreak/>
        <w:t>CBI/</w:t>
      </w:r>
      <w:r w:rsidR="008834B1" w:rsidRPr="002339D0">
        <w:t>RO (</w:t>
      </w:r>
      <w:r w:rsidR="00036941">
        <w:t>KATIHAR</w:t>
      </w:r>
      <w:r w:rsidR="006017D7" w:rsidRPr="002339D0">
        <w:t>)/BSD/2026-27/</w:t>
      </w:r>
      <w:r w:rsidR="007D7500">
        <w:t>KUMARPUR</w:t>
      </w:r>
      <w:r w:rsidRPr="002339D0">
        <w:tab/>
      </w:r>
      <w:r w:rsidRPr="002339D0">
        <w:tab/>
      </w:r>
      <w:r w:rsidRPr="002339D0">
        <w:tab/>
      </w:r>
      <w:r w:rsidRPr="002339D0">
        <w:tab/>
      </w:r>
      <w:r w:rsidR="000325DD" w:rsidRPr="002339D0">
        <w:rPr>
          <w:b/>
          <w:bCs/>
        </w:rPr>
        <w:t xml:space="preserve">Date: </w:t>
      </w:r>
      <w:r w:rsidR="00D15EEB">
        <w:rPr>
          <w:b/>
          <w:bCs/>
        </w:rPr>
        <w:t>1</w:t>
      </w:r>
      <w:r w:rsidR="004279F8">
        <w:rPr>
          <w:b/>
          <w:bCs/>
        </w:rPr>
        <w:t>3</w:t>
      </w:r>
      <w:r w:rsidR="00D15EEB">
        <w:rPr>
          <w:b/>
          <w:bCs/>
        </w:rPr>
        <w:t>.09.2026</w:t>
      </w:r>
    </w:p>
    <w:p w:rsidR="00FE3812" w:rsidRPr="002339D0" w:rsidRDefault="00FE3812" w:rsidP="00FE3812">
      <w:pPr>
        <w:pStyle w:val="BodyText"/>
        <w:spacing w:before="73"/>
        <w:ind w:left="147" w:right="408"/>
        <w:jc w:val="center"/>
        <w:rPr>
          <w:b/>
          <w:bCs/>
          <w:u w:val="single"/>
        </w:rPr>
      </w:pPr>
    </w:p>
    <w:p w:rsidR="00FE3812" w:rsidRPr="002339D0" w:rsidRDefault="00FE3812" w:rsidP="00FE3812">
      <w:pPr>
        <w:pStyle w:val="BodyText"/>
        <w:spacing w:before="73"/>
        <w:ind w:left="147" w:right="408"/>
        <w:jc w:val="center"/>
        <w:rPr>
          <w:b/>
          <w:bCs/>
        </w:rPr>
      </w:pPr>
      <w:r w:rsidRPr="002339D0">
        <w:rPr>
          <w:b/>
          <w:bCs/>
          <w:u w:val="single"/>
        </w:rPr>
        <w:t>NOTICE</w:t>
      </w:r>
      <w:r w:rsidRPr="002339D0">
        <w:rPr>
          <w:b/>
          <w:bCs/>
          <w:spacing w:val="-2"/>
          <w:u w:val="single"/>
        </w:rPr>
        <w:t xml:space="preserve"> </w:t>
      </w:r>
      <w:r w:rsidRPr="002339D0">
        <w:rPr>
          <w:b/>
          <w:bCs/>
          <w:u w:val="single"/>
        </w:rPr>
        <w:t>INVITING</w:t>
      </w:r>
      <w:r w:rsidRPr="002339D0">
        <w:rPr>
          <w:b/>
          <w:bCs/>
          <w:spacing w:val="-4"/>
          <w:u w:val="single"/>
        </w:rPr>
        <w:t xml:space="preserve"> </w:t>
      </w:r>
      <w:r w:rsidRPr="002339D0">
        <w:rPr>
          <w:b/>
          <w:bCs/>
          <w:u w:val="single"/>
        </w:rPr>
        <w:t>TENDER</w:t>
      </w:r>
    </w:p>
    <w:p w:rsidR="00FE3812" w:rsidRPr="002339D0" w:rsidRDefault="00FE3812" w:rsidP="00FE3812">
      <w:pPr>
        <w:pStyle w:val="BodyText"/>
        <w:spacing w:before="3"/>
      </w:pPr>
    </w:p>
    <w:p w:rsidR="00FE3812" w:rsidRPr="002339D0" w:rsidRDefault="00FE3812" w:rsidP="00FE3812">
      <w:pPr>
        <w:pStyle w:val="BodyText"/>
        <w:spacing w:before="90"/>
        <w:ind w:left="740" w:right="995"/>
        <w:jc w:val="both"/>
      </w:pPr>
      <w:r w:rsidRPr="002339D0">
        <w:t>Central Bank of India, a body corporate constituted in India under the Banking Companies</w:t>
      </w:r>
      <w:r w:rsidRPr="002339D0">
        <w:rPr>
          <w:spacing w:val="1"/>
        </w:rPr>
        <w:t xml:space="preserve"> </w:t>
      </w:r>
      <w:r w:rsidRPr="002339D0">
        <w:t>(Requisition and Transfer of Undertaking) Act 1970 having its Head</w:t>
      </w:r>
      <w:r w:rsidRPr="002339D0">
        <w:rPr>
          <w:spacing w:val="1"/>
        </w:rPr>
        <w:t xml:space="preserve"> </w:t>
      </w:r>
      <w:r w:rsidRPr="002339D0">
        <w:t>Office at Chandra</w:t>
      </w:r>
      <w:r w:rsidRPr="002339D0">
        <w:rPr>
          <w:spacing w:val="1"/>
        </w:rPr>
        <w:t xml:space="preserve"> </w:t>
      </w:r>
      <w:proofErr w:type="spellStart"/>
      <w:r w:rsidRPr="002339D0">
        <w:t>Mukhi</w:t>
      </w:r>
      <w:proofErr w:type="spellEnd"/>
      <w:r w:rsidRPr="002339D0">
        <w:t>, Nariman Point, Mumbai - 400021 hereinafter called "Bank" invites sealed tenders</w:t>
      </w:r>
      <w:r w:rsidRPr="002339D0">
        <w:rPr>
          <w:spacing w:val="1"/>
        </w:rPr>
        <w:t xml:space="preserve"> </w:t>
      </w:r>
      <w:r w:rsidRPr="002339D0">
        <w:t>from eligible bidders for work as briefly outlined below. For complete description of the</w:t>
      </w:r>
      <w:r w:rsidRPr="002339D0">
        <w:rPr>
          <w:spacing w:val="1"/>
        </w:rPr>
        <w:t xml:space="preserve"> </w:t>
      </w:r>
      <w:r w:rsidRPr="002339D0">
        <w:t>requirement,</w:t>
      </w:r>
      <w:r w:rsidRPr="002339D0">
        <w:rPr>
          <w:spacing w:val="-1"/>
        </w:rPr>
        <w:t xml:space="preserve"> </w:t>
      </w:r>
      <w:r w:rsidRPr="002339D0">
        <w:t>please</w:t>
      </w:r>
      <w:r w:rsidRPr="002339D0">
        <w:rPr>
          <w:spacing w:val="-1"/>
        </w:rPr>
        <w:t xml:space="preserve"> </w:t>
      </w:r>
      <w:r w:rsidRPr="002339D0">
        <w:t>refer</w:t>
      </w:r>
      <w:r w:rsidRPr="002339D0">
        <w:rPr>
          <w:spacing w:val="1"/>
        </w:rPr>
        <w:t xml:space="preserve"> </w:t>
      </w:r>
      <w:r w:rsidRPr="002339D0">
        <w:t>to the</w:t>
      </w:r>
      <w:r w:rsidRPr="002339D0">
        <w:rPr>
          <w:spacing w:val="-1"/>
        </w:rPr>
        <w:t xml:space="preserve"> </w:t>
      </w:r>
      <w:r w:rsidRPr="002339D0">
        <w:t>tender document.</w:t>
      </w:r>
    </w:p>
    <w:p w:rsidR="00FE3812" w:rsidRPr="002339D0" w:rsidRDefault="00FE3812" w:rsidP="00FE3812">
      <w:pPr>
        <w:pStyle w:val="BodyText"/>
        <w:spacing w:before="8"/>
      </w:pPr>
    </w:p>
    <w:tbl>
      <w:tblPr>
        <w:tblW w:w="0" w:type="auto"/>
        <w:tblInd w:w="8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6"/>
        <w:gridCol w:w="2495"/>
        <w:gridCol w:w="1701"/>
        <w:gridCol w:w="1828"/>
        <w:gridCol w:w="2472"/>
      </w:tblGrid>
      <w:tr w:rsidR="00FE3812" w:rsidRPr="002339D0" w:rsidTr="00FE3812">
        <w:trPr>
          <w:trHeight w:val="827"/>
        </w:trPr>
        <w:tc>
          <w:tcPr>
            <w:tcW w:w="746" w:type="dxa"/>
            <w:vAlign w:val="center"/>
          </w:tcPr>
          <w:p w:rsidR="00FE3812" w:rsidRPr="002339D0" w:rsidRDefault="00FE3812" w:rsidP="00FE3812">
            <w:pPr>
              <w:pStyle w:val="TableParagraph"/>
              <w:spacing w:before="3"/>
              <w:jc w:val="center"/>
              <w:rPr>
                <w:b/>
                <w:bCs/>
                <w:sz w:val="24"/>
                <w:szCs w:val="24"/>
              </w:rPr>
            </w:pPr>
          </w:p>
          <w:p w:rsidR="00FE3812" w:rsidRPr="002339D0" w:rsidRDefault="00FE3812" w:rsidP="00FE3812">
            <w:pPr>
              <w:pStyle w:val="TableParagraph"/>
              <w:ind w:left="64"/>
              <w:jc w:val="center"/>
              <w:rPr>
                <w:b/>
                <w:bCs/>
                <w:sz w:val="24"/>
                <w:szCs w:val="24"/>
              </w:rPr>
            </w:pPr>
            <w:r w:rsidRPr="002339D0">
              <w:rPr>
                <w:b/>
                <w:bCs/>
                <w:sz w:val="24"/>
                <w:szCs w:val="24"/>
              </w:rPr>
              <w:t>S.</w:t>
            </w:r>
            <w:r w:rsidRPr="002339D0">
              <w:rPr>
                <w:b/>
                <w:bCs/>
                <w:spacing w:val="-1"/>
                <w:sz w:val="24"/>
                <w:szCs w:val="24"/>
              </w:rPr>
              <w:t xml:space="preserve"> </w:t>
            </w:r>
            <w:r w:rsidRPr="002339D0">
              <w:rPr>
                <w:b/>
                <w:bCs/>
                <w:sz w:val="24"/>
                <w:szCs w:val="24"/>
              </w:rPr>
              <w:t>No</w:t>
            </w:r>
          </w:p>
        </w:tc>
        <w:tc>
          <w:tcPr>
            <w:tcW w:w="2495" w:type="dxa"/>
            <w:vAlign w:val="center"/>
          </w:tcPr>
          <w:p w:rsidR="00FE3812" w:rsidRPr="002339D0" w:rsidRDefault="00FE3812" w:rsidP="00FE3812">
            <w:pPr>
              <w:pStyle w:val="TableParagraph"/>
              <w:spacing w:before="3"/>
              <w:jc w:val="center"/>
              <w:rPr>
                <w:b/>
                <w:bCs/>
                <w:sz w:val="24"/>
                <w:szCs w:val="24"/>
              </w:rPr>
            </w:pPr>
          </w:p>
          <w:p w:rsidR="00FE3812" w:rsidRPr="002339D0" w:rsidRDefault="00FE3812" w:rsidP="00FE3812">
            <w:pPr>
              <w:pStyle w:val="TableParagraph"/>
              <w:ind w:left="528"/>
              <w:jc w:val="center"/>
              <w:rPr>
                <w:b/>
                <w:bCs/>
                <w:sz w:val="24"/>
                <w:szCs w:val="24"/>
              </w:rPr>
            </w:pPr>
            <w:r w:rsidRPr="002339D0">
              <w:rPr>
                <w:b/>
                <w:bCs/>
                <w:sz w:val="24"/>
                <w:szCs w:val="24"/>
              </w:rPr>
              <w:t>Description</w:t>
            </w:r>
          </w:p>
        </w:tc>
        <w:tc>
          <w:tcPr>
            <w:tcW w:w="1701" w:type="dxa"/>
            <w:vAlign w:val="center"/>
          </w:tcPr>
          <w:p w:rsidR="00FE3812" w:rsidRPr="002339D0" w:rsidRDefault="00FE3812" w:rsidP="00FE3812">
            <w:pPr>
              <w:pStyle w:val="TableParagraph"/>
              <w:ind w:left="142" w:right="71" w:firstLine="110"/>
              <w:jc w:val="center"/>
              <w:rPr>
                <w:b/>
                <w:bCs/>
                <w:sz w:val="24"/>
                <w:szCs w:val="24"/>
              </w:rPr>
            </w:pPr>
            <w:r w:rsidRPr="002339D0">
              <w:rPr>
                <w:b/>
                <w:bCs/>
                <w:sz w:val="24"/>
                <w:szCs w:val="24"/>
              </w:rPr>
              <w:t>Estimated</w:t>
            </w:r>
            <w:r w:rsidRPr="002339D0">
              <w:rPr>
                <w:b/>
                <w:bCs/>
                <w:spacing w:val="1"/>
                <w:sz w:val="24"/>
                <w:szCs w:val="24"/>
              </w:rPr>
              <w:t xml:space="preserve"> </w:t>
            </w:r>
            <w:r w:rsidRPr="002339D0">
              <w:rPr>
                <w:b/>
                <w:bCs/>
                <w:sz w:val="24"/>
                <w:szCs w:val="24"/>
              </w:rPr>
              <w:t>Project</w:t>
            </w:r>
            <w:r w:rsidRPr="002339D0">
              <w:rPr>
                <w:b/>
                <w:bCs/>
                <w:spacing w:val="-13"/>
                <w:sz w:val="24"/>
                <w:szCs w:val="24"/>
              </w:rPr>
              <w:t xml:space="preserve"> </w:t>
            </w:r>
            <w:r w:rsidRPr="002339D0">
              <w:rPr>
                <w:b/>
                <w:bCs/>
                <w:sz w:val="24"/>
                <w:szCs w:val="24"/>
              </w:rPr>
              <w:t>Cost</w:t>
            </w:r>
          </w:p>
        </w:tc>
        <w:tc>
          <w:tcPr>
            <w:tcW w:w="1828" w:type="dxa"/>
            <w:vAlign w:val="center"/>
          </w:tcPr>
          <w:p w:rsidR="00FE3812" w:rsidRPr="002339D0" w:rsidRDefault="00FE3812" w:rsidP="00FE3812">
            <w:pPr>
              <w:pStyle w:val="TableParagraph"/>
              <w:spacing w:before="131"/>
              <w:ind w:left="56" w:right="108" w:firstLine="14"/>
              <w:jc w:val="center"/>
              <w:rPr>
                <w:b/>
                <w:bCs/>
                <w:sz w:val="24"/>
                <w:szCs w:val="24"/>
              </w:rPr>
            </w:pPr>
            <w:r w:rsidRPr="002339D0">
              <w:rPr>
                <w:b/>
                <w:bCs/>
                <w:sz w:val="24"/>
                <w:szCs w:val="24"/>
              </w:rPr>
              <w:t>Deadline for</w:t>
            </w:r>
            <w:r w:rsidRPr="002339D0">
              <w:rPr>
                <w:b/>
                <w:bCs/>
                <w:spacing w:val="1"/>
                <w:sz w:val="24"/>
                <w:szCs w:val="24"/>
              </w:rPr>
              <w:t xml:space="preserve"> </w:t>
            </w:r>
            <w:r w:rsidRPr="002339D0">
              <w:rPr>
                <w:b/>
                <w:bCs/>
                <w:sz w:val="24"/>
                <w:szCs w:val="24"/>
              </w:rPr>
              <w:t>Tender</w:t>
            </w:r>
            <w:r w:rsidRPr="002339D0">
              <w:rPr>
                <w:b/>
                <w:bCs/>
                <w:spacing w:val="-14"/>
                <w:sz w:val="24"/>
                <w:szCs w:val="24"/>
              </w:rPr>
              <w:t xml:space="preserve"> </w:t>
            </w:r>
            <w:r w:rsidRPr="002339D0">
              <w:rPr>
                <w:b/>
                <w:bCs/>
                <w:sz w:val="24"/>
                <w:szCs w:val="24"/>
              </w:rPr>
              <w:t>Submission</w:t>
            </w:r>
          </w:p>
        </w:tc>
        <w:tc>
          <w:tcPr>
            <w:tcW w:w="2472" w:type="dxa"/>
            <w:vAlign w:val="center"/>
          </w:tcPr>
          <w:p w:rsidR="00FE3812" w:rsidRPr="002339D0" w:rsidRDefault="00FE3812" w:rsidP="00FE3812">
            <w:pPr>
              <w:pStyle w:val="TableParagraph"/>
              <w:ind w:left="15" w:right="47"/>
              <w:jc w:val="center"/>
              <w:rPr>
                <w:b/>
                <w:bCs/>
                <w:spacing w:val="1"/>
                <w:sz w:val="24"/>
                <w:szCs w:val="24"/>
              </w:rPr>
            </w:pPr>
            <w:r w:rsidRPr="002339D0">
              <w:rPr>
                <w:b/>
                <w:bCs/>
                <w:sz w:val="24"/>
                <w:szCs w:val="24"/>
              </w:rPr>
              <w:t>Schedule</w:t>
            </w:r>
            <w:r w:rsidRPr="002339D0">
              <w:rPr>
                <w:b/>
                <w:bCs/>
                <w:spacing w:val="-9"/>
                <w:sz w:val="24"/>
                <w:szCs w:val="24"/>
              </w:rPr>
              <w:t xml:space="preserve"> </w:t>
            </w:r>
            <w:r w:rsidRPr="002339D0">
              <w:rPr>
                <w:b/>
                <w:bCs/>
                <w:sz w:val="24"/>
                <w:szCs w:val="24"/>
              </w:rPr>
              <w:t>for</w:t>
            </w:r>
            <w:r w:rsidRPr="002339D0">
              <w:rPr>
                <w:b/>
                <w:bCs/>
                <w:spacing w:val="-9"/>
                <w:sz w:val="24"/>
                <w:szCs w:val="24"/>
              </w:rPr>
              <w:t xml:space="preserve"> </w:t>
            </w:r>
            <w:r w:rsidRPr="002339D0">
              <w:rPr>
                <w:b/>
                <w:bCs/>
                <w:sz w:val="24"/>
                <w:szCs w:val="24"/>
              </w:rPr>
              <w:t>Tender</w:t>
            </w:r>
            <w:r w:rsidRPr="002339D0">
              <w:rPr>
                <w:b/>
                <w:bCs/>
                <w:spacing w:val="-57"/>
                <w:sz w:val="24"/>
                <w:szCs w:val="24"/>
              </w:rPr>
              <w:t xml:space="preserve"> </w:t>
            </w:r>
            <w:r w:rsidRPr="002339D0">
              <w:rPr>
                <w:b/>
                <w:bCs/>
                <w:sz w:val="24"/>
                <w:szCs w:val="24"/>
              </w:rPr>
              <w:t>Opening</w:t>
            </w:r>
          </w:p>
          <w:p w:rsidR="00FE3812" w:rsidRPr="002339D0" w:rsidRDefault="00FE3812" w:rsidP="00FE3812">
            <w:pPr>
              <w:pStyle w:val="TableParagraph"/>
              <w:ind w:left="15" w:right="47"/>
              <w:jc w:val="center"/>
              <w:rPr>
                <w:b/>
                <w:bCs/>
                <w:sz w:val="24"/>
                <w:szCs w:val="24"/>
              </w:rPr>
            </w:pPr>
            <w:r w:rsidRPr="002339D0">
              <w:rPr>
                <w:b/>
                <w:bCs/>
                <w:sz w:val="24"/>
                <w:szCs w:val="24"/>
              </w:rPr>
              <w:t>(only Technical</w:t>
            </w:r>
            <w:r w:rsidRPr="002339D0">
              <w:rPr>
                <w:b/>
                <w:bCs/>
                <w:spacing w:val="-5"/>
                <w:sz w:val="24"/>
                <w:szCs w:val="24"/>
              </w:rPr>
              <w:t xml:space="preserve"> </w:t>
            </w:r>
            <w:r w:rsidRPr="002339D0">
              <w:rPr>
                <w:b/>
                <w:bCs/>
                <w:sz w:val="24"/>
                <w:szCs w:val="24"/>
              </w:rPr>
              <w:t>Bid)</w:t>
            </w:r>
          </w:p>
        </w:tc>
      </w:tr>
      <w:tr w:rsidR="00FE3812" w:rsidRPr="002339D0" w:rsidTr="00FE3812">
        <w:trPr>
          <w:trHeight w:val="1964"/>
        </w:trPr>
        <w:tc>
          <w:tcPr>
            <w:tcW w:w="746" w:type="dxa"/>
            <w:vAlign w:val="center"/>
          </w:tcPr>
          <w:p w:rsidR="00FE3812" w:rsidRPr="002339D0" w:rsidRDefault="00FE3812" w:rsidP="00FE3812">
            <w:pPr>
              <w:pStyle w:val="TableParagraph"/>
              <w:spacing w:line="268" w:lineRule="exact"/>
              <w:ind w:left="40"/>
              <w:jc w:val="center"/>
              <w:rPr>
                <w:sz w:val="24"/>
                <w:szCs w:val="24"/>
              </w:rPr>
            </w:pPr>
            <w:r w:rsidRPr="002339D0">
              <w:rPr>
                <w:sz w:val="24"/>
                <w:szCs w:val="24"/>
              </w:rPr>
              <w:t>1</w:t>
            </w:r>
          </w:p>
        </w:tc>
        <w:tc>
          <w:tcPr>
            <w:tcW w:w="2495" w:type="dxa"/>
            <w:vAlign w:val="center"/>
          </w:tcPr>
          <w:p w:rsidR="00FE3812" w:rsidRPr="002339D0" w:rsidRDefault="00490008" w:rsidP="002845BB">
            <w:pPr>
              <w:pStyle w:val="BodyText"/>
              <w:tabs>
                <w:tab w:val="left" w:pos="820"/>
              </w:tabs>
              <w:ind w:right="118"/>
            </w:pPr>
            <w:r w:rsidRPr="002339D0">
              <w:t xml:space="preserve">Civil and </w:t>
            </w:r>
            <w:r w:rsidR="00FE3812" w:rsidRPr="002339D0">
              <w:t>Interior Re</w:t>
            </w:r>
            <w:r w:rsidRPr="002339D0">
              <w:t xml:space="preserve">furbishing </w:t>
            </w:r>
            <w:r w:rsidR="00FE3812" w:rsidRPr="002339D0">
              <w:t xml:space="preserve">of </w:t>
            </w:r>
            <w:r w:rsidR="007D7500">
              <w:t>Kumarpur</w:t>
            </w:r>
            <w:r w:rsidR="002845BB" w:rsidRPr="002339D0">
              <w:t xml:space="preserve"> Branch, </w:t>
            </w:r>
            <w:r w:rsidR="00036941">
              <w:t>Katihar</w:t>
            </w:r>
            <w:r w:rsidR="002845BB" w:rsidRPr="002339D0">
              <w:t xml:space="preserve">, </w:t>
            </w:r>
            <w:r w:rsidR="007968F2" w:rsidRPr="002339D0">
              <w:t>Bihar</w:t>
            </w:r>
          </w:p>
        </w:tc>
        <w:tc>
          <w:tcPr>
            <w:tcW w:w="1701" w:type="dxa"/>
            <w:vAlign w:val="center"/>
          </w:tcPr>
          <w:p w:rsidR="00FE3812" w:rsidRPr="002339D0" w:rsidRDefault="00FE3812" w:rsidP="002F4DB8">
            <w:pPr>
              <w:pStyle w:val="TableParagraph"/>
              <w:tabs>
                <w:tab w:val="left" w:pos="1418"/>
              </w:tabs>
              <w:ind w:left="142" w:right="193" w:hanging="120"/>
              <w:jc w:val="center"/>
              <w:rPr>
                <w:sz w:val="24"/>
                <w:szCs w:val="24"/>
              </w:rPr>
            </w:pPr>
            <w:r w:rsidRPr="002339D0">
              <w:rPr>
                <w:sz w:val="24"/>
                <w:szCs w:val="24"/>
              </w:rPr>
              <w:t>₹</w:t>
            </w:r>
            <w:r w:rsidRPr="002339D0">
              <w:rPr>
                <w:spacing w:val="-8"/>
                <w:sz w:val="24"/>
                <w:szCs w:val="24"/>
              </w:rPr>
              <w:t xml:space="preserve"> </w:t>
            </w:r>
            <w:r w:rsidR="002F4DB8">
              <w:rPr>
                <w:sz w:val="24"/>
                <w:szCs w:val="24"/>
              </w:rPr>
              <w:t>9,60,9</w:t>
            </w:r>
            <w:r w:rsidR="009474AC">
              <w:rPr>
                <w:sz w:val="24"/>
                <w:szCs w:val="24"/>
              </w:rPr>
              <w:t>4</w:t>
            </w:r>
            <w:r w:rsidR="002F4DB8">
              <w:rPr>
                <w:sz w:val="24"/>
                <w:szCs w:val="24"/>
              </w:rPr>
              <w:t>7.90</w:t>
            </w:r>
            <w:r w:rsidR="00EC5789" w:rsidRPr="002339D0">
              <w:rPr>
                <w:sz w:val="24"/>
                <w:szCs w:val="24"/>
              </w:rPr>
              <w:t xml:space="preserve"> </w:t>
            </w:r>
            <w:r w:rsidR="002845BB" w:rsidRPr="002339D0">
              <w:rPr>
                <w:sz w:val="24"/>
                <w:szCs w:val="24"/>
              </w:rPr>
              <w:t>+</w:t>
            </w:r>
            <w:r w:rsidR="002F4DB8">
              <w:rPr>
                <w:sz w:val="24"/>
                <w:szCs w:val="24"/>
              </w:rPr>
              <w:t xml:space="preserve"> </w:t>
            </w:r>
            <w:r w:rsidR="002845BB" w:rsidRPr="002339D0">
              <w:rPr>
                <w:sz w:val="24"/>
                <w:szCs w:val="24"/>
              </w:rPr>
              <w:t>GST</w:t>
            </w:r>
            <w:r w:rsidRPr="002339D0">
              <w:rPr>
                <w:spacing w:val="-57"/>
                <w:sz w:val="24"/>
                <w:szCs w:val="24"/>
              </w:rPr>
              <w:t xml:space="preserve">    </w:t>
            </w:r>
          </w:p>
        </w:tc>
        <w:tc>
          <w:tcPr>
            <w:tcW w:w="1828" w:type="dxa"/>
            <w:vAlign w:val="center"/>
          </w:tcPr>
          <w:p w:rsidR="00FE3812" w:rsidRPr="002339D0" w:rsidRDefault="005C5F3C" w:rsidP="004279F8">
            <w:pPr>
              <w:pStyle w:val="TableParagraph"/>
              <w:ind w:left="41"/>
              <w:jc w:val="center"/>
              <w:rPr>
                <w:sz w:val="24"/>
                <w:szCs w:val="24"/>
              </w:rPr>
            </w:pPr>
            <w:r>
              <w:rPr>
                <w:sz w:val="24"/>
                <w:szCs w:val="24"/>
              </w:rPr>
              <w:t>0</w:t>
            </w:r>
            <w:r w:rsidR="004279F8">
              <w:rPr>
                <w:sz w:val="24"/>
                <w:szCs w:val="24"/>
              </w:rPr>
              <w:t>7</w:t>
            </w:r>
            <w:r>
              <w:rPr>
                <w:sz w:val="24"/>
                <w:szCs w:val="24"/>
              </w:rPr>
              <w:t>/1</w:t>
            </w:r>
            <w:r w:rsidR="00990C4E">
              <w:rPr>
                <w:sz w:val="24"/>
                <w:szCs w:val="24"/>
              </w:rPr>
              <w:t>1</w:t>
            </w:r>
            <w:r w:rsidR="002845BB" w:rsidRPr="002339D0">
              <w:rPr>
                <w:sz w:val="24"/>
                <w:szCs w:val="24"/>
              </w:rPr>
              <w:t xml:space="preserve">/2026 up to </w:t>
            </w:r>
            <w:r w:rsidR="00FE3812" w:rsidRPr="002339D0">
              <w:rPr>
                <w:sz w:val="24"/>
                <w:szCs w:val="24"/>
              </w:rPr>
              <w:t>3:00 PM</w:t>
            </w:r>
          </w:p>
        </w:tc>
        <w:tc>
          <w:tcPr>
            <w:tcW w:w="2472" w:type="dxa"/>
            <w:vAlign w:val="center"/>
          </w:tcPr>
          <w:p w:rsidR="00FE3812" w:rsidRPr="002339D0" w:rsidRDefault="005C5F3C" w:rsidP="00FE3812">
            <w:pPr>
              <w:pStyle w:val="TableParagraph"/>
              <w:spacing w:line="268" w:lineRule="exact"/>
              <w:ind w:left="41"/>
              <w:rPr>
                <w:sz w:val="24"/>
                <w:szCs w:val="24"/>
              </w:rPr>
            </w:pPr>
            <w:r>
              <w:rPr>
                <w:sz w:val="24"/>
                <w:szCs w:val="24"/>
              </w:rPr>
              <w:t>0</w:t>
            </w:r>
            <w:r w:rsidR="004279F8">
              <w:rPr>
                <w:sz w:val="24"/>
                <w:szCs w:val="24"/>
              </w:rPr>
              <w:t>7</w:t>
            </w:r>
            <w:r>
              <w:rPr>
                <w:sz w:val="24"/>
                <w:szCs w:val="24"/>
              </w:rPr>
              <w:t>/1</w:t>
            </w:r>
            <w:r w:rsidR="00E82892">
              <w:rPr>
                <w:sz w:val="24"/>
                <w:szCs w:val="24"/>
              </w:rPr>
              <w:t>1</w:t>
            </w:r>
            <w:r w:rsidR="00EC5789" w:rsidRPr="002339D0">
              <w:rPr>
                <w:sz w:val="24"/>
                <w:szCs w:val="24"/>
              </w:rPr>
              <w:t>/2026</w:t>
            </w:r>
            <w:r w:rsidR="00FE3812" w:rsidRPr="002339D0">
              <w:rPr>
                <w:sz w:val="24"/>
                <w:szCs w:val="24"/>
              </w:rPr>
              <w:t>,</w:t>
            </w:r>
            <w:r w:rsidR="002845BB" w:rsidRPr="002339D0">
              <w:rPr>
                <w:sz w:val="24"/>
                <w:szCs w:val="24"/>
              </w:rPr>
              <w:t xml:space="preserve"> at </w:t>
            </w:r>
            <w:r w:rsidR="00FE3812" w:rsidRPr="002339D0">
              <w:rPr>
                <w:sz w:val="24"/>
                <w:szCs w:val="24"/>
              </w:rPr>
              <w:t xml:space="preserve"> 3:30 PM or</w:t>
            </w:r>
          </w:p>
          <w:p w:rsidR="00FE3812" w:rsidRPr="002339D0" w:rsidRDefault="00FE3812" w:rsidP="00FE3812">
            <w:pPr>
              <w:pStyle w:val="TableParagraph"/>
              <w:ind w:left="41" w:right="253"/>
              <w:jc w:val="center"/>
              <w:rPr>
                <w:sz w:val="24"/>
                <w:szCs w:val="24"/>
              </w:rPr>
            </w:pPr>
            <w:r w:rsidRPr="002339D0">
              <w:rPr>
                <w:sz w:val="24"/>
                <w:szCs w:val="24"/>
              </w:rPr>
              <w:t>subsequent date under</w:t>
            </w:r>
            <w:r w:rsidRPr="002339D0">
              <w:rPr>
                <w:spacing w:val="-57"/>
                <w:sz w:val="24"/>
                <w:szCs w:val="24"/>
              </w:rPr>
              <w:t xml:space="preserve"> </w:t>
            </w:r>
            <w:r w:rsidRPr="002339D0">
              <w:rPr>
                <w:sz w:val="24"/>
                <w:szCs w:val="24"/>
              </w:rPr>
              <w:t>advice</w:t>
            </w:r>
            <w:r w:rsidRPr="002339D0">
              <w:rPr>
                <w:spacing w:val="-7"/>
                <w:sz w:val="24"/>
                <w:szCs w:val="24"/>
              </w:rPr>
              <w:t xml:space="preserve"> </w:t>
            </w:r>
            <w:r w:rsidRPr="002339D0">
              <w:rPr>
                <w:sz w:val="24"/>
                <w:szCs w:val="24"/>
              </w:rPr>
              <w:t>to</w:t>
            </w:r>
            <w:r w:rsidRPr="002339D0">
              <w:rPr>
                <w:spacing w:val="-5"/>
                <w:sz w:val="24"/>
                <w:szCs w:val="24"/>
              </w:rPr>
              <w:t xml:space="preserve"> </w:t>
            </w:r>
            <w:r w:rsidRPr="002339D0">
              <w:rPr>
                <w:sz w:val="24"/>
                <w:szCs w:val="24"/>
              </w:rPr>
              <w:t>the</w:t>
            </w:r>
            <w:r w:rsidRPr="002339D0">
              <w:rPr>
                <w:spacing w:val="-6"/>
                <w:sz w:val="24"/>
                <w:szCs w:val="24"/>
              </w:rPr>
              <w:t xml:space="preserve"> </w:t>
            </w:r>
            <w:r w:rsidRPr="002339D0">
              <w:rPr>
                <w:sz w:val="24"/>
                <w:szCs w:val="24"/>
              </w:rPr>
              <w:t>tenderers</w:t>
            </w:r>
          </w:p>
        </w:tc>
      </w:tr>
    </w:tbl>
    <w:p w:rsidR="00FE3812" w:rsidRPr="002339D0" w:rsidRDefault="00FE3812" w:rsidP="00FE3812">
      <w:pPr>
        <w:pStyle w:val="BodyText"/>
        <w:spacing w:before="3"/>
      </w:pPr>
    </w:p>
    <w:p w:rsidR="00FE3812" w:rsidRPr="002339D0" w:rsidRDefault="00FE3812" w:rsidP="008834B1">
      <w:pPr>
        <w:pStyle w:val="BodyText"/>
        <w:ind w:left="740" w:right="995"/>
        <w:jc w:val="both"/>
      </w:pPr>
      <w:r w:rsidRPr="002339D0">
        <w:t>Tendering shall be conducted in accordance with Open Tender procedures of the Bank.</w:t>
      </w:r>
      <w:r w:rsidRPr="002339D0">
        <w:rPr>
          <w:spacing w:val="1"/>
        </w:rPr>
        <w:t xml:space="preserve"> </w:t>
      </w:r>
      <w:r w:rsidRPr="002339D0">
        <w:t>Prospective bidders must take note of the qualification requirements as specified in the tender</w:t>
      </w:r>
      <w:r w:rsidRPr="002339D0">
        <w:rPr>
          <w:spacing w:val="-57"/>
        </w:rPr>
        <w:t xml:space="preserve"> </w:t>
      </w:r>
      <w:r w:rsidRPr="002339D0">
        <w:t>documents.</w:t>
      </w:r>
      <w:r w:rsidRPr="002339D0">
        <w:rPr>
          <w:spacing w:val="-2"/>
        </w:rPr>
        <w:t xml:space="preserve"> </w:t>
      </w:r>
      <w:r w:rsidRPr="002339D0">
        <w:t>Bidders</w:t>
      </w:r>
      <w:r w:rsidRPr="002339D0">
        <w:rPr>
          <w:spacing w:val="-2"/>
        </w:rPr>
        <w:t xml:space="preserve"> </w:t>
      </w:r>
      <w:r w:rsidRPr="002339D0">
        <w:t>must</w:t>
      </w:r>
      <w:r w:rsidRPr="002339D0">
        <w:rPr>
          <w:spacing w:val="3"/>
        </w:rPr>
        <w:t xml:space="preserve"> </w:t>
      </w:r>
      <w:r w:rsidRPr="002339D0">
        <w:t>submit tender</w:t>
      </w:r>
      <w:r w:rsidRPr="002339D0">
        <w:rPr>
          <w:spacing w:val="-1"/>
        </w:rPr>
        <w:t xml:space="preserve"> </w:t>
      </w:r>
      <w:r w:rsidRPr="002339D0">
        <w:t>fees</w:t>
      </w:r>
      <w:r w:rsidRPr="002339D0">
        <w:rPr>
          <w:spacing w:val="-1"/>
        </w:rPr>
        <w:t xml:space="preserve"> </w:t>
      </w:r>
      <w:r w:rsidRPr="002339D0">
        <w:t>(as</w:t>
      </w:r>
      <w:r w:rsidRPr="002339D0">
        <w:rPr>
          <w:spacing w:val="-2"/>
        </w:rPr>
        <w:t xml:space="preserve"> </w:t>
      </w:r>
      <w:r w:rsidRPr="002339D0">
        <w:t>applicable)</w:t>
      </w:r>
      <w:r w:rsidRPr="002339D0">
        <w:rPr>
          <w:spacing w:val="-1"/>
        </w:rPr>
        <w:t xml:space="preserve"> </w:t>
      </w:r>
      <w:r w:rsidRPr="002339D0">
        <w:t>specified</w:t>
      </w:r>
      <w:r w:rsidRPr="002339D0">
        <w:rPr>
          <w:spacing w:val="-2"/>
        </w:rPr>
        <w:t xml:space="preserve"> </w:t>
      </w:r>
      <w:r w:rsidRPr="002339D0">
        <w:t>in</w:t>
      </w:r>
      <w:r w:rsidRPr="002339D0">
        <w:rPr>
          <w:spacing w:val="-1"/>
        </w:rPr>
        <w:t xml:space="preserve"> </w:t>
      </w:r>
      <w:r w:rsidRPr="002339D0">
        <w:t>the tender</w:t>
      </w:r>
      <w:r w:rsidRPr="002339D0">
        <w:rPr>
          <w:spacing w:val="-1"/>
        </w:rPr>
        <w:t xml:space="preserve"> </w:t>
      </w:r>
      <w:r w:rsidRPr="002339D0">
        <w:t>document.</w:t>
      </w:r>
    </w:p>
    <w:p w:rsidR="00FE3812" w:rsidRPr="002339D0" w:rsidRDefault="00FE3812" w:rsidP="00FE3812">
      <w:pPr>
        <w:pStyle w:val="BodyText"/>
        <w:spacing w:before="2"/>
      </w:pPr>
    </w:p>
    <w:p w:rsidR="00FE3812" w:rsidRPr="002339D0" w:rsidRDefault="00FE3812" w:rsidP="00FE3812">
      <w:pPr>
        <w:pStyle w:val="BodyText"/>
        <w:spacing w:before="1"/>
        <w:ind w:left="740"/>
        <w:jc w:val="both"/>
      </w:pPr>
      <w:r w:rsidRPr="002339D0">
        <w:t>A</w:t>
      </w:r>
      <w:r w:rsidRPr="002339D0">
        <w:rPr>
          <w:spacing w:val="-1"/>
        </w:rPr>
        <w:t xml:space="preserve"> </w:t>
      </w:r>
      <w:r w:rsidRPr="002339D0">
        <w:t>complete set of tender documents may</w:t>
      </w:r>
      <w:r w:rsidRPr="002339D0">
        <w:rPr>
          <w:spacing w:val="-5"/>
        </w:rPr>
        <w:t xml:space="preserve"> </w:t>
      </w:r>
      <w:r w:rsidRPr="002339D0">
        <w:t>be</w:t>
      </w:r>
      <w:r w:rsidRPr="002339D0">
        <w:rPr>
          <w:spacing w:val="1"/>
        </w:rPr>
        <w:t xml:space="preserve"> </w:t>
      </w:r>
      <w:r w:rsidRPr="002339D0">
        <w:t>obtained</w:t>
      </w:r>
      <w:r w:rsidRPr="002339D0">
        <w:rPr>
          <w:spacing w:val="-1"/>
        </w:rPr>
        <w:t xml:space="preserve"> </w:t>
      </w:r>
      <w:r w:rsidRPr="002339D0">
        <w:t>from below link:</w:t>
      </w:r>
    </w:p>
    <w:p w:rsidR="00FE3812" w:rsidRPr="002339D0" w:rsidRDefault="000A7ABB" w:rsidP="00FE3812">
      <w:pPr>
        <w:spacing w:before="205" w:line="422" w:lineRule="auto"/>
        <w:ind w:left="740" w:right="4556"/>
        <w:rPr>
          <w:rFonts w:ascii="Arial MT"/>
          <w:sz w:val="24"/>
          <w:szCs w:val="24"/>
        </w:rPr>
      </w:pPr>
      <w:hyperlink r:id="rId10">
        <w:r w:rsidR="00FE3812" w:rsidRPr="002339D0">
          <w:rPr>
            <w:rFonts w:ascii="Arial MT"/>
            <w:color w:val="0000FF"/>
            <w:spacing w:val="-1"/>
            <w:sz w:val="24"/>
            <w:szCs w:val="24"/>
            <w:u w:val="single" w:color="0000FF"/>
          </w:rPr>
          <w:t>http://www.centralbankofindia.co.in/en/active-tender</w:t>
        </w:r>
      </w:hyperlink>
      <w:r w:rsidR="00FE3812" w:rsidRPr="002339D0">
        <w:rPr>
          <w:rFonts w:ascii="Arial MT"/>
          <w:color w:val="0000FF"/>
          <w:spacing w:val="-59"/>
          <w:sz w:val="24"/>
          <w:szCs w:val="24"/>
        </w:rPr>
        <w:t xml:space="preserve"> </w:t>
      </w:r>
      <w:r w:rsidR="00FE3812" w:rsidRPr="002339D0">
        <w:rPr>
          <w:rFonts w:ascii="Arial MT"/>
          <w:sz w:val="24"/>
          <w:szCs w:val="24"/>
        </w:rPr>
        <w:t>AND / OR on</w:t>
      </w:r>
      <w:r w:rsidR="00FE3812" w:rsidRPr="002339D0">
        <w:rPr>
          <w:rFonts w:ascii="Arial MT"/>
          <w:spacing w:val="1"/>
          <w:sz w:val="24"/>
          <w:szCs w:val="24"/>
        </w:rPr>
        <w:t xml:space="preserve"> </w:t>
      </w:r>
      <w:hyperlink r:id="rId11">
        <w:r w:rsidR="00FE3812" w:rsidRPr="002339D0">
          <w:rPr>
            <w:rFonts w:ascii="Arial MT"/>
            <w:color w:val="0000FF"/>
            <w:sz w:val="24"/>
            <w:szCs w:val="24"/>
            <w:u w:val="single" w:color="0000FF"/>
          </w:rPr>
          <w:t>https://centralbank.abcprocure.com/EPROC/</w:t>
        </w:r>
      </w:hyperlink>
    </w:p>
    <w:p w:rsidR="00FE3812" w:rsidRPr="002339D0" w:rsidRDefault="00FE3812" w:rsidP="00490008">
      <w:pPr>
        <w:pStyle w:val="Heading2"/>
        <w:spacing w:before="3"/>
        <w:ind w:left="720" w:right="1004"/>
        <w:jc w:val="both"/>
        <w:rPr>
          <w:rFonts w:ascii="Times New Roman" w:eastAsia="Times New Roman" w:hAnsi="Times New Roman" w:cs="Times New Roman"/>
          <w:b w:val="0"/>
          <w:bCs w:val="0"/>
          <w:color w:val="000000"/>
          <w:sz w:val="24"/>
          <w:szCs w:val="24"/>
        </w:rPr>
      </w:pPr>
      <w:r w:rsidRPr="002339D0">
        <w:rPr>
          <w:rFonts w:ascii="Times New Roman" w:eastAsia="Times New Roman" w:hAnsi="Times New Roman" w:cs="Times New Roman"/>
          <w:b w:val="0"/>
          <w:bCs w:val="0"/>
          <w:color w:val="000000"/>
          <w:sz w:val="24"/>
          <w:szCs w:val="24"/>
        </w:rPr>
        <w:t>Bids are to be submitted only through ONLINE MODE as per the details mentioned in the bid document. Physical / hard copy bids shall be rejected and shall not be considered for further tender process.</w:t>
      </w:r>
    </w:p>
    <w:p w:rsidR="00FE3812" w:rsidRPr="002339D0" w:rsidRDefault="00FE3812" w:rsidP="00FE3812">
      <w:pPr>
        <w:pStyle w:val="BodyText"/>
        <w:spacing w:before="197" w:line="276" w:lineRule="auto"/>
        <w:ind w:left="740" w:right="992"/>
        <w:jc w:val="both"/>
      </w:pPr>
      <w:r w:rsidRPr="002339D0">
        <w:rPr>
          <w:b/>
        </w:rPr>
        <w:t xml:space="preserve">Tender Fees (non-refundable): </w:t>
      </w:r>
      <w:r w:rsidRPr="002339D0">
        <w:t>₹ 2000/- (Rupees Two Thousand Only) in the form of DD in favor</w:t>
      </w:r>
      <w:r w:rsidRPr="002339D0">
        <w:rPr>
          <w:spacing w:val="-57"/>
        </w:rPr>
        <w:t xml:space="preserve"> </w:t>
      </w:r>
      <w:r w:rsidR="00490008" w:rsidRPr="002339D0">
        <w:rPr>
          <w:spacing w:val="-57"/>
        </w:rPr>
        <w:t xml:space="preserve">    </w:t>
      </w:r>
      <w:r w:rsidR="00490008" w:rsidRPr="002339D0">
        <w:t xml:space="preserve"> of</w:t>
      </w:r>
      <w:r w:rsidRPr="002339D0">
        <w:t xml:space="preserve"> Central Bank of India payable at </w:t>
      </w:r>
      <w:r w:rsidR="007D7500">
        <w:t>Kumarpur</w:t>
      </w:r>
      <w:r w:rsidR="00767C89" w:rsidRPr="002339D0">
        <w:t xml:space="preserve"> Branch</w:t>
      </w:r>
      <w:r w:rsidRPr="002339D0">
        <w:t xml:space="preserve"> to be submitted at BSD, Central Bank of India,</w:t>
      </w:r>
      <w:r w:rsidRPr="002339D0">
        <w:rPr>
          <w:spacing w:val="1"/>
        </w:rPr>
        <w:t xml:space="preserve"> </w:t>
      </w:r>
      <w:r w:rsidR="00767C89" w:rsidRPr="002339D0">
        <w:t>Regional</w:t>
      </w:r>
      <w:r w:rsidRPr="002339D0">
        <w:t xml:space="preserve"> Office, </w:t>
      </w:r>
      <w:r w:rsidR="00036941">
        <w:t>Katihar</w:t>
      </w:r>
      <w:r w:rsidRPr="002339D0">
        <w:t xml:space="preserve"> super</w:t>
      </w:r>
      <w:r w:rsidRPr="002339D0">
        <w:rPr>
          <w:spacing w:val="-57"/>
        </w:rPr>
        <w:t xml:space="preserve"> </w:t>
      </w:r>
      <w:r w:rsidRPr="002339D0">
        <w:t>scribed “</w:t>
      </w:r>
      <w:r w:rsidR="00490008" w:rsidRPr="002339D0">
        <w:t xml:space="preserve">Civil and </w:t>
      </w:r>
      <w:r w:rsidRPr="002339D0">
        <w:t>Interior Re</w:t>
      </w:r>
      <w:r w:rsidR="00490008" w:rsidRPr="002339D0">
        <w:t>furbishing</w:t>
      </w:r>
      <w:r w:rsidRPr="002339D0">
        <w:t xml:space="preserve"> for </w:t>
      </w:r>
      <w:r w:rsidR="007D7500">
        <w:t>Kumarpur</w:t>
      </w:r>
      <w:r w:rsidR="00A974ED" w:rsidRPr="002339D0">
        <w:t xml:space="preserve"> Branch, </w:t>
      </w:r>
      <w:r w:rsidR="00036941">
        <w:t>Katihar</w:t>
      </w:r>
      <w:r w:rsidRPr="002339D0">
        <w:t>” (Exemption: Submission of valid</w:t>
      </w:r>
      <w:r w:rsidRPr="002339D0">
        <w:rPr>
          <w:spacing w:val="1"/>
        </w:rPr>
        <w:t xml:space="preserve"> </w:t>
      </w:r>
      <w:r w:rsidRPr="002339D0">
        <w:t>Micro</w:t>
      </w:r>
      <w:r w:rsidRPr="002339D0">
        <w:rPr>
          <w:spacing w:val="1"/>
        </w:rPr>
        <w:t xml:space="preserve"> </w:t>
      </w:r>
      <w:r w:rsidRPr="002339D0">
        <w:t>and</w:t>
      </w:r>
      <w:r w:rsidRPr="002339D0">
        <w:rPr>
          <w:spacing w:val="1"/>
        </w:rPr>
        <w:t xml:space="preserve"> </w:t>
      </w:r>
      <w:r w:rsidRPr="002339D0">
        <w:t>Small</w:t>
      </w:r>
      <w:r w:rsidRPr="002339D0">
        <w:rPr>
          <w:spacing w:val="1"/>
        </w:rPr>
        <w:t xml:space="preserve"> </w:t>
      </w:r>
      <w:r w:rsidRPr="002339D0">
        <w:t>Enterprises</w:t>
      </w:r>
      <w:r w:rsidRPr="002339D0">
        <w:rPr>
          <w:spacing w:val="1"/>
        </w:rPr>
        <w:t xml:space="preserve"> </w:t>
      </w:r>
      <w:r w:rsidRPr="002339D0">
        <w:t>(MSEs)</w:t>
      </w:r>
      <w:r w:rsidRPr="002339D0">
        <w:rPr>
          <w:spacing w:val="1"/>
        </w:rPr>
        <w:t xml:space="preserve"> </w:t>
      </w:r>
      <w:r w:rsidRPr="002339D0">
        <w:t>certificate</w:t>
      </w:r>
      <w:r w:rsidRPr="002339D0">
        <w:rPr>
          <w:spacing w:val="1"/>
        </w:rPr>
        <w:t xml:space="preserve"> </w:t>
      </w:r>
      <w:r w:rsidRPr="002339D0">
        <w:t>as</w:t>
      </w:r>
      <w:r w:rsidRPr="002339D0">
        <w:rPr>
          <w:spacing w:val="1"/>
        </w:rPr>
        <w:t xml:space="preserve"> </w:t>
      </w:r>
      <w:r w:rsidRPr="002339D0">
        <w:t>defined</w:t>
      </w:r>
      <w:r w:rsidRPr="002339D0">
        <w:rPr>
          <w:spacing w:val="1"/>
        </w:rPr>
        <w:t xml:space="preserve"> </w:t>
      </w:r>
      <w:r w:rsidRPr="002339D0">
        <w:t>in</w:t>
      </w:r>
      <w:r w:rsidRPr="002339D0">
        <w:rPr>
          <w:spacing w:val="1"/>
        </w:rPr>
        <w:t xml:space="preserve"> </w:t>
      </w:r>
      <w:r w:rsidRPr="002339D0">
        <w:t>MSE</w:t>
      </w:r>
      <w:r w:rsidRPr="002339D0">
        <w:rPr>
          <w:spacing w:val="1"/>
        </w:rPr>
        <w:t xml:space="preserve"> </w:t>
      </w:r>
      <w:r w:rsidRPr="002339D0">
        <w:t>Procurement</w:t>
      </w:r>
      <w:r w:rsidRPr="002339D0">
        <w:rPr>
          <w:spacing w:val="60"/>
        </w:rPr>
        <w:t xml:space="preserve"> </w:t>
      </w:r>
      <w:r w:rsidRPr="002339D0">
        <w:t>Policy</w:t>
      </w:r>
      <w:r w:rsidRPr="002339D0">
        <w:rPr>
          <w:spacing w:val="-58"/>
        </w:rPr>
        <w:t xml:space="preserve"> </w:t>
      </w:r>
      <w:r w:rsidRPr="002339D0">
        <w:t>issued by Department of Micro, Small and Medium Enterprises (MSME) or are registered</w:t>
      </w:r>
      <w:r w:rsidRPr="002339D0">
        <w:rPr>
          <w:spacing w:val="1"/>
        </w:rPr>
        <w:t xml:space="preserve"> </w:t>
      </w:r>
      <w:r w:rsidRPr="002339D0">
        <w:t>with</w:t>
      </w:r>
      <w:r w:rsidRPr="002339D0">
        <w:rPr>
          <w:spacing w:val="-1"/>
        </w:rPr>
        <w:t xml:space="preserve"> </w:t>
      </w:r>
      <w:r w:rsidRPr="002339D0">
        <w:t>the</w:t>
      </w:r>
      <w:r w:rsidRPr="002339D0">
        <w:rPr>
          <w:spacing w:val="-1"/>
        </w:rPr>
        <w:t xml:space="preserve"> </w:t>
      </w:r>
      <w:r w:rsidRPr="002339D0">
        <w:t>Central Purchase</w:t>
      </w:r>
      <w:r w:rsidRPr="002339D0">
        <w:rPr>
          <w:spacing w:val="59"/>
        </w:rPr>
        <w:t xml:space="preserve"> </w:t>
      </w:r>
      <w:r w:rsidRPr="002339D0">
        <w:t>Organization or</w:t>
      </w:r>
      <w:r w:rsidRPr="002339D0">
        <w:rPr>
          <w:spacing w:val="-1"/>
        </w:rPr>
        <w:t xml:space="preserve"> </w:t>
      </w:r>
      <w:r w:rsidRPr="002339D0">
        <w:t>the</w:t>
      </w:r>
      <w:r w:rsidRPr="002339D0">
        <w:rPr>
          <w:spacing w:val="-2"/>
        </w:rPr>
        <w:t xml:space="preserve"> </w:t>
      </w:r>
      <w:r w:rsidRPr="002339D0">
        <w:t>concerned Ministry</w:t>
      </w:r>
      <w:r w:rsidRPr="002339D0">
        <w:rPr>
          <w:spacing w:val="-6"/>
        </w:rPr>
        <w:t xml:space="preserve"> </w:t>
      </w:r>
      <w:r w:rsidRPr="002339D0">
        <w:t>or</w:t>
      </w:r>
      <w:r w:rsidRPr="002339D0">
        <w:rPr>
          <w:spacing w:val="1"/>
        </w:rPr>
        <w:t xml:space="preserve"> </w:t>
      </w:r>
      <w:r w:rsidRPr="002339D0">
        <w:t>Department).</w:t>
      </w:r>
    </w:p>
    <w:p w:rsidR="002952D0" w:rsidRDefault="002952D0" w:rsidP="00FE3812">
      <w:pPr>
        <w:pStyle w:val="BodyText"/>
        <w:spacing w:before="197" w:line="276" w:lineRule="auto"/>
        <w:ind w:left="740" w:right="992"/>
        <w:jc w:val="both"/>
        <w:rPr>
          <w:b/>
        </w:rPr>
      </w:pPr>
    </w:p>
    <w:p w:rsidR="00FE3812" w:rsidRPr="002339D0" w:rsidRDefault="00FE3812" w:rsidP="00FE3812">
      <w:pPr>
        <w:pStyle w:val="BodyText"/>
        <w:spacing w:before="197" w:line="276" w:lineRule="auto"/>
        <w:ind w:left="740" w:right="992"/>
        <w:jc w:val="both"/>
      </w:pPr>
      <w:r w:rsidRPr="002339D0">
        <w:rPr>
          <w:b/>
        </w:rPr>
        <w:lastRenderedPageBreak/>
        <w:t>Earnest Money Deposit</w:t>
      </w:r>
      <w:r w:rsidRPr="002339D0">
        <w:t xml:space="preserve"> (EMD)-: A fixed sum of refundable </w:t>
      </w:r>
      <w:r w:rsidRPr="002339D0">
        <w:rPr>
          <w:b/>
        </w:rPr>
        <w:t>₹</w:t>
      </w:r>
      <w:r w:rsidR="001E1E60">
        <w:rPr>
          <w:b/>
        </w:rPr>
        <w:t>21</w:t>
      </w:r>
      <w:r w:rsidR="00665FC5" w:rsidRPr="002339D0">
        <w:rPr>
          <w:b/>
        </w:rPr>
        <w:t>,000/- (</w:t>
      </w:r>
      <w:r w:rsidRPr="002339D0">
        <w:t xml:space="preserve">Rupees </w:t>
      </w:r>
      <w:r w:rsidR="00143F80" w:rsidRPr="002339D0">
        <w:t xml:space="preserve">Twenty </w:t>
      </w:r>
      <w:r w:rsidR="001E1E60">
        <w:t>One</w:t>
      </w:r>
      <w:r w:rsidR="00143F80" w:rsidRPr="002339D0">
        <w:t xml:space="preserve"> Thousand</w:t>
      </w:r>
      <w:r w:rsidRPr="002339D0">
        <w:t xml:space="preserve"> only). (For Micro and Small Enterprise entities registered under MSME Exemption of EMD shall be as per Government rules). Relevant certificate in this regard should be submitted. EMD to be submitted in the form of Bank Draft or Unconditional Bank Guarantee, from a scheduled Bank, valid for 30 days after expiry of tender validity. EMD of unsuccessful bidders shall be returned after decision of qualifying bidders as per technical bid &amp; EMD of unsuccessful bidders shall be returned after opening of financial bid. </w:t>
      </w:r>
    </w:p>
    <w:p w:rsidR="00FE3812" w:rsidRPr="002339D0" w:rsidRDefault="00FE3812" w:rsidP="00FE3812">
      <w:pPr>
        <w:spacing w:before="193" w:line="276" w:lineRule="auto"/>
        <w:ind w:left="740" w:right="1063"/>
        <w:jc w:val="both"/>
        <w:rPr>
          <w:sz w:val="24"/>
          <w:szCs w:val="24"/>
        </w:rPr>
      </w:pPr>
      <w:r w:rsidRPr="002339D0">
        <w:rPr>
          <w:rFonts w:ascii="Arial"/>
          <w:b/>
          <w:sz w:val="24"/>
          <w:szCs w:val="24"/>
          <w:u w:val="thick"/>
        </w:rPr>
        <w:t>Tender fees &amp; EMD are to be submitted at above address before the last date of Online Tender</w:t>
      </w:r>
      <w:r w:rsidRPr="002339D0">
        <w:rPr>
          <w:rFonts w:ascii="Arial"/>
          <w:b/>
          <w:spacing w:val="-53"/>
          <w:sz w:val="24"/>
          <w:szCs w:val="24"/>
        </w:rPr>
        <w:t xml:space="preserve"> </w:t>
      </w:r>
      <w:r w:rsidRPr="002339D0">
        <w:rPr>
          <w:rFonts w:ascii="Arial"/>
          <w:b/>
          <w:sz w:val="24"/>
          <w:szCs w:val="24"/>
          <w:u w:val="thick"/>
        </w:rPr>
        <w:t xml:space="preserve">bid submission. Scanned copy of the same must be uploaded with the bid document. </w:t>
      </w:r>
      <w:r w:rsidRPr="002339D0">
        <w:rPr>
          <w:sz w:val="24"/>
          <w:szCs w:val="24"/>
        </w:rPr>
        <w:t>Any tender not accompanied with the specified tender fee unless otherwise</w:t>
      </w:r>
      <w:r w:rsidRPr="002339D0">
        <w:rPr>
          <w:spacing w:val="1"/>
          <w:sz w:val="24"/>
          <w:szCs w:val="24"/>
        </w:rPr>
        <w:t xml:space="preserve"> </w:t>
      </w:r>
      <w:r w:rsidRPr="002339D0">
        <w:rPr>
          <w:sz w:val="24"/>
          <w:szCs w:val="24"/>
        </w:rPr>
        <w:t>exempted</w:t>
      </w:r>
      <w:r w:rsidRPr="002339D0">
        <w:rPr>
          <w:spacing w:val="-1"/>
          <w:sz w:val="24"/>
          <w:szCs w:val="24"/>
        </w:rPr>
        <w:t xml:space="preserve"> </w:t>
      </w:r>
      <w:r w:rsidRPr="002339D0">
        <w:rPr>
          <w:sz w:val="24"/>
          <w:szCs w:val="24"/>
        </w:rPr>
        <w:t>shall be</w:t>
      </w:r>
      <w:r w:rsidRPr="002339D0">
        <w:rPr>
          <w:spacing w:val="-1"/>
          <w:sz w:val="24"/>
          <w:szCs w:val="24"/>
        </w:rPr>
        <w:t xml:space="preserve"> </w:t>
      </w:r>
      <w:r w:rsidRPr="002339D0">
        <w:rPr>
          <w:sz w:val="24"/>
          <w:szCs w:val="24"/>
        </w:rPr>
        <w:t>rejected.</w:t>
      </w:r>
    </w:p>
    <w:p w:rsidR="00FE3812" w:rsidRPr="002339D0" w:rsidRDefault="00FE3812" w:rsidP="00FE3812">
      <w:pPr>
        <w:spacing w:line="276" w:lineRule="auto"/>
        <w:rPr>
          <w:sz w:val="24"/>
          <w:szCs w:val="24"/>
        </w:rPr>
      </w:pPr>
    </w:p>
    <w:p w:rsidR="00FE3812" w:rsidRPr="002339D0" w:rsidRDefault="00FE3812" w:rsidP="00FE3812">
      <w:pPr>
        <w:pStyle w:val="BodyText"/>
        <w:spacing w:before="90"/>
        <w:ind w:left="740"/>
        <w:rPr>
          <w:b/>
          <w:bCs/>
        </w:rPr>
      </w:pPr>
      <w:r w:rsidRPr="002339D0">
        <w:rPr>
          <w:b/>
          <w:bCs/>
        </w:rPr>
        <w:t>Type</w:t>
      </w:r>
      <w:r w:rsidRPr="002339D0">
        <w:rPr>
          <w:b/>
          <w:bCs/>
          <w:spacing w:val="-2"/>
        </w:rPr>
        <w:t xml:space="preserve"> </w:t>
      </w:r>
      <w:r w:rsidRPr="002339D0">
        <w:rPr>
          <w:b/>
          <w:bCs/>
        </w:rPr>
        <w:t>of</w:t>
      </w:r>
      <w:r w:rsidRPr="002339D0">
        <w:rPr>
          <w:b/>
          <w:bCs/>
          <w:spacing w:val="-1"/>
        </w:rPr>
        <w:t xml:space="preserve"> </w:t>
      </w:r>
      <w:r w:rsidRPr="002339D0">
        <w:rPr>
          <w:b/>
          <w:bCs/>
        </w:rPr>
        <w:t>Bid</w:t>
      </w:r>
      <w:r w:rsidRPr="002339D0">
        <w:rPr>
          <w:b/>
          <w:bCs/>
          <w:spacing w:val="-1"/>
        </w:rPr>
        <w:t xml:space="preserve">: </w:t>
      </w:r>
      <w:r w:rsidRPr="002339D0">
        <w:rPr>
          <w:b/>
          <w:bCs/>
        </w:rPr>
        <w:t>Two</w:t>
      </w:r>
      <w:r w:rsidRPr="002339D0">
        <w:rPr>
          <w:b/>
          <w:bCs/>
          <w:spacing w:val="-2"/>
        </w:rPr>
        <w:t xml:space="preserve"> </w:t>
      </w:r>
      <w:r w:rsidRPr="002339D0">
        <w:rPr>
          <w:b/>
          <w:bCs/>
        </w:rPr>
        <w:t>Bid</w:t>
      </w:r>
      <w:r w:rsidRPr="002339D0">
        <w:rPr>
          <w:b/>
          <w:bCs/>
          <w:spacing w:val="-1"/>
        </w:rPr>
        <w:t xml:space="preserve"> </w:t>
      </w:r>
      <w:r w:rsidRPr="002339D0">
        <w:rPr>
          <w:b/>
          <w:bCs/>
        </w:rPr>
        <w:t>System</w:t>
      </w:r>
    </w:p>
    <w:p w:rsidR="00FE3812" w:rsidRPr="002339D0" w:rsidRDefault="00FE3812" w:rsidP="00FE3812">
      <w:pPr>
        <w:pStyle w:val="BodyText"/>
      </w:pPr>
    </w:p>
    <w:p w:rsidR="00FE3812" w:rsidRPr="002339D0" w:rsidRDefault="00FE3812" w:rsidP="008E55A1">
      <w:pPr>
        <w:pStyle w:val="ListParagraph"/>
        <w:widowControl w:val="0"/>
        <w:numPr>
          <w:ilvl w:val="0"/>
          <w:numId w:val="4"/>
        </w:numPr>
        <w:tabs>
          <w:tab w:val="left" w:pos="1461"/>
        </w:tabs>
        <w:autoSpaceDE w:val="0"/>
        <w:autoSpaceDN w:val="0"/>
        <w:ind w:right="995"/>
        <w:jc w:val="both"/>
      </w:pPr>
      <w:r w:rsidRPr="002339D0">
        <w:t>“Technical Bid” - The technical information has to be prepared very carefully as</w:t>
      </w:r>
      <w:r w:rsidRPr="002339D0">
        <w:rPr>
          <w:spacing w:val="1"/>
        </w:rPr>
        <w:t xml:space="preserve"> </w:t>
      </w:r>
      <w:r w:rsidRPr="002339D0">
        <w:t>indicated in the tender document since it will be the basis for the pre- qualification of</w:t>
      </w:r>
      <w:r w:rsidRPr="002339D0">
        <w:rPr>
          <w:spacing w:val="1"/>
        </w:rPr>
        <w:t xml:space="preserve"> </w:t>
      </w:r>
      <w:r w:rsidRPr="002339D0">
        <w:t>bidders. Only relevant and to the point information/document should be furnished.</w:t>
      </w:r>
      <w:r w:rsidRPr="002339D0">
        <w:rPr>
          <w:spacing w:val="1"/>
        </w:rPr>
        <w:t xml:space="preserve"> </w:t>
      </w:r>
      <w:r w:rsidRPr="002339D0">
        <w:t>Failure to provide any required information / document, may lead to rejection of the</w:t>
      </w:r>
      <w:r w:rsidRPr="002339D0">
        <w:rPr>
          <w:spacing w:val="1"/>
        </w:rPr>
        <w:t xml:space="preserve"> </w:t>
      </w:r>
      <w:r w:rsidRPr="002339D0">
        <w:t>offer. The Bidders must read the tender document very carefully before signing on it.</w:t>
      </w:r>
      <w:r w:rsidRPr="002339D0">
        <w:rPr>
          <w:spacing w:val="1"/>
        </w:rPr>
        <w:t xml:space="preserve"> </w:t>
      </w:r>
      <w:r w:rsidRPr="002339D0">
        <w:t>Technical</w:t>
      </w:r>
      <w:r w:rsidRPr="002339D0">
        <w:rPr>
          <w:spacing w:val="1"/>
        </w:rPr>
        <w:t xml:space="preserve"> </w:t>
      </w:r>
      <w:r w:rsidRPr="002339D0">
        <w:t>formats</w:t>
      </w:r>
      <w:r w:rsidRPr="002339D0">
        <w:rPr>
          <w:spacing w:val="1"/>
        </w:rPr>
        <w:t xml:space="preserve"> </w:t>
      </w:r>
      <w:r w:rsidRPr="002339D0">
        <w:t>and</w:t>
      </w:r>
      <w:r w:rsidRPr="002339D0">
        <w:rPr>
          <w:spacing w:val="1"/>
        </w:rPr>
        <w:t xml:space="preserve"> </w:t>
      </w:r>
      <w:r w:rsidRPr="002339D0">
        <w:t>all</w:t>
      </w:r>
      <w:r w:rsidRPr="002339D0">
        <w:rPr>
          <w:spacing w:val="1"/>
        </w:rPr>
        <w:t xml:space="preserve"> </w:t>
      </w:r>
      <w:r w:rsidRPr="002339D0">
        <w:t>other</w:t>
      </w:r>
      <w:r w:rsidRPr="002339D0">
        <w:rPr>
          <w:spacing w:val="1"/>
        </w:rPr>
        <w:t xml:space="preserve"> </w:t>
      </w:r>
      <w:r w:rsidRPr="002339D0">
        <w:t>Annexures</w:t>
      </w:r>
      <w:r w:rsidRPr="002339D0">
        <w:rPr>
          <w:spacing w:val="1"/>
        </w:rPr>
        <w:t xml:space="preserve"> </w:t>
      </w:r>
      <w:r w:rsidRPr="002339D0">
        <w:t>and</w:t>
      </w:r>
      <w:r w:rsidRPr="002339D0">
        <w:rPr>
          <w:spacing w:val="1"/>
        </w:rPr>
        <w:t xml:space="preserve"> </w:t>
      </w:r>
      <w:r w:rsidRPr="002339D0">
        <w:t>relevant</w:t>
      </w:r>
      <w:r w:rsidRPr="002339D0">
        <w:rPr>
          <w:spacing w:val="1"/>
        </w:rPr>
        <w:t xml:space="preserve"> </w:t>
      </w:r>
      <w:r w:rsidRPr="002339D0">
        <w:t>supporting</w:t>
      </w:r>
      <w:r w:rsidRPr="002339D0">
        <w:rPr>
          <w:spacing w:val="1"/>
        </w:rPr>
        <w:t xml:space="preserve"> </w:t>
      </w:r>
      <w:r w:rsidRPr="002339D0">
        <w:t>documents</w:t>
      </w:r>
      <w:r w:rsidRPr="002339D0">
        <w:rPr>
          <w:spacing w:val="1"/>
        </w:rPr>
        <w:t xml:space="preserve"> </w:t>
      </w:r>
      <w:r w:rsidRPr="002339D0">
        <w:t>including</w:t>
      </w:r>
      <w:r w:rsidRPr="002339D0">
        <w:rPr>
          <w:spacing w:val="1"/>
        </w:rPr>
        <w:t xml:space="preserve"> </w:t>
      </w:r>
      <w:r w:rsidRPr="002339D0">
        <w:t>tender</w:t>
      </w:r>
      <w:r w:rsidRPr="002339D0">
        <w:rPr>
          <w:spacing w:val="1"/>
        </w:rPr>
        <w:t xml:space="preserve"> </w:t>
      </w:r>
      <w:r w:rsidRPr="002339D0">
        <w:t>document</w:t>
      </w:r>
      <w:r w:rsidRPr="002339D0">
        <w:rPr>
          <w:spacing w:val="1"/>
        </w:rPr>
        <w:t xml:space="preserve"> </w:t>
      </w:r>
      <w:r w:rsidRPr="002339D0">
        <w:t>duly</w:t>
      </w:r>
      <w:r w:rsidRPr="002339D0">
        <w:rPr>
          <w:spacing w:val="1"/>
        </w:rPr>
        <w:t xml:space="preserve"> </w:t>
      </w:r>
      <w:r w:rsidRPr="002339D0">
        <w:t>signed</w:t>
      </w:r>
      <w:r w:rsidRPr="002339D0">
        <w:rPr>
          <w:spacing w:val="1"/>
        </w:rPr>
        <w:t xml:space="preserve"> </w:t>
      </w:r>
      <w:r w:rsidRPr="002339D0">
        <w:t>and</w:t>
      </w:r>
      <w:r w:rsidRPr="002339D0">
        <w:rPr>
          <w:spacing w:val="1"/>
        </w:rPr>
        <w:t xml:space="preserve"> </w:t>
      </w:r>
      <w:r w:rsidRPr="002339D0">
        <w:t>stamped</w:t>
      </w:r>
      <w:r w:rsidRPr="002339D0">
        <w:rPr>
          <w:spacing w:val="1"/>
        </w:rPr>
        <w:t xml:space="preserve"> </w:t>
      </w:r>
      <w:r w:rsidRPr="002339D0">
        <w:t>on</w:t>
      </w:r>
      <w:r w:rsidRPr="002339D0">
        <w:rPr>
          <w:spacing w:val="1"/>
        </w:rPr>
        <w:t xml:space="preserve"> </w:t>
      </w:r>
      <w:r w:rsidRPr="002339D0">
        <w:t>each</w:t>
      </w:r>
      <w:r w:rsidRPr="002339D0">
        <w:rPr>
          <w:spacing w:val="1"/>
        </w:rPr>
        <w:t xml:space="preserve"> </w:t>
      </w:r>
      <w:r w:rsidRPr="002339D0">
        <w:t>page</w:t>
      </w:r>
      <w:r w:rsidRPr="002339D0">
        <w:rPr>
          <w:spacing w:val="1"/>
        </w:rPr>
        <w:t xml:space="preserve"> </w:t>
      </w:r>
      <w:r w:rsidRPr="002339D0">
        <w:t>as</w:t>
      </w:r>
      <w:r w:rsidRPr="002339D0">
        <w:rPr>
          <w:spacing w:val="1"/>
        </w:rPr>
        <w:t xml:space="preserve"> </w:t>
      </w:r>
      <w:r w:rsidRPr="002339D0">
        <w:t>token</w:t>
      </w:r>
      <w:r w:rsidRPr="002339D0">
        <w:rPr>
          <w:spacing w:val="1"/>
        </w:rPr>
        <w:t xml:space="preserve"> </w:t>
      </w:r>
      <w:r w:rsidRPr="002339D0">
        <w:t>of</w:t>
      </w:r>
      <w:r w:rsidRPr="002339D0">
        <w:rPr>
          <w:spacing w:val="1"/>
        </w:rPr>
        <w:t xml:space="preserve"> </w:t>
      </w:r>
      <w:r w:rsidRPr="002339D0">
        <w:t>acceptance</w:t>
      </w:r>
      <w:r w:rsidRPr="002339D0">
        <w:rPr>
          <w:spacing w:val="-2"/>
        </w:rPr>
        <w:t xml:space="preserve"> </w:t>
      </w:r>
      <w:r w:rsidRPr="002339D0">
        <w:t>of the</w:t>
      </w:r>
      <w:r w:rsidRPr="002339D0">
        <w:rPr>
          <w:spacing w:val="-2"/>
        </w:rPr>
        <w:t xml:space="preserve"> </w:t>
      </w:r>
      <w:r w:rsidRPr="002339D0">
        <w:t>terms</w:t>
      </w:r>
      <w:r w:rsidRPr="002339D0">
        <w:rPr>
          <w:spacing w:val="2"/>
        </w:rPr>
        <w:t xml:space="preserve"> </w:t>
      </w:r>
      <w:r w:rsidRPr="002339D0">
        <w:t>&amp;</w:t>
      </w:r>
      <w:r w:rsidRPr="002339D0">
        <w:rPr>
          <w:spacing w:val="-3"/>
        </w:rPr>
        <w:t xml:space="preserve"> </w:t>
      </w:r>
      <w:r w:rsidRPr="002339D0">
        <w:t>conditions should be</w:t>
      </w:r>
      <w:r w:rsidRPr="002339D0">
        <w:rPr>
          <w:spacing w:val="2"/>
        </w:rPr>
        <w:t xml:space="preserve"> </w:t>
      </w:r>
      <w:r w:rsidRPr="002339D0">
        <w:t>uploaded and</w:t>
      </w:r>
      <w:r w:rsidRPr="002339D0">
        <w:rPr>
          <w:spacing w:val="-1"/>
        </w:rPr>
        <w:t xml:space="preserve"> </w:t>
      </w:r>
      <w:r w:rsidRPr="002339D0">
        <w:t>provided.</w:t>
      </w:r>
    </w:p>
    <w:p w:rsidR="00FE3812" w:rsidRPr="002339D0" w:rsidRDefault="00FE3812" w:rsidP="008E55A1">
      <w:pPr>
        <w:pStyle w:val="ListParagraph"/>
        <w:widowControl w:val="0"/>
        <w:numPr>
          <w:ilvl w:val="0"/>
          <w:numId w:val="4"/>
        </w:numPr>
        <w:tabs>
          <w:tab w:val="left" w:pos="1461"/>
        </w:tabs>
        <w:autoSpaceDE w:val="0"/>
        <w:autoSpaceDN w:val="0"/>
        <w:spacing w:before="137"/>
        <w:ind w:right="997" w:hanging="555"/>
        <w:jc w:val="both"/>
      </w:pPr>
      <w:r w:rsidRPr="002339D0">
        <w:t>“Financial / Price Bid” – to be submitted / uploaded / filled online by the authorized</w:t>
      </w:r>
      <w:r w:rsidRPr="002339D0">
        <w:rPr>
          <w:spacing w:val="1"/>
        </w:rPr>
        <w:t xml:space="preserve"> </w:t>
      </w:r>
      <w:r w:rsidRPr="002339D0">
        <w:t>representative as token of acceptance of the terms &amp; conditions. The consultancy fee</w:t>
      </w:r>
      <w:r w:rsidRPr="002339D0">
        <w:rPr>
          <w:spacing w:val="1"/>
        </w:rPr>
        <w:t xml:space="preserve"> </w:t>
      </w:r>
      <w:r w:rsidRPr="002339D0">
        <w:t>as given in the schedule has to be quoted in figures and words inclusive of all but</w:t>
      </w:r>
      <w:r w:rsidRPr="002339D0">
        <w:rPr>
          <w:spacing w:val="1"/>
        </w:rPr>
        <w:t xml:space="preserve"> </w:t>
      </w:r>
      <w:r w:rsidRPr="002339D0">
        <w:t>excluding</w:t>
      </w:r>
      <w:r w:rsidRPr="002339D0">
        <w:rPr>
          <w:spacing w:val="-3"/>
        </w:rPr>
        <w:t xml:space="preserve"> </w:t>
      </w:r>
      <w:r w:rsidRPr="002339D0">
        <w:t>GST in the</w:t>
      </w:r>
      <w:r w:rsidRPr="002339D0">
        <w:rPr>
          <w:spacing w:val="-1"/>
        </w:rPr>
        <w:t xml:space="preserve"> </w:t>
      </w:r>
      <w:r w:rsidRPr="002339D0">
        <w:t>financial / price</w:t>
      </w:r>
      <w:r w:rsidRPr="002339D0">
        <w:rPr>
          <w:spacing w:val="-1"/>
        </w:rPr>
        <w:t xml:space="preserve"> </w:t>
      </w:r>
      <w:r w:rsidRPr="002339D0">
        <w:t xml:space="preserve">bid. </w:t>
      </w:r>
    </w:p>
    <w:p w:rsidR="00FE3812" w:rsidRPr="002339D0" w:rsidRDefault="00FE3812" w:rsidP="008E55A1">
      <w:pPr>
        <w:pStyle w:val="ListParagraph"/>
        <w:widowControl w:val="0"/>
        <w:numPr>
          <w:ilvl w:val="0"/>
          <w:numId w:val="4"/>
        </w:numPr>
        <w:tabs>
          <w:tab w:val="left" w:pos="1461"/>
        </w:tabs>
        <w:autoSpaceDE w:val="0"/>
        <w:autoSpaceDN w:val="0"/>
        <w:spacing w:before="162"/>
        <w:ind w:right="998" w:hanging="620"/>
        <w:jc w:val="both"/>
      </w:pPr>
      <w:r w:rsidRPr="002339D0">
        <w:t>All pages of bid including terms and conditions of tender document should be signed</w:t>
      </w:r>
      <w:r w:rsidRPr="002339D0">
        <w:rPr>
          <w:spacing w:val="1"/>
        </w:rPr>
        <w:t xml:space="preserve"> </w:t>
      </w:r>
      <w:r w:rsidRPr="002339D0">
        <w:t>with stamp serially</w:t>
      </w:r>
      <w:r w:rsidRPr="002339D0">
        <w:rPr>
          <w:spacing w:val="-5"/>
        </w:rPr>
        <w:t xml:space="preserve"> </w:t>
      </w:r>
      <w:r w:rsidRPr="002339D0">
        <w:t>numbered</w:t>
      </w:r>
      <w:r w:rsidRPr="002339D0">
        <w:rPr>
          <w:spacing w:val="-1"/>
        </w:rPr>
        <w:t xml:space="preserve"> </w:t>
      </w:r>
      <w:r w:rsidRPr="002339D0">
        <w:t>by</w:t>
      </w:r>
      <w:r w:rsidRPr="002339D0">
        <w:rPr>
          <w:spacing w:val="-5"/>
        </w:rPr>
        <w:t xml:space="preserve"> </w:t>
      </w:r>
      <w:r w:rsidRPr="002339D0">
        <w:t>authorized person only.</w:t>
      </w:r>
      <w:r w:rsidR="00665FC5" w:rsidRPr="002339D0">
        <w:t xml:space="preserve"> </w:t>
      </w:r>
    </w:p>
    <w:p w:rsidR="00FE3812" w:rsidRPr="002339D0" w:rsidRDefault="00FE3812" w:rsidP="00FE3812">
      <w:pPr>
        <w:pStyle w:val="BodyText"/>
      </w:pPr>
    </w:p>
    <w:p w:rsidR="00FE3812" w:rsidRPr="002339D0" w:rsidRDefault="00FE3812" w:rsidP="008E55A1">
      <w:pPr>
        <w:pStyle w:val="ListParagraph"/>
        <w:widowControl w:val="0"/>
        <w:numPr>
          <w:ilvl w:val="0"/>
          <w:numId w:val="4"/>
        </w:numPr>
        <w:tabs>
          <w:tab w:val="left" w:pos="1461"/>
        </w:tabs>
        <w:autoSpaceDE w:val="0"/>
        <w:autoSpaceDN w:val="0"/>
        <w:ind w:right="996" w:hanging="608"/>
        <w:jc w:val="both"/>
      </w:pPr>
      <w:r w:rsidRPr="002339D0">
        <w:t>Firms confirming to eligibility criteria mentioned in this tender document shall apply</w:t>
      </w:r>
      <w:r w:rsidRPr="002339D0">
        <w:rPr>
          <w:spacing w:val="1"/>
        </w:rPr>
        <w:t xml:space="preserve"> </w:t>
      </w:r>
      <w:r w:rsidRPr="002339D0">
        <w:t>for the tender. Any question/doubts related to tender document may be clarified with</w:t>
      </w:r>
      <w:r w:rsidRPr="002339D0">
        <w:rPr>
          <w:spacing w:val="1"/>
        </w:rPr>
        <w:t xml:space="preserve"> </w:t>
      </w:r>
      <w:r w:rsidRPr="002339D0">
        <w:t>Bank over phone on 8638743030 from 10am to 5pm (Mr. RAVIRAJ, Civil Engineer, BSD, Zonal Office</w:t>
      </w:r>
      <w:r w:rsidR="003E0296" w:rsidRPr="002339D0">
        <w:t>,</w:t>
      </w:r>
      <w:r w:rsidRPr="002339D0">
        <w:t xml:space="preserve"> </w:t>
      </w:r>
      <w:proofErr w:type="gramStart"/>
      <w:r w:rsidR="00B863CF">
        <w:t>Patna</w:t>
      </w:r>
      <w:proofErr w:type="gramEnd"/>
      <w:r w:rsidRPr="002339D0">
        <w:t>). The bids shall not include any</w:t>
      </w:r>
      <w:r w:rsidRPr="002339D0">
        <w:rPr>
          <w:spacing w:val="1"/>
        </w:rPr>
        <w:t xml:space="preserve"> </w:t>
      </w:r>
      <w:r w:rsidRPr="002339D0">
        <w:t>conditions whatsoever. Only unconditional tenders will be accepted. Any conditional</w:t>
      </w:r>
      <w:r w:rsidRPr="002339D0">
        <w:rPr>
          <w:spacing w:val="1"/>
        </w:rPr>
        <w:t xml:space="preserve"> </w:t>
      </w:r>
      <w:r w:rsidRPr="002339D0">
        <w:t>tender will be liable for rejection. Any bidder desirous of imposing any condition</w:t>
      </w:r>
      <w:r w:rsidRPr="002339D0">
        <w:rPr>
          <w:spacing w:val="1"/>
        </w:rPr>
        <w:t xml:space="preserve"> </w:t>
      </w:r>
      <w:r w:rsidRPr="002339D0">
        <w:t>having financial implication should read the tender appropriately and should not put</w:t>
      </w:r>
      <w:r w:rsidRPr="002339D0">
        <w:rPr>
          <w:spacing w:val="1"/>
        </w:rPr>
        <w:t xml:space="preserve"> </w:t>
      </w:r>
      <w:r w:rsidRPr="002339D0">
        <w:t>any</w:t>
      </w:r>
      <w:r w:rsidRPr="002339D0">
        <w:rPr>
          <w:spacing w:val="-4"/>
        </w:rPr>
        <w:t xml:space="preserve"> </w:t>
      </w:r>
      <w:r w:rsidRPr="002339D0">
        <w:t>condition in the tender.</w:t>
      </w:r>
    </w:p>
    <w:p w:rsidR="00FE3812" w:rsidRPr="002339D0" w:rsidRDefault="00FE3812" w:rsidP="008E55A1">
      <w:pPr>
        <w:pStyle w:val="ListParagraph"/>
        <w:widowControl w:val="0"/>
        <w:numPr>
          <w:ilvl w:val="0"/>
          <w:numId w:val="4"/>
        </w:numPr>
        <w:tabs>
          <w:tab w:val="left" w:pos="1461"/>
        </w:tabs>
        <w:autoSpaceDE w:val="0"/>
        <w:autoSpaceDN w:val="0"/>
        <w:spacing w:before="230" w:after="240"/>
        <w:ind w:left="1458" w:right="1004" w:hanging="539"/>
        <w:jc w:val="both"/>
      </w:pPr>
      <w:r w:rsidRPr="002339D0">
        <w:t>The Defect Liability Period of the said work shall be for 1 year from the date of work</w:t>
      </w:r>
      <w:r w:rsidRPr="002339D0">
        <w:rPr>
          <w:spacing w:val="1"/>
        </w:rPr>
        <w:t xml:space="preserve"> </w:t>
      </w:r>
      <w:r w:rsidRPr="002339D0">
        <w:t>completion and handing</w:t>
      </w:r>
      <w:r w:rsidRPr="002339D0">
        <w:rPr>
          <w:spacing w:val="-1"/>
        </w:rPr>
        <w:t xml:space="preserve"> </w:t>
      </w:r>
      <w:r w:rsidRPr="002339D0">
        <w:t>over of</w:t>
      </w:r>
      <w:r w:rsidRPr="002339D0">
        <w:rPr>
          <w:spacing w:val="-2"/>
        </w:rPr>
        <w:t xml:space="preserve"> </w:t>
      </w:r>
      <w:r w:rsidRPr="002339D0">
        <w:t>site</w:t>
      </w:r>
      <w:r w:rsidRPr="002339D0">
        <w:rPr>
          <w:spacing w:val="-1"/>
        </w:rPr>
        <w:t xml:space="preserve"> </w:t>
      </w:r>
      <w:r w:rsidRPr="002339D0">
        <w:t>by</w:t>
      </w:r>
      <w:r w:rsidRPr="002339D0">
        <w:rPr>
          <w:spacing w:val="-5"/>
        </w:rPr>
        <w:t xml:space="preserve"> </w:t>
      </w:r>
      <w:r w:rsidRPr="002339D0">
        <w:t>contractor</w:t>
      </w:r>
      <w:r w:rsidRPr="002339D0">
        <w:rPr>
          <w:spacing w:val="5"/>
        </w:rPr>
        <w:t xml:space="preserve"> </w:t>
      </w:r>
      <w:r w:rsidRPr="002339D0">
        <w:t>duly</w:t>
      </w:r>
      <w:r w:rsidRPr="002339D0">
        <w:rPr>
          <w:spacing w:val="-5"/>
        </w:rPr>
        <w:t xml:space="preserve"> </w:t>
      </w:r>
      <w:r w:rsidRPr="002339D0">
        <w:t>accepted by</w:t>
      </w:r>
      <w:r w:rsidRPr="002339D0">
        <w:rPr>
          <w:spacing w:val="-4"/>
        </w:rPr>
        <w:t xml:space="preserve"> </w:t>
      </w:r>
      <w:r w:rsidRPr="002339D0">
        <w:t>Bank.</w:t>
      </w:r>
    </w:p>
    <w:p w:rsidR="00FE3812" w:rsidRPr="002339D0" w:rsidRDefault="00FE3812" w:rsidP="008E55A1">
      <w:pPr>
        <w:pStyle w:val="ListParagraph"/>
        <w:widowControl w:val="0"/>
        <w:numPr>
          <w:ilvl w:val="0"/>
          <w:numId w:val="4"/>
        </w:numPr>
        <w:tabs>
          <w:tab w:val="left" w:pos="1461"/>
        </w:tabs>
        <w:autoSpaceDE w:val="0"/>
        <w:autoSpaceDN w:val="0"/>
        <w:spacing w:before="46"/>
        <w:ind w:right="1001"/>
        <w:jc w:val="both"/>
      </w:pPr>
      <w:r w:rsidRPr="002339D0">
        <w:t>Validity of the Tender shall be 120 days after the deadline for submission of bids</w:t>
      </w:r>
      <w:r w:rsidRPr="002339D0">
        <w:rPr>
          <w:spacing w:val="1"/>
        </w:rPr>
        <w:t xml:space="preserve"> </w:t>
      </w:r>
      <w:r w:rsidRPr="002339D0">
        <w:t>prescribed</w:t>
      </w:r>
      <w:r w:rsidRPr="002339D0">
        <w:rPr>
          <w:spacing w:val="-1"/>
        </w:rPr>
        <w:t xml:space="preserve"> </w:t>
      </w:r>
      <w:r w:rsidRPr="002339D0">
        <w:t>by</w:t>
      </w:r>
      <w:r w:rsidRPr="002339D0">
        <w:rPr>
          <w:spacing w:val="-3"/>
        </w:rPr>
        <w:t xml:space="preserve"> </w:t>
      </w:r>
      <w:r w:rsidRPr="002339D0">
        <w:t>Bank. If the tenderer chooses to withdraw their offer during the validity period or makes modifications in their original offer, their offer shall be summarily disqualified without notice and no correspondence shall be entertained in this regard.</w:t>
      </w:r>
    </w:p>
    <w:p w:rsidR="00FE3812" w:rsidRPr="002339D0" w:rsidRDefault="00FE3812" w:rsidP="00FE3812">
      <w:pPr>
        <w:pStyle w:val="BodyText"/>
      </w:pPr>
    </w:p>
    <w:p w:rsidR="00FE3812" w:rsidRPr="002339D0" w:rsidRDefault="00FE3812" w:rsidP="008E55A1">
      <w:pPr>
        <w:pStyle w:val="ListParagraph"/>
        <w:widowControl w:val="0"/>
        <w:numPr>
          <w:ilvl w:val="0"/>
          <w:numId w:val="4"/>
        </w:numPr>
        <w:tabs>
          <w:tab w:val="left" w:pos="1461"/>
        </w:tabs>
        <w:autoSpaceDE w:val="0"/>
        <w:autoSpaceDN w:val="0"/>
        <w:spacing w:line="276" w:lineRule="auto"/>
        <w:ind w:right="997" w:hanging="675"/>
        <w:jc w:val="both"/>
      </w:pPr>
      <w:r w:rsidRPr="002339D0">
        <w:t>The Employer does not bind himself to accept the lowest or any tender and reserves</w:t>
      </w:r>
      <w:r w:rsidRPr="002339D0">
        <w:rPr>
          <w:spacing w:val="1"/>
        </w:rPr>
        <w:t xml:space="preserve"> </w:t>
      </w:r>
      <w:r w:rsidRPr="002339D0">
        <w:t>the right to accept or reject any or all tenders, either in whole or in part, without</w:t>
      </w:r>
      <w:r w:rsidRPr="002339D0">
        <w:rPr>
          <w:spacing w:val="1"/>
        </w:rPr>
        <w:t xml:space="preserve"> </w:t>
      </w:r>
      <w:r w:rsidRPr="002339D0">
        <w:t>assigning</w:t>
      </w:r>
      <w:r w:rsidRPr="002339D0">
        <w:rPr>
          <w:spacing w:val="-4"/>
        </w:rPr>
        <w:t xml:space="preserve"> </w:t>
      </w:r>
      <w:r w:rsidRPr="002339D0">
        <w:t>any</w:t>
      </w:r>
      <w:r w:rsidRPr="002339D0">
        <w:rPr>
          <w:spacing w:val="-3"/>
        </w:rPr>
        <w:t xml:space="preserve"> </w:t>
      </w:r>
      <w:r w:rsidRPr="002339D0">
        <w:t>reason</w:t>
      </w:r>
      <w:r w:rsidRPr="002339D0">
        <w:rPr>
          <w:spacing w:val="2"/>
        </w:rPr>
        <w:t xml:space="preserve"> </w:t>
      </w:r>
      <w:r w:rsidRPr="002339D0">
        <w:t>for doing</w:t>
      </w:r>
      <w:r w:rsidRPr="002339D0">
        <w:rPr>
          <w:spacing w:val="-2"/>
        </w:rPr>
        <w:t xml:space="preserve"> </w:t>
      </w:r>
      <w:r w:rsidRPr="002339D0">
        <w:t>so.</w:t>
      </w:r>
    </w:p>
    <w:p w:rsidR="00FE3812" w:rsidRPr="002339D0" w:rsidRDefault="00FE3812" w:rsidP="00FE3812">
      <w:pPr>
        <w:pStyle w:val="BodyText"/>
        <w:spacing w:before="10"/>
      </w:pPr>
    </w:p>
    <w:p w:rsidR="00FE3812" w:rsidRPr="002339D0" w:rsidRDefault="00FE3812" w:rsidP="008E55A1">
      <w:pPr>
        <w:pStyle w:val="ListParagraph"/>
        <w:widowControl w:val="0"/>
        <w:numPr>
          <w:ilvl w:val="0"/>
          <w:numId w:val="4"/>
        </w:numPr>
        <w:tabs>
          <w:tab w:val="left" w:pos="1461"/>
        </w:tabs>
        <w:autoSpaceDE w:val="0"/>
        <w:autoSpaceDN w:val="0"/>
        <w:spacing w:line="276" w:lineRule="auto"/>
        <w:ind w:right="995" w:hanging="740"/>
        <w:jc w:val="both"/>
      </w:pPr>
      <w:r w:rsidRPr="002339D0">
        <w:t>Any</w:t>
      </w:r>
      <w:r w:rsidRPr="002339D0">
        <w:rPr>
          <w:spacing w:val="1"/>
        </w:rPr>
        <w:t xml:space="preserve"> </w:t>
      </w:r>
      <w:r w:rsidRPr="002339D0">
        <w:t>addendum/corrigendum</w:t>
      </w:r>
      <w:r w:rsidRPr="002339D0">
        <w:rPr>
          <w:spacing w:val="1"/>
        </w:rPr>
        <w:t xml:space="preserve"> </w:t>
      </w:r>
      <w:r w:rsidRPr="002339D0">
        <w:t>thus</w:t>
      </w:r>
      <w:r w:rsidRPr="002339D0">
        <w:rPr>
          <w:spacing w:val="1"/>
        </w:rPr>
        <w:t xml:space="preserve"> </w:t>
      </w:r>
      <w:r w:rsidRPr="002339D0">
        <w:t>issued</w:t>
      </w:r>
      <w:r w:rsidRPr="002339D0">
        <w:rPr>
          <w:spacing w:val="1"/>
        </w:rPr>
        <w:t xml:space="preserve"> </w:t>
      </w:r>
      <w:r w:rsidRPr="002339D0">
        <w:t>shall</w:t>
      </w:r>
      <w:r w:rsidRPr="002339D0">
        <w:rPr>
          <w:spacing w:val="1"/>
        </w:rPr>
        <w:t xml:space="preserve"> </w:t>
      </w:r>
      <w:r w:rsidRPr="002339D0">
        <w:t>be</w:t>
      </w:r>
      <w:r w:rsidRPr="002339D0">
        <w:rPr>
          <w:spacing w:val="1"/>
        </w:rPr>
        <w:t xml:space="preserve"> </w:t>
      </w:r>
      <w:r w:rsidRPr="002339D0">
        <w:t>part</w:t>
      </w:r>
      <w:r w:rsidRPr="002339D0">
        <w:rPr>
          <w:spacing w:val="1"/>
        </w:rPr>
        <w:t xml:space="preserve"> </w:t>
      </w:r>
      <w:r w:rsidRPr="002339D0">
        <w:t>of</w:t>
      </w:r>
      <w:r w:rsidRPr="002339D0">
        <w:rPr>
          <w:spacing w:val="1"/>
        </w:rPr>
        <w:t xml:space="preserve"> </w:t>
      </w:r>
      <w:r w:rsidRPr="002339D0">
        <w:t>the</w:t>
      </w:r>
      <w:r w:rsidRPr="002339D0">
        <w:rPr>
          <w:spacing w:val="1"/>
        </w:rPr>
        <w:t xml:space="preserve"> </w:t>
      </w:r>
      <w:r w:rsidRPr="002339D0">
        <w:t>Tender</w:t>
      </w:r>
      <w:r w:rsidRPr="002339D0">
        <w:rPr>
          <w:spacing w:val="1"/>
        </w:rPr>
        <w:t xml:space="preserve"> </w:t>
      </w:r>
      <w:r w:rsidRPr="002339D0">
        <w:t>Document,</w:t>
      </w:r>
      <w:r w:rsidRPr="002339D0">
        <w:rPr>
          <w:spacing w:val="1"/>
        </w:rPr>
        <w:t xml:space="preserve"> </w:t>
      </w:r>
      <w:r w:rsidRPr="002339D0">
        <w:t>information related to Pre-bid conference and any such other matter shall also be</w:t>
      </w:r>
      <w:r w:rsidRPr="002339D0">
        <w:rPr>
          <w:spacing w:val="1"/>
        </w:rPr>
        <w:t xml:space="preserve"> </w:t>
      </w:r>
      <w:r w:rsidRPr="002339D0">
        <w:t>posted only on the Bank’s website. Therefore applicants are requested to frequently</w:t>
      </w:r>
      <w:r w:rsidRPr="002339D0">
        <w:rPr>
          <w:spacing w:val="1"/>
        </w:rPr>
        <w:t xml:space="preserve"> </w:t>
      </w:r>
      <w:r w:rsidRPr="002339D0">
        <w:t>visit</w:t>
      </w:r>
      <w:r w:rsidRPr="002339D0">
        <w:rPr>
          <w:spacing w:val="-1"/>
        </w:rPr>
        <w:t xml:space="preserve"> </w:t>
      </w:r>
      <w:r w:rsidRPr="002339D0">
        <w:t>the</w:t>
      </w:r>
      <w:r w:rsidRPr="002339D0">
        <w:rPr>
          <w:spacing w:val="-2"/>
        </w:rPr>
        <w:t xml:space="preserve"> </w:t>
      </w:r>
      <w:r w:rsidRPr="002339D0">
        <w:t>Bank’s website regarding</w:t>
      </w:r>
      <w:r w:rsidRPr="002339D0">
        <w:rPr>
          <w:spacing w:val="-3"/>
        </w:rPr>
        <w:t xml:space="preserve"> </w:t>
      </w:r>
      <w:r w:rsidRPr="002339D0">
        <w:t>modifications</w:t>
      </w:r>
      <w:r w:rsidRPr="002339D0">
        <w:rPr>
          <w:spacing w:val="-1"/>
        </w:rPr>
        <w:t xml:space="preserve"> </w:t>
      </w:r>
      <w:r w:rsidRPr="002339D0">
        <w:t>/</w:t>
      </w:r>
      <w:r w:rsidRPr="002339D0">
        <w:rPr>
          <w:spacing w:val="2"/>
        </w:rPr>
        <w:t xml:space="preserve"> </w:t>
      </w:r>
      <w:r w:rsidRPr="002339D0">
        <w:t>corrigendum</w:t>
      </w:r>
      <w:r w:rsidRPr="002339D0">
        <w:rPr>
          <w:spacing w:val="-1"/>
        </w:rPr>
        <w:t xml:space="preserve"> </w:t>
      </w:r>
      <w:r w:rsidRPr="002339D0">
        <w:t>issued.</w:t>
      </w:r>
    </w:p>
    <w:p w:rsidR="00FE3812" w:rsidRPr="002339D0" w:rsidRDefault="00FE3812" w:rsidP="00FE3812">
      <w:pPr>
        <w:pStyle w:val="ListParagraph"/>
        <w:tabs>
          <w:tab w:val="left" w:pos="1461"/>
        </w:tabs>
        <w:spacing w:line="276" w:lineRule="auto"/>
        <w:ind w:left="1460" w:right="995"/>
      </w:pPr>
    </w:p>
    <w:p w:rsidR="00FE3812" w:rsidRPr="002339D0" w:rsidRDefault="00FE3812" w:rsidP="00FE3812">
      <w:pPr>
        <w:pStyle w:val="BodyText"/>
        <w:spacing w:before="1"/>
        <w:ind w:left="740" w:right="840"/>
      </w:pPr>
    </w:p>
    <w:p w:rsidR="00FE3812" w:rsidRPr="002339D0" w:rsidRDefault="00FE3812" w:rsidP="00FE3812">
      <w:pPr>
        <w:pStyle w:val="BodyText"/>
        <w:spacing w:before="1"/>
        <w:ind w:left="740" w:right="840"/>
      </w:pPr>
    </w:p>
    <w:p w:rsidR="00FE3812" w:rsidRPr="002339D0" w:rsidRDefault="00FE3812" w:rsidP="00F274B4">
      <w:pPr>
        <w:pStyle w:val="BodyText"/>
        <w:spacing w:before="1"/>
        <w:ind w:right="840"/>
      </w:pPr>
    </w:p>
    <w:p w:rsidR="00FE3812" w:rsidRPr="002339D0" w:rsidRDefault="00665FC5" w:rsidP="00F274B4">
      <w:pPr>
        <w:pStyle w:val="Heading2"/>
        <w:spacing w:before="1"/>
        <w:ind w:left="700"/>
        <w:rPr>
          <w:rFonts w:ascii="Times New Roman" w:eastAsia="Times New Roman" w:hAnsi="Times New Roman" w:cs="Times New Roman"/>
          <w:color w:val="auto"/>
          <w:sz w:val="24"/>
          <w:szCs w:val="24"/>
        </w:rPr>
      </w:pPr>
      <w:r w:rsidRPr="002339D0">
        <w:rPr>
          <w:rFonts w:ascii="Times New Roman" w:eastAsia="Times New Roman" w:hAnsi="Times New Roman" w:cs="Times New Roman"/>
          <w:color w:val="auto"/>
          <w:sz w:val="24"/>
          <w:szCs w:val="24"/>
        </w:rPr>
        <w:t>Regional Head</w:t>
      </w:r>
    </w:p>
    <w:p w:rsidR="00FE3812" w:rsidRPr="002339D0" w:rsidRDefault="00FE3812" w:rsidP="00F274B4">
      <w:pPr>
        <w:ind w:left="720"/>
        <w:rPr>
          <w:rFonts w:ascii="Times New Roman" w:eastAsia="Times New Roman" w:hAnsi="Times New Roman"/>
          <w:b/>
          <w:bCs/>
          <w:sz w:val="24"/>
          <w:szCs w:val="24"/>
        </w:rPr>
      </w:pPr>
      <w:r w:rsidRPr="002339D0">
        <w:rPr>
          <w:rFonts w:ascii="Times New Roman" w:eastAsia="Times New Roman" w:hAnsi="Times New Roman"/>
          <w:b/>
          <w:bCs/>
          <w:sz w:val="24"/>
          <w:szCs w:val="24"/>
        </w:rPr>
        <w:t>Central Bank of India</w:t>
      </w:r>
    </w:p>
    <w:p w:rsidR="00FE3812" w:rsidRPr="002339D0" w:rsidRDefault="00665FC5" w:rsidP="00F274B4">
      <w:pPr>
        <w:ind w:left="720"/>
        <w:rPr>
          <w:rFonts w:ascii="Times New Roman" w:eastAsia="Times New Roman" w:hAnsi="Times New Roman"/>
          <w:b/>
          <w:bCs/>
          <w:sz w:val="24"/>
          <w:szCs w:val="24"/>
        </w:rPr>
      </w:pPr>
      <w:r w:rsidRPr="002339D0">
        <w:rPr>
          <w:rFonts w:ascii="Times New Roman" w:eastAsia="Times New Roman" w:hAnsi="Times New Roman"/>
          <w:b/>
          <w:bCs/>
          <w:sz w:val="24"/>
          <w:szCs w:val="24"/>
        </w:rPr>
        <w:t>Regional Office</w:t>
      </w:r>
    </w:p>
    <w:p w:rsidR="00665FC5" w:rsidRPr="002339D0" w:rsidRDefault="00036941" w:rsidP="00F274B4">
      <w:pPr>
        <w:ind w:left="720"/>
        <w:rPr>
          <w:rFonts w:ascii="Times New Roman" w:eastAsia="Times New Roman" w:hAnsi="Times New Roman"/>
          <w:b/>
          <w:bCs/>
          <w:sz w:val="24"/>
          <w:szCs w:val="24"/>
        </w:rPr>
      </w:pPr>
      <w:r>
        <w:rPr>
          <w:rFonts w:ascii="Times New Roman" w:eastAsia="Times New Roman" w:hAnsi="Times New Roman"/>
          <w:b/>
          <w:bCs/>
          <w:sz w:val="24"/>
          <w:szCs w:val="24"/>
        </w:rPr>
        <w:t>Katihar</w:t>
      </w:r>
    </w:p>
    <w:p w:rsidR="00FE3812" w:rsidRPr="002339D0" w:rsidRDefault="00FE3812" w:rsidP="00F274B4">
      <w:pPr>
        <w:rPr>
          <w:rFonts w:ascii="Times New Roman" w:eastAsia="Times New Roman" w:hAnsi="Times New Roman"/>
          <w:sz w:val="24"/>
          <w:szCs w:val="24"/>
        </w:rPr>
        <w:sectPr w:rsidR="00FE3812" w:rsidRPr="002339D0" w:rsidSect="00FE3812">
          <w:headerReference w:type="default" r:id="rId12"/>
          <w:footerReference w:type="default" r:id="rId13"/>
          <w:pgSz w:w="11910" w:h="16840"/>
          <w:pgMar w:top="1580" w:right="440" w:bottom="540" w:left="700" w:header="0" w:footer="1644" w:gutter="0"/>
          <w:cols w:space="720"/>
          <w:docGrid w:linePitch="299"/>
        </w:sectPr>
      </w:pPr>
    </w:p>
    <w:p w:rsidR="00CB4187" w:rsidRPr="002339D0" w:rsidRDefault="00CB4187" w:rsidP="00823F29">
      <w:pPr>
        <w:autoSpaceDE w:val="0"/>
        <w:autoSpaceDN w:val="0"/>
        <w:jc w:val="center"/>
        <w:rPr>
          <w:rFonts w:ascii="Times New Roman" w:eastAsia="Arial" w:hAnsi="Times New Roman"/>
          <w:b/>
          <w:bCs/>
          <w:color w:val="000000"/>
          <w:sz w:val="24"/>
          <w:szCs w:val="24"/>
          <w:u w:val="single"/>
        </w:rPr>
      </w:pPr>
    </w:p>
    <w:p w:rsidR="00823F29" w:rsidRPr="002339D0" w:rsidRDefault="00823F29" w:rsidP="00823F29">
      <w:pPr>
        <w:autoSpaceDE w:val="0"/>
        <w:autoSpaceDN w:val="0"/>
        <w:jc w:val="center"/>
        <w:rPr>
          <w:rFonts w:ascii="Times New Roman" w:eastAsia="Arial" w:hAnsi="Times New Roman"/>
          <w:b/>
          <w:bCs/>
          <w:color w:val="000000"/>
          <w:sz w:val="24"/>
          <w:szCs w:val="24"/>
          <w:u w:val="single"/>
        </w:rPr>
      </w:pPr>
      <w:r w:rsidRPr="002339D0">
        <w:rPr>
          <w:rFonts w:ascii="Times New Roman" w:eastAsia="Arial" w:hAnsi="Times New Roman"/>
          <w:b/>
          <w:bCs/>
          <w:color w:val="000000"/>
          <w:sz w:val="24"/>
          <w:szCs w:val="24"/>
          <w:u w:val="single"/>
        </w:rPr>
        <w:t xml:space="preserve">Tender for </w:t>
      </w:r>
    </w:p>
    <w:p w:rsidR="00025E3A" w:rsidRPr="002339D0" w:rsidRDefault="00F274B4" w:rsidP="00823F29">
      <w:pPr>
        <w:autoSpaceDE w:val="0"/>
        <w:autoSpaceDN w:val="0"/>
        <w:jc w:val="center"/>
        <w:rPr>
          <w:rFonts w:ascii="Times New Roman" w:eastAsia="Arial" w:hAnsi="Times New Roman"/>
          <w:b/>
          <w:bCs/>
          <w:color w:val="000000"/>
          <w:sz w:val="24"/>
          <w:szCs w:val="24"/>
          <w:u w:val="single"/>
        </w:rPr>
      </w:pPr>
      <w:r w:rsidRPr="002339D0">
        <w:rPr>
          <w:rFonts w:ascii="Times New Roman" w:eastAsia="Arial" w:hAnsi="Times New Roman"/>
          <w:b/>
          <w:bCs/>
          <w:color w:val="000000"/>
          <w:sz w:val="24"/>
          <w:szCs w:val="24"/>
          <w:u w:val="single"/>
        </w:rPr>
        <w:t xml:space="preserve">Civil Repair and Interior Refurbishing </w:t>
      </w:r>
      <w:r w:rsidR="00830FCC" w:rsidRPr="002339D0">
        <w:rPr>
          <w:rFonts w:ascii="Times New Roman" w:eastAsia="Arial" w:hAnsi="Times New Roman"/>
          <w:b/>
          <w:bCs/>
          <w:color w:val="000000"/>
          <w:sz w:val="24"/>
          <w:szCs w:val="24"/>
          <w:u w:val="single"/>
        </w:rPr>
        <w:t xml:space="preserve">for </w:t>
      </w:r>
      <w:r w:rsidR="007D7500">
        <w:rPr>
          <w:rFonts w:ascii="Times New Roman" w:eastAsia="Arial" w:hAnsi="Times New Roman"/>
          <w:b/>
          <w:bCs/>
          <w:color w:val="000000"/>
          <w:sz w:val="24"/>
          <w:szCs w:val="24"/>
          <w:u w:val="single"/>
        </w:rPr>
        <w:t>Kumarpur</w:t>
      </w:r>
      <w:r w:rsidR="00CB4187" w:rsidRPr="002339D0">
        <w:rPr>
          <w:rFonts w:ascii="Times New Roman" w:eastAsia="Arial" w:hAnsi="Times New Roman"/>
          <w:b/>
          <w:bCs/>
          <w:color w:val="000000"/>
          <w:sz w:val="24"/>
          <w:szCs w:val="24"/>
          <w:u w:val="single"/>
        </w:rPr>
        <w:t xml:space="preserve"> </w:t>
      </w:r>
      <w:proofErr w:type="gramStart"/>
      <w:r w:rsidR="00CB4187" w:rsidRPr="002339D0">
        <w:rPr>
          <w:rFonts w:ascii="Times New Roman" w:eastAsia="Arial" w:hAnsi="Times New Roman"/>
          <w:b/>
          <w:bCs/>
          <w:color w:val="000000"/>
          <w:sz w:val="24"/>
          <w:szCs w:val="24"/>
          <w:u w:val="single"/>
        </w:rPr>
        <w:t>Branch ,</w:t>
      </w:r>
      <w:proofErr w:type="gramEnd"/>
      <w:r w:rsidR="00CB4187" w:rsidRPr="002339D0">
        <w:rPr>
          <w:rFonts w:ascii="Times New Roman" w:eastAsia="Arial" w:hAnsi="Times New Roman"/>
          <w:b/>
          <w:bCs/>
          <w:color w:val="000000"/>
          <w:sz w:val="24"/>
          <w:szCs w:val="24"/>
          <w:u w:val="single"/>
        </w:rPr>
        <w:t xml:space="preserve"> </w:t>
      </w:r>
      <w:r w:rsidR="00036941">
        <w:rPr>
          <w:rFonts w:ascii="Times New Roman" w:eastAsia="Arial" w:hAnsi="Times New Roman"/>
          <w:b/>
          <w:bCs/>
          <w:color w:val="000000"/>
          <w:sz w:val="24"/>
          <w:szCs w:val="24"/>
          <w:u w:val="single"/>
        </w:rPr>
        <w:t>Katihar</w:t>
      </w:r>
      <w:r w:rsidRPr="002339D0">
        <w:rPr>
          <w:rFonts w:ascii="Times New Roman" w:eastAsia="Arial" w:hAnsi="Times New Roman"/>
          <w:b/>
          <w:bCs/>
          <w:color w:val="000000"/>
          <w:sz w:val="24"/>
          <w:szCs w:val="24"/>
          <w:u w:val="single"/>
        </w:rPr>
        <w:t xml:space="preserve"> </w:t>
      </w:r>
    </w:p>
    <w:p w:rsidR="00025E3A" w:rsidRPr="002339D0" w:rsidRDefault="00025E3A">
      <w:pPr>
        <w:spacing w:after="200" w:line="275" w:lineRule="auto"/>
        <w:jc w:val="center"/>
        <w:rPr>
          <w:rFonts w:ascii="Arial" w:eastAsia="Arial" w:hAnsi="Arial"/>
          <w:sz w:val="24"/>
          <w:szCs w:val="24"/>
        </w:rPr>
      </w:pPr>
    </w:p>
    <w:p w:rsidR="00025E3A" w:rsidRPr="002339D0" w:rsidRDefault="005A447F" w:rsidP="000325DD">
      <w:pPr>
        <w:spacing w:after="200" w:line="275" w:lineRule="auto"/>
        <w:jc w:val="center"/>
        <w:rPr>
          <w:rFonts w:ascii="Arial" w:eastAsia="Arial" w:hAnsi="Arial"/>
          <w:sz w:val="24"/>
          <w:szCs w:val="24"/>
          <w:u w:val="single"/>
        </w:rPr>
      </w:pPr>
      <w:r w:rsidRPr="002339D0">
        <w:rPr>
          <w:rFonts w:ascii="Arial" w:eastAsia="Arial" w:hAnsi="Arial"/>
          <w:b/>
          <w:sz w:val="24"/>
          <w:szCs w:val="24"/>
          <w:u w:val="single"/>
        </w:rPr>
        <w:t>INDEX</w:t>
      </w:r>
    </w:p>
    <w:p w:rsidR="00025E3A" w:rsidRPr="002339D0" w:rsidRDefault="00025E3A">
      <w:pPr>
        <w:spacing w:after="200" w:line="275" w:lineRule="auto"/>
        <w:rPr>
          <w:rFonts w:ascii="Times New Roman" w:eastAsia="Arial" w:hAnsi="Times New Roman"/>
          <w:sz w:val="24"/>
          <w:szCs w:val="24"/>
        </w:rPr>
      </w:pPr>
    </w:p>
    <w:p w:rsidR="00025E3A" w:rsidRPr="002339D0" w:rsidRDefault="005A447F">
      <w:pPr>
        <w:spacing w:after="200" w:line="275" w:lineRule="auto"/>
        <w:rPr>
          <w:rFonts w:ascii="Times New Roman" w:eastAsia="Arial" w:hAnsi="Times New Roman"/>
          <w:sz w:val="24"/>
          <w:szCs w:val="24"/>
        </w:rPr>
      </w:pPr>
      <w:r w:rsidRPr="002339D0">
        <w:rPr>
          <w:rFonts w:ascii="Times New Roman" w:eastAsia="Arial" w:hAnsi="Times New Roman"/>
          <w:sz w:val="24"/>
          <w:szCs w:val="24"/>
        </w:rPr>
        <w:t xml:space="preserve">No. </w:t>
      </w:r>
      <w:r w:rsidRPr="002339D0">
        <w:rPr>
          <w:rFonts w:ascii="Times New Roman" w:eastAsia="Arial" w:hAnsi="Times New Roman"/>
          <w:sz w:val="24"/>
          <w:szCs w:val="24"/>
        </w:rPr>
        <w:tab/>
      </w:r>
      <w:proofErr w:type="gramStart"/>
      <w:r w:rsidRPr="002339D0">
        <w:rPr>
          <w:rFonts w:ascii="Times New Roman" w:eastAsia="Arial" w:hAnsi="Times New Roman"/>
          <w:sz w:val="24"/>
          <w:szCs w:val="24"/>
        </w:rPr>
        <w:t xml:space="preserve">DESCRIPTION </w:t>
      </w:r>
      <w:r w:rsidRPr="002339D0">
        <w:rPr>
          <w:rFonts w:ascii="Times New Roman" w:eastAsia="Arial" w:hAnsi="Times New Roman"/>
          <w:sz w:val="24"/>
          <w:szCs w:val="24"/>
        </w:rPr>
        <w:tab/>
      </w:r>
      <w:r w:rsidRPr="002339D0">
        <w:rPr>
          <w:rFonts w:ascii="Times New Roman" w:eastAsia="Arial" w:hAnsi="Times New Roman"/>
          <w:sz w:val="24"/>
          <w:szCs w:val="24"/>
        </w:rPr>
        <w:tab/>
      </w:r>
      <w:r w:rsidRPr="002339D0">
        <w:rPr>
          <w:rFonts w:ascii="Times New Roman" w:eastAsia="Arial" w:hAnsi="Times New Roman"/>
          <w:sz w:val="24"/>
          <w:szCs w:val="24"/>
        </w:rPr>
        <w:tab/>
      </w:r>
      <w:r w:rsidRPr="002339D0">
        <w:rPr>
          <w:rFonts w:ascii="Times New Roman" w:eastAsia="Arial" w:hAnsi="Times New Roman"/>
          <w:sz w:val="24"/>
          <w:szCs w:val="24"/>
        </w:rPr>
        <w:tab/>
      </w:r>
      <w:r w:rsidRPr="002339D0">
        <w:rPr>
          <w:rFonts w:ascii="Times New Roman" w:eastAsia="Arial" w:hAnsi="Times New Roman"/>
          <w:sz w:val="24"/>
          <w:szCs w:val="24"/>
        </w:rPr>
        <w:tab/>
      </w:r>
      <w:r w:rsidRPr="002339D0">
        <w:rPr>
          <w:rFonts w:ascii="Times New Roman" w:eastAsia="Arial" w:hAnsi="Times New Roman"/>
          <w:sz w:val="24"/>
          <w:szCs w:val="24"/>
        </w:rPr>
        <w:tab/>
        <w:t>PAGE NO.</w:t>
      </w:r>
      <w:proofErr w:type="gramEnd"/>
    </w:p>
    <w:p w:rsidR="00025E3A" w:rsidRPr="002339D0" w:rsidRDefault="00025E3A">
      <w:pPr>
        <w:spacing w:after="200" w:line="275" w:lineRule="auto"/>
        <w:rPr>
          <w:rFonts w:ascii="Times New Roman" w:eastAsia="Arial" w:hAnsi="Times New Roman"/>
          <w:sz w:val="24"/>
          <w:szCs w:val="24"/>
        </w:rPr>
      </w:pPr>
    </w:p>
    <w:p w:rsidR="00025E3A" w:rsidRPr="002339D0" w:rsidRDefault="00041290">
      <w:pPr>
        <w:spacing w:after="200" w:line="275" w:lineRule="auto"/>
        <w:rPr>
          <w:rFonts w:ascii="Times New Roman" w:eastAsia="Arial" w:hAnsi="Times New Roman"/>
          <w:sz w:val="24"/>
          <w:szCs w:val="24"/>
        </w:rPr>
      </w:pPr>
      <w:r w:rsidRPr="002339D0">
        <w:rPr>
          <w:rFonts w:ascii="Times New Roman" w:eastAsia="Arial" w:hAnsi="Times New Roman"/>
          <w:sz w:val="24"/>
          <w:szCs w:val="24"/>
        </w:rPr>
        <w:t xml:space="preserve">1 </w:t>
      </w:r>
      <w:r w:rsidRPr="002339D0">
        <w:rPr>
          <w:rFonts w:ascii="Times New Roman" w:eastAsia="Arial" w:hAnsi="Times New Roman"/>
          <w:sz w:val="24"/>
          <w:szCs w:val="24"/>
        </w:rPr>
        <w:tab/>
        <w:t xml:space="preserve">NOTICE INVITING TENDER </w:t>
      </w:r>
      <w:r w:rsidRPr="002339D0">
        <w:rPr>
          <w:rFonts w:ascii="Times New Roman" w:eastAsia="Arial" w:hAnsi="Times New Roman"/>
          <w:sz w:val="24"/>
          <w:szCs w:val="24"/>
        </w:rPr>
        <w:tab/>
      </w:r>
      <w:r w:rsidRPr="002339D0">
        <w:rPr>
          <w:rFonts w:ascii="Times New Roman" w:eastAsia="Arial" w:hAnsi="Times New Roman"/>
          <w:sz w:val="24"/>
          <w:szCs w:val="24"/>
        </w:rPr>
        <w:tab/>
      </w:r>
      <w:r w:rsidRPr="002339D0">
        <w:rPr>
          <w:rFonts w:ascii="Times New Roman" w:eastAsia="Arial" w:hAnsi="Times New Roman"/>
          <w:sz w:val="24"/>
          <w:szCs w:val="24"/>
        </w:rPr>
        <w:tab/>
      </w:r>
      <w:r w:rsidRPr="002339D0">
        <w:rPr>
          <w:rFonts w:ascii="Times New Roman" w:eastAsia="Arial" w:hAnsi="Times New Roman"/>
          <w:sz w:val="24"/>
          <w:szCs w:val="24"/>
        </w:rPr>
        <w:tab/>
      </w:r>
      <w:r w:rsidRPr="002339D0">
        <w:rPr>
          <w:rFonts w:ascii="Times New Roman" w:eastAsia="Arial" w:hAnsi="Times New Roman"/>
          <w:sz w:val="24"/>
          <w:szCs w:val="24"/>
        </w:rPr>
        <w:tab/>
      </w:r>
      <w:r w:rsidRPr="002339D0">
        <w:rPr>
          <w:rFonts w:ascii="Times New Roman" w:eastAsia="Arial" w:hAnsi="Times New Roman"/>
          <w:sz w:val="24"/>
          <w:szCs w:val="24"/>
        </w:rPr>
        <w:tab/>
      </w:r>
      <w:r w:rsidR="005A447F" w:rsidRPr="002339D0">
        <w:rPr>
          <w:rFonts w:ascii="Times New Roman" w:eastAsia="Arial" w:hAnsi="Times New Roman"/>
          <w:sz w:val="24"/>
          <w:szCs w:val="24"/>
        </w:rPr>
        <w:t>05</w:t>
      </w:r>
    </w:p>
    <w:p w:rsidR="00025E3A" w:rsidRPr="002339D0" w:rsidRDefault="005A447F">
      <w:pPr>
        <w:spacing w:after="200" w:line="275" w:lineRule="auto"/>
        <w:rPr>
          <w:rFonts w:ascii="Times New Roman" w:eastAsia="Arial" w:hAnsi="Times New Roman"/>
          <w:sz w:val="24"/>
          <w:szCs w:val="24"/>
        </w:rPr>
      </w:pPr>
      <w:r w:rsidRPr="002339D0">
        <w:rPr>
          <w:rFonts w:ascii="Times New Roman" w:eastAsia="Arial" w:hAnsi="Times New Roman"/>
          <w:sz w:val="24"/>
          <w:szCs w:val="24"/>
        </w:rPr>
        <w:t xml:space="preserve">2. </w:t>
      </w:r>
      <w:r w:rsidRPr="002339D0">
        <w:rPr>
          <w:rFonts w:ascii="Times New Roman" w:eastAsia="Arial" w:hAnsi="Times New Roman"/>
          <w:sz w:val="24"/>
          <w:szCs w:val="24"/>
        </w:rPr>
        <w:tab/>
        <w:t xml:space="preserve">FORM OF TENDER </w:t>
      </w:r>
      <w:r w:rsidRPr="002339D0">
        <w:rPr>
          <w:rFonts w:ascii="Times New Roman" w:eastAsia="Arial" w:hAnsi="Times New Roman"/>
          <w:sz w:val="24"/>
          <w:szCs w:val="24"/>
        </w:rPr>
        <w:tab/>
      </w:r>
      <w:r w:rsidRPr="002339D0">
        <w:rPr>
          <w:rFonts w:ascii="Times New Roman" w:eastAsia="Arial" w:hAnsi="Times New Roman"/>
          <w:sz w:val="24"/>
          <w:szCs w:val="24"/>
        </w:rPr>
        <w:tab/>
      </w:r>
      <w:r w:rsidRPr="002339D0">
        <w:rPr>
          <w:rFonts w:ascii="Times New Roman" w:eastAsia="Arial" w:hAnsi="Times New Roman"/>
          <w:sz w:val="24"/>
          <w:szCs w:val="24"/>
        </w:rPr>
        <w:tab/>
      </w:r>
      <w:r w:rsidRPr="002339D0">
        <w:rPr>
          <w:rFonts w:ascii="Times New Roman" w:eastAsia="Arial" w:hAnsi="Times New Roman"/>
          <w:sz w:val="24"/>
          <w:szCs w:val="24"/>
        </w:rPr>
        <w:tab/>
      </w:r>
      <w:r w:rsidRPr="002339D0">
        <w:rPr>
          <w:rFonts w:ascii="Times New Roman" w:eastAsia="Arial" w:hAnsi="Times New Roman"/>
          <w:sz w:val="24"/>
          <w:szCs w:val="24"/>
        </w:rPr>
        <w:tab/>
      </w:r>
      <w:r w:rsidRPr="002339D0">
        <w:rPr>
          <w:rFonts w:ascii="Times New Roman" w:eastAsia="Arial" w:hAnsi="Times New Roman"/>
          <w:sz w:val="24"/>
          <w:szCs w:val="24"/>
        </w:rPr>
        <w:tab/>
      </w:r>
      <w:r w:rsidR="00041290" w:rsidRPr="002339D0">
        <w:rPr>
          <w:rFonts w:ascii="Times New Roman" w:eastAsia="Arial" w:hAnsi="Times New Roman"/>
          <w:sz w:val="24"/>
          <w:szCs w:val="24"/>
        </w:rPr>
        <w:tab/>
      </w:r>
      <w:r w:rsidR="008F2940">
        <w:rPr>
          <w:rFonts w:ascii="Times New Roman" w:eastAsia="Arial" w:hAnsi="Times New Roman"/>
          <w:sz w:val="24"/>
          <w:szCs w:val="24"/>
        </w:rPr>
        <w:tab/>
      </w:r>
      <w:r w:rsidRPr="002339D0">
        <w:rPr>
          <w:rFonts w:ascii="Times New Roman" w:eastAsia="Arial" w:hAnsi="Times New Roman"/>
          <w:sz w:val="24"/>
          <w:szCs w:val="24"/>
        </w:rPr>
        <w:t>06</w:t>
      </w:r>
    </w:p>
    <w:p w:rsidR="00025E3A" w:rsidRPr="002339D0" w:rsidRDefault="005A447F">
      <w:pPr>
        <w:spacing w:after="200" w:line="275" w:lineRule="auto"/>
        <w:rPr>
          <w:rFonts w:ascii="Times New Roman" w:eastAsia="Arial" w:hAnsi="Times New Roman"/>
          <w:sz w:val="24"/>
          <w:szCs w:val="24"/>
        </w:rPr>
      </w:pPr>
      <w:r w:rsidRPr="002339D0">
        <w:rPr>
          <w:rFonts w:ascii="Times New Roman" w:eastAsia="Arial" w:hAnsi="Times New Roman"/>
          <w:sz w:val="24"/>
          <w:szCs w:val="24"/>
        </w:rPr>
        <w:t xml:space="preserve">3.         ELIGIBILITY CRITERIA                                                      </w:t>
      </w:r>
      <w:r w:rsidR="00830FCC" w:rsidRPr="002339D0">
        <w:rPr>
          <w:rFonts w:ascii="Times New Roman" w:eastAsia="Arial" w:hAnsi="Times New Roman"/>
          <w:sz w:val="24"/>
          <w:szCs w:val="24"/>
        </w:rPr>
        <w:tab/>
      </w:r>
      <w:r w:rsidRPr="002339D0">
        <w:rPr>
          <w:rFonts w:ascii="Times New Roman" w:eastAsia="Arial" w:hAnsi="Times New Roman"/>
          <w:sz w:val="24"/>
          <w:szCs w:val="24"/>
        </w:rPr>
        <w:t xml:space="preserve"> </w:t>
      </w:r>
      <w:r w:rsidR="00041290" w:rsidRPr="002339D0">
        <w:rPr>
          <w:rFonts w:ascii="Times New Roman" w:eastAsia="Arial" w:hAnsi="Times New Roman"/>
          <w:sz w:val="24"/>
          <w:szCs w:val="24"/>
        </w:rPr>
        <w:tab/>
      </w:r>
      <w:r w:rsidRPr="002339D0">
        <w:rPr>
          <w:rFonts w:ascii="Times New Roman" w:eastAsia="Arial" w:hAnsi="Times New Roman"/>
          <w:sz w:val="24"/>
          <w:szCs w:val="24"/>
        </w:rPr>
        <w:t xml:space="preserve"> 07</w:t>
      </w:r>
    </w:p>
    <w:p w:rsidR="00025E3A" w:rsidRPr="002339D0" w:rsidRDefault="005A447F">
      <w:pPr>
        <w:spacing w:after="200" w:line="275" w:lineRule="auto"/>
        <w:rPr>
          <w:rFonts w:ascii="Times New Roman" w:eastAsia="Arial" w:hAnsi="Times New Roman"/>
          <w:sz w:val="24"/>
          <w:szCs w:val="24"/>
        </w:rPr>
      </w:pPr>
      <w:r w:rsidRPr="002339D0">
        <w:rPr>
          <w:rFonts w:ascii="Times New Roman" w:eastAsia="Arial" w:hAnsi="Times New Roman"/>
          <w:sz w:val="24"/>
          <w:szCs w:val="24"/>
        </w:rPr>
        <w:t xml:space="preserve">4.         EVALUATION CRITERIA                                                     </w:t>
      </w:r>
      <w:r w:rsidR="00830FCC" w:rsidRPr="002339D0">
        <w:rPr>
          <w:rFonts w:ascii="Times New Roman" w:eastAsia="Arial" w:hAnsi="Times New Roman"/>
          <w:sz w:val="24"/>
          <w:szCs w:val="24"/>
        </w:rPr>
        <w:tab/>
      </w:r>
      <w:r w:rsidR="00041290" w:rsidRPr="002339D0">
        <w:rPr>
          <w:rFonts w:ascii="Times New Roman" w:eastAsia="Arial" w:hAnsi="Times New Roman"/>
          <w:sz w:val="24"/>
          <w:szCs w:val="24"/>
        </w:rPr>
        <w:tab/>
      </w:r>
      <w:r w:rsidRPr="002339D0">
        <w:rPr>
          <w:rFonts w:ascii="Times New Roman" w:eastAsia="Arial" w:hAnsi="Times New Roman"/>
          <w:sz w:val="24"/>
          <w:szCs w:val="24"/>
        </w:rPr>
        <w:t xml:space="preserve"> 08                                        </w:t>
      </w:r>
    </w:p>
    <w:p w:rsidR="00025E3A" w:rsidRPr="002339D0" w:rsidRDefault="005A447F">
      <w:pPr>
        <w:spacing w:after="200" w:line="275" w:lineRule="auto"/>
        <w:rPr>
          <w:rFonts w:ascii="Times New Roman" w:eastAsia="Arial" w:hAnsi="Times New Roman"/>
          <w:sz w:val="24"/>
          <w:szCs w:val="24"/>
        </w:rPr>
      </w:pPr>
      <w:r w:rsidRPr="002339D0">
        <w:rPr>
          <w:rFonts w:ascii="Times New Roman" w:eastAsia="Arial" w:hAnsi="Times New Roman"/>
          <w:sz w:val="24"/>
          <w:szCs w:val="24"/>
        </w:rPr>
        <w:t>5.</w:t>
      </w:r>
      <w:r w:rsidRPr="002339D0">
        <w:rPr>
          <w:rFonts w:ascii="Times New Roman" w:eastAsia="Arial" w:hAnsi="Times New Roman"/>
          <w:sz w:val="24"/>
          <w:szCs w:val="24"/>
        </w:rPr>
        <w:tab/>
        <w:t>INSTRUCTIONS TO TENDERERS (</w:t>
      </w:r>
      <w:r w:rsidR="00E02016" w:rsidRPr="002339D0">
        <w:rPr>
          <w:rFonts w:ascii="Times New Roman" w:eastAsia="Arial" w:hAnsi="Times New Roman"/>
          <w:sz w:val="24"/>
          <w:szCs w:val="24"/>
        </w:rPr>
        <w:t xml:space="preserve">ANNEXURE-I)           </w:t>
      </w:r>
      <w:r w:rsidR="00830FCC" w:rsidRPr="002339D0">
        <w:rPr>
          <w:rFonts w:ascii="Times New Roman" w:eastAsia="Arial" w:hAnsi="Times New Roman"/>
          <w:sz w:val="24"/>
          <w:szCs w:val="24"/>
        </w:rPr>
        <w:tab/>
      </w:r>
      <w:r w:rsidR="00041290" w:rsidRPr="002339D0">
        <w:rPr>
          <w:rFonts w:ascii="Times New Roman" w:eastAsia="Arial" w:hAnsi="Times New Roman"/>
          <w:sz w:val="24"/>
          <w:szCs w:val="24"/>
        </w:rPr>
        <w:tab/>
      </w:r>
      <w:r w:rsidR="00E02016" w:rsidRPr="002339D0">
        <w:rPr>
          <w:rFonts w:ascii="Times New Roman" w:eastAsia="Arial" w:hAnsi="Times New Roman"/>
          <w:sz w:val="24"/>
          <w:szCs w:val="24"/>
        </w:rPr>
        <w:t xml:space="preserve"> 09-13</w:t>
      </w:r>
    </w:p>
    <w:p w:rsidR="00E02016" w:rsidRPr="002339D0" w:rsidRDefault="00E02016">
      <w:pPr>
        <w:spacing w:after="200" w:line="275" w:lineRule="auto"/>
        <w:rPr>
          <w:rFonts w:ascii="Times New Roman" w:eastAsia="Arial" w:hAnsi="Times New Roman"/>
          <w:sz w:val="24"/>
          <w:szCs w:val="24"/>
        </w:rPr>
      </w:pPr>
      <w:r w:rsidRPr="002339D0">
        <w:rPr>
          <w:rFonts w:ascii="Times New Roman" w:eastAsia="Arial" w:hAnsi="Times New Roman"/>
          <w:sz w:val="24"/>
          <w:szCs w:val="24"/>
        </w:rPr>
        <w:t xml:space="preserve">6.         FORMS &amp; PROFORMAS                                                     </w:t>
      </w:r>
      <w:r w:rsidR="00830FCC" w:rsidRPr="002339D0">
        <w:rPr>
          <w:rFonts w:ascii="Times New Roman" w:eastAsia="Arial" w:hAnsi="Times New Roman"/>
          <w:sz w:val="24"/>
          <w:szCs w:val="24"/>
        </w:rPr>
        <w:tab/>
      </w:r>
      <w:r w:rsidR="00041290" w:rsidRPr="002339D0">
        <w:rPr>
          <w:rFonts w:ascii="Times New Roman" w:eastAsia="Arial" w:hAnsi="Times New Roman"/>
          <w:sz w:val="24"/>
          <w:szCs w:val="24"/>
        </w:rPr>
        <w:tab/>
      </w:r>
      <w:r w:rsidR="008F2940">
        <w:rPr>
          <w:rFonts w:ascii="Times New Roman" w:eastAsia="Arial" w:hAnsi="Times New Roman"/>
          <w:sz w:val="24"/>
          <w:szCs w:val="24"/>
        </w:rPr>
        <w:tab/>
      </w:r>
      <w:r w:rsidRPr="002339D0">
        <w:rPr>
          <w:rFonts w:ascii="Times New Roman" w:eastAsia="Arial" w:hAnsi="Times New Roman"/>
          <w:sz w:val="24"/>
          <w:szCs w:val="24"/>
        </w:rPr>
        <w:t>14-16</w:t>
      </w:r>
    </w:p>
    <w:p w:rsidR="00E53965" w:rsidRPr="002339D0" w:rsidRDefault="00E53965">
      <w:pPr>
        <w:spacing w:after="200" w:line="275" w:lineRule="auto"/>
        <w:rPr>
          <w:rFonts w:ascii="Times New Roman" w:eastAsia="Arial" w:hAnsi="Times New Roman"/>
          <w:sz w:val="24"/>
          <w:szCs w:val="24"/>
        </w:rPr>
      </w:pPr>
      <w:r w:rsidRPr="002339D0">
        <w:rPr>
          <w:rFonts w:ascii="Times New Roman" w:eastAsia="Arial" w:hAnsi="Times New Roman"/>
          <w:sz w:val="24"/>
          <w:szCs w:val="24"/>
        </w:rPr>
        <w:t xml:space="preserve">7.         APPROVED MAKES                                                           </w:t>
      </w:r>
      <w:r w:rsidR="00830FCC" w:rsidRPr="002339D0">
        <w:rPr>
          <w:rFonts w:ascii="Times New Roman" w:eastAsia="Arial" w:hAnsi="Times New Roman"/>
          <w:sz w:val="24"/>
          <w:szCs w:val="24"/>
        </w:rPr>
        <w:tab/>
      </w:r>
      <w:r w:rsidR="00041290" w:rsidRPr="002339D0">
        <w:rPr>
          <w:rFonts w:ascii="Times New Roman" w:eastAsia="Arial" w:hAnsi="Times New Roman"/>
          <w:sz w:val="24"/>
          <w:szCs w:val="24"/>
        </w:rPr>
        <w:tab/>
      </w:r>
      <w:r w:rsidRPr="002339D0">
        <w:rPr>
          <w:rFonts w:ascii="Times New Roman" w:eastAsia="Arial" w:hAnsi="Times New Roman"/>
          <w:sz w:val="24"/>
          <w:szCs w:val="24"/>
        </w:rPr>
        <w:t xml:space="preserve"> </w:t>
      </w:r>
      <w:r w:rsidR="008F2940">
        <w:rPr>
          <w:rFonts w:ascii="Times New Roman" w:eastAsia="Arial" w:hAnsi="Times New Roman"/>
          <w:sz w:val="24"/>
          <w:szCs w:val="24"/>
        </w:rPr>
        <w:tab/>
      </w:r>
      <w:r w:rsidRPr="002339D0">
        <w:rPr>
          <w:rFonts w:ascii="Times New Roman" w:eastAsia="Arial" w:hAnsi="Times New Roman"/>
          <w:sz w:val="24"/>
          <w:szCs w:val="24"/>
        </w:rPr>
        <w:t>17-20</w:t>
      </w:r>
    </w:p>
    <w:p w:rsidR="00025E3A" w:rsidRPr="002339D0" w:rsidRDefault="00E53965">
      <w:pPr>
        <w:spacing w:after="200" w:line="275" w:lineRule="auto"/>
        <w:rPr>
          <w:rFonts w:ascii="Times New Roman" w:eastAsia="Arial" w:hAnsi="Times New Roman"/>
          <w:sz w:val="24"/>
          <w:szCs w:val="24"/>
        </w:rPr>
      </w:pPr>
      <w:r w:rsidRPr="002339D0">
        <w:rPr>
          <w:rFonts w:ascii="Times New Roman" w:eastAsia="Arial" w:hAnsi="Times New Roman"/>
          <w:sz w:val="24"/>
          <w:szCs w:val="24"/>
        </w:rPr>
        <w:t>8</w:t>
      </w:r>
      <w:r w:rsidR="005A447F" w:rsidRPr="002339D0">
        <w:rPr>
          <w:rFonts w:ascii="Times New Roman" w:eastAsia="Arial" w:hAnsi="Times New Roman"/>
          <w:sz w:val="24"/>
          <w:szCs w:val="24"/>
        </w:rPr>
        <w:t>.         PRICE BID- SEPARATE SHEETS</w:t>
      </w:r>
    </w:p>
    <w:p w:rsidR="00025E3A" w:rsidRPr="002339D0" w:rsidRDefault="00025E3A">
      <w:pPr>
        <w:spacing w:after="200" w:line="275" w:lineRule="auto"/>
        <w:rPr>
          <w:rFonts w:ascii="Times New Roman" w:eastAsia="Arial" w:hAnsi="Times New Roman"/>
          <w:sz w:val="24"/>
          <w:szCs w:val="24"/>
        </w:rPr>
      </w:pPr>
    </w:p>
    <w:p w:rsidR="00025E3A" w:rsidRPr="002339D0" w:rsidRDefault="00025E3A">
      <w:pPr>
        <w:spacing w:after="200" w:line="275" w:lineRule="auto"/>
        <w:rPr>
          <w:rFonts w:ascii="Times New Roman" w:eastAsia="Arial" w:hAnsi="Times New Roman"/>
          <w:sz w:val="24"/>
          <w:szCs w:val="24"/>
        </w:rPr>
      </w:pPr>
    </w:p>
    <w:p w:rsidR="00025E3A" w:rsidRPr="002339D0" w:rsidRDefault="00025E3A">
      <w:pPr>
        <w:spacing w:after="200" w:line="275" w:lineRule="auto"/>
        <w:rPr>
          <w:rFonts w:ascii="Arial" w:eastAsia="Arial" w:hAnsi="Arial"/>
          <w:sz w:val="24"/>
          <w:szCs w:val="24"/>
        </w:rPr>
      </w:pPr>
    </w:p>
    <w:p w:rsidR="00025E3A" w:rsidRPr="002339D0" w:rsidRDefault="00025E3A">
      <w:pPr>
        <w:spacing w:after="200" w:line="275" w:lineRule="auto"/>
        <w:rPr>
          <w:rFonts w:ascii="Arial" w:eastAsia="Arial" w:hAnsi="Arial"/>
          <w:sz w:val="24"/>
          <w:szCs w:val="24"/>
        </w:rPr>
      </w:pPr>
    </w:p>
    <w:p w:rsidR="00025E3A" w:rsidRPr="002339D0" w:rsidRDefault="005A447F" w:rsidP="000F0A7C">
      <w:pPr>
        <w:spacing w:after="200" w:line="275" w:lineRule="auto"/>
        <w:rPr>
          <w:rFonts w:ascii="Arial" w:eastAsia="Arial" w:hAnsi="Arial"/>
          <w:sz w:val="24"/>
          <w:szCs w:val="24"/>
        </w:rPr>
      </w:pPr>
      <w:r w:rsidRPr="002339D0">
        <w:rPr>
          <w:sz w:val="24"/>
          <w:szCs w:val="24"/>
        </w:rPr>
        <w:br w:type="page"/>
      </w:r>
    </w:p>
    <w:p w:rsidR="000F0A7C" w:rsidRPr="002339D0" w:rsidRDefault="000F0A7C" w:rsidP="00396C23">
      <w:pPr>
        <w:pStyle w:val="BodyText"/>
        <w:jc w:val="center"/>
        <w:rPr>
          <w:b/>
          <w:bCs/>
          <w:u w:val="single"/>
        </w:rPr>
      </w:pPr>
      <w:r w:rsidRPr="002339D0">
        <w:rPr>
          <w:b/>
          <w:bCs/>
          <w:u w:val="single"/>
        </w:rPr>
        <w:lastRenderedPageBreak/>
        <w:t>Prequalification</w:t>
      </w:r>
      <w:r w:rsidRPr="002339D0">
        <w:rPr>
          <w:b/>
          <w:bCs/>
          <w:spacing w:val="-4"/>
          <w:u w:val="single"/>
        </w:rPr>
        <w:t xml:space="preserve"> </w:t>
      </w:r>
      <w:r w:rsidRPr="002339D0">
        <w:rPr>
          <w:b/>
          <w:bCs/>
          <w:u w:val="single"/>
        </w:rPr>
        <w:t>&amp;</w:t>
      </w:r>
      <w:r w:rsidRPr="002339D0">
        <w:rPr>
          <w:b/>
          <w:bCs/>
          <w:spacing w:val="-5"/>
          <w:u w:val="single"/>
        </w:rPr>
        <w:t xml:space="preserve"> </w:t>
      </w:r>
      <w:r w:rsidRPr="002339D0">
        <w:rPr>
          <w:b/>
          <w:bCs/>
          <w:u w:val="single"/>
        </w:rPr>
        <w:t>Selection</w:t>
      </w:r>
      <w:r w:rsidRPr="002339D0">
        <w:rPr>
          <w:b/>
          <w:bCs/>
          <w:spacing w:val="-1"/>
          <w:u w:val="single"/>
        </w:rPr>
        <w:t xml:space="preserve"> </w:t>
      </w:r>
      <w:r w:rsidRPr="002339D0">
        <w:rPr>
          <w:b/>
          <w:bCs/>
          <w:u w:val="single"/>
        </w:rPr>
        <w:t>of</w:t>
      </w:r>
      <w:r w:rsidRPr="002339D0">
        <w:rPr>
          <w:b/>
          <w:bCs/>
          <w:spacing w:val="-4"/>
          <w:u w:val="single"/>
        </w:rPr>
        <w:t xml:space="preserve"> </w:t>
      </w:r>
      <w:r w:rsidRPr="002339D0">
        <w:rPr>
          <w:b/>
          <w:bCs/>
          <w:u w:val="single"/>
        </w:rPr>
        <w:t>C</w:t>
      </w:r>
      <w:r w:rsidR="00396C23" w:rsidRPr="002339D0">
        <w:rPr>
          <w:b/>
          <w:bCs/>
          <w:u w:val="single"/>
        </w:rPr>
        <w:t>o</w:t>
      </w:r>
      <w:r w:rsidRPr="002339D0">
        <w:rPr>
          <w:b/>
          <w:bCs/>
          <w:u w:val="single"/>
        </w:rPr>
        <w:t>ntractor</w:t>
      </w:r>
    </w:p>
    <w:p w:rsidR="000F0A7C" w:rsidRPr="002339D0" w:rsidRDefault="000F0A7C" w:rsidP="000F0A7C">
      <w:pPr>
        <w:pStyle w:val="BodyText"/>
        <w:spacing w:before="6"/>
        <w:ind w:left="142" w:right="8"/>
      </w:pPr>
    </w:p>
    <w:p w:rsidR="000F0A7C" w:rsidRPr="002339D0" w:rsidRDefault="000F0A7C" w:rsidP="008E55A1">
      <w:pPr>
        <w:pStyle w:val="Heading2"/>
        <w:keepNext w:val="0"/>
        <w:keepLines w:val="0"/>
        <w:widowControl w:val="0"/>
        <w:numPr>
          <w:ilvl w:val="1"/>
          <w:numId w:val="4"/>
        </w:numPr>
        <w:tabs>
          <w:tab w:val="left" w:pos="1448"/>
          <w:tab w:val="left" w:pos="1449"/>
        </w:tabs>
        <w:autoSpaceDE w:val="0"/>
        <w:autoSpaceDN w:val="0"/>
        <w:spacing w:before="90"/>
        <w:ind w:left="142" w:right="8" w:hanging="709"/>
        <w:rPr>
          <w:sz w:val="24"/>
          <w:szCs w:val="24"/>
        </w:rPr>
      </w:pPr>
      <w:r w:rsidRPr="002339D0">
        <w:rPr>
          <w:sz w:val="24"/>
          <w:szCs w:val="24"/>
        </w:rPr>
        <w:t>Introduction</w:t>
      </w:r>
    </w:p>
    <w:p w:rsidR="000F0A7C" w:rsidRPr="002339D0" w:rsidRDefault="000F0A7C" w:rsidP="000F0A7C">
      <w:pPr>
        <w:pStyle w:val="BodyText"/>
        <w:spacing w:before="6"/>
        <w:ind w:left="142" w:right="8"/>
        <w:rPr>
          <w:b/>
        </w:rPr>
      </w:pPr>
    </w:p>
    <w:p w:rsidR="000F0A7C" w:rsidRPr="002339D0" w:rsidRDefault="000F0A7C" w:rsidP="000F0A7C">
      <w:pPr>
        <w:pStyle w:val="BodyText"/>
        <w:ind w:left="142" w:right="8"/>
        <w:jc w:val="both"/>
      </w:pPr>
      <w:r w:rsidRPr="002339D0">
        <w:t xml:space="preserve">Central Bank of India was established as the first fully </w:t>
      </w:r>
      <w:proofErr w:type="spellStart"/>
      <w:r w:rsidRPr="002339D0">
        <w:t>Swadeshi</w:t>
      </w:r>
      <w:proofErr w:type="spellEnd"/>
      <w:r w:rsidRPr="002339D0">
        <w:t xml:space="preserve"> bank by Sir </w:t>
      </w:r>
      <w:proofErr w:type="spellStart"/>
      <w:r w:rsidRPr="002339D0">
        <w:t>Sorabhji</w:t>
      </w:r>
      <w:proofErr w:type="spellEnd"/>
      <w:r w:rsidRPr="002339D0">
        <w:rPr>
          <w:spacing w:val="1"/>
        </w:rPr>
        <w:t xml:space="preserve"> </w:t>
      </w:r>
      <w:proofErr w:type="spellStart"/>
      <w:r w:rsidRPr="002339D0">
        <w:t>Pochkhanawala</w:t>
      </w:r>
      <w:proofErr w:type="spellEnd"/>
      <w:r w:rsidRPr="002339D0">
        <w:rPr>
          <w:spacing w:val="1"/>
        </w:rPr>
        <w:t xml:space="preserve"> </w:t>
      </w:r>
      <w:r w:rsidRPr="002339D0">
        <w:t>in</w:t>
      </w:r>
      <w:r w:rsidRPr="002339D0">
        <w:rPr>
          <w:spacing w:val="1"/>
        </w:rPr>
        <w:t xml:space="preserve"> </w:t>
      </w:r>
      <w:r w:rsidRPr="002339D0">
        <w:t>1911</w:t>
      </w:r>
      <w:r w:rsidRPr="002339D0">
        <w:rPr>
          <w:spacing w:val="1"/>
        </w:rPr>
        <w:t xml:space="preserve"> </w:t>
      </w:r>
      <w:r w:rsidRPr="002339D0">
        <w:t>and</w:t>
      </w:r>
      <w:r w:rsidRPr="002339D0">
        <w:rPr>
          <w:spacing w:val="1"/>
        </w:rPr>
        <w:t xml:space="preserve"> </w:t>
      </w:r>
      <w:r w:rsidRPr="002339D0">
        <w:t>was</w:t>
      </w:r>
      <w:r w:rsidRPr="002339D0">
        <w:rPr>
          <w:spacing w:val="1"/>
        </w:rPr>
        <w:t xml:space="preserve"> </w:t>
      </w:r>
      <w:r w:rsidRPr="002339D0">
        <w:t>nationalized</w:t>
      </w:r>
      <w:r w:rsidRPr="002339D0">
        <w:rPr>
          <w:spacing w:val="1"/>
        </w:rPr>
        <w:t xml:space="preserve"> </w:t>
      </w:r>
      <w:r w:rsidRPr="002339D0">
        <w:t>in</w:t>
      </w:r>
      <w:r w:rsidRPr="002339D0">
        <w:rPr>
          <w:spacing w:val="1"/>
        </w:rPr>
        <w:t xml:space="preserve"> </w:t>
      </w:r>
      <w:r w:rsidRPr="002339D0">
        <w:t>the</w:t>
      </w:r>
      <w:r w:rsidRPr="002339D0">
        <w:rPr>
          <w:spacing w:val="1"/>
        </w:rPr>
        <w:t xml:space="preserve"> </w:t>
      </w:r>
      <w:r w:rsidRPr="002339D0">
        <w:t>year</w:t>
      </w:r>
      <w:r w:rsidRPr="002339D0">
        <w:rPr>
          <w:spacing w:val="1"/>
        </w:rPr>
        <w:t xml:space="preserve"> </w:t>
      </w:r>
      <w:r w:rsidRPr="002339D0">
        <w:t>1969</w:t>
      </w:r>
      <w:r w:rsidRPr="002339D0">
        <w:rPr>
          <w:spacing w:val="1"/>
        </w:rPr>
        <w:t xml:space="preserve"> </w:t>
      </w:r>
      <w:r w:rsidRPr="002339D0">
        <w:t>by</w:t>
      </w:r>
      <w:r w:rsidRPr="002339D0">
        <w:rPr>
          <w:spacing w:val="1"/>
        </w:rPr>
        <w:t xml:space="preserve"> </w:t>
      </w:r>
      <w:r w:rsidRPr="002339D0">
        <w:t>an</w:t>
      </w:r>
      <w:r w:rsidRPr="002339D0">
        <w:rPr>
          <w:spacing w:val="1"/>
        </w:rPr>
        <w:t xml:space="preserve"> </w:t>
      </w:r>
      <w:r w:rsidRPr="002339D0">
        <w:t>act</w:t>
      </w:r>
      <w:r w:rsidRPr="002339D0">
        <w:rPr>
          <w:spacing w:val="60"/>
        </w:rPr>
        <w:t xml:space="preserve"> </w:t>
      </w:r>
      <w:r w:rsidRPr="002339D0">
        <w:t>of</w:t>
      </w:r>
      <w:r w:rsidRPr="002339D0">
        <w:rPr>
          <w:spacing w:val="1"/>
        </w:rPr>
        <w:t xml:space="preserve"> </w:t>
      </w:r>
      <w:r w:rsidRPr="002339D0">
        <w:t>Parliament. The bank is</w:t>
      </w:r>
      <w:r w:rsidRPr="002339D0">
        <w:rPr>
          <w:spacing w:val="1"/>
        </w:rPr>
        <w:t xml:space="preserve"> </w:t>
      </w:r>
      <w:r w:rsidRPr="002339D0">
        <w:t>a leading public</w:t>
      </w:r>
      <w:r w:rsidRPr="002339D0">
        <w:rPr>
          <w:spacing w:val="1"/>
        </w:rPr>
        <w:t xml:space="preserve"> </w:t>
      </w:r>
      <w:r w:rsidRPr="002339D0">
        <w:t>sector</w:t>
      </w:r>
      <w:r w:rsidRPr="002339D0">
        <w:rPr>
          <w:spacing w:val="1"/>
        </w:rPr>
        <w:t xml:space="preserve"> </w:t>
      </w:r>
      <w:r w:rsidRPr="002339D0">
        <w:t>undertaking listed in</w:t>
      </w:r>
      <w:r w:rsidRPr="002339D0">
        <w:rPr>
          <w:spacing w:val="60"/>
        </w:rPr>
        <w:t xml:space="preserve"> </w:t>
      </w:r>
      <w:r w:rsidRPr="002339D0">
        <w:t>BSE / NSE.</w:t>
      </w:r>
      <w:r w:rsidRPr="002339D0">
        <w:rPr>
          <w:spacing w:val="1"/>
        </w:rPr>
        <w:t xml:space="preserve"> </w:t>
      </w:r>
      <w:r w:rsidRPr="002339D0">
        <w:t>More</w:t>
      </w:r>
      <w:r w:rsidRPr="002339D0">
        <w:rPr>
          <w:spacing w:val="-3"/>
        </w:rPr>
        <w:t xml:space="preserve"> </w:t>
      </w:r>
      <w:r w:rsidRPr="002339D0">
        <w:t>information is available</w:t>
      </w:r>
      <w:r w:rsidRPr="002339D0">
        <w:rPr>
          <w:spacing w:val="-1"/>
        </w:rPr>
        <w:t xml:space="preserve"> </w:t>
      </w:r>
      <w:r w:rsidRPr="002339D0">
        <w:t>on our</w:t>
      </w:r>
      <w:r w:rsidRPr="002339D0">
        <w:rPr>
          <w:spacing w:val="-2"/>
        </w:rPr>
        <w:t xml:space="preserve"> </w:t>
      </w:r>
      <w:r w:rsidRPr="002339D0">
        <w:t xml:space="preserve">website </w:t>
      </w:r>
      <w:hyperlink r:id="rId14" w:history="1">
        <w:r w:rsidRPr="002339D0">
          <w:rPr>
            <w:rStyle w:val="Hyperlink"/>
            <w:sz w:val="24"/>
            <w:szCs w:val="24"/>
            <w:u w:color="0000FF"/>
          </w:rPr>
          <w:t>www.centralbank.bank.in</w:t>
        </w:r>
      </w:hyperlink>
      <w:r w:rsidRPr="002339D0">
        <w:t>.</w:t>
      </w:r>
    </w:p>
    <w:p w:rsidR="000F0A7C" w:rsidRPr="002339D0" w:rsidRDefault="000F0A7C" w:rsidP="000F0A7C">
      <w:pPr>
        <w:pStyle w:val="BodyText"/>
        <w:spacing w:before="7"/>
        <w:ind w:left="142" w:right="8"/>
      </w:pPr>
    </w:p>
    <w:p w:rsidR="000F0A7C" w:rsidRPr="002339D0" w:rsidRDefault="000F0A7C" w:rsidP="008E55A1">
      <w:pPr>
        <w:pStyle w:val="Heading2"/>
        <w:keepNext w:val="0"/>
        <w:keepLines w:val="0"/>
        <w:widowControl w:val="0"/>
        <w:numPr>
          <w:ilvl w:val="1"/>
          <w:numId w:val="4"/>
        </w:numPr>
        <w:tabs>
          <w:tab w:val="left" w:pos="1460"/>
          <w:tab w:val="left" w:pos="1461"/>
        </w:tabs>
        <w:autoSpaceDE w:val="0"/>
        <w:autoSpaceDN w:val="0"/>
        <w:spacing w:before="90"/>
        <w:ind w:left="142" w:right="8" w:hanging="721"/>
        <w:rPr>
          <w:sz w:val="24"/>
          <w:szCs w:val="24"/>
        </w:rPr>
      </w:pPr>
      <w:r w:rsidRPr="002339D0">
        <w:rPr>
          <w:sz w:val="24"/>
          <w:szCs w:val="24"/>
        </w:rPr>
        <w:t>Objective</w:t>
      </w:r>
    </w:p>
    <w:p w:rsidR="000F0A7C" w:rsidRPr="002339D0" w:rsidRDefault="000F0A7C" w:rsidP="000F0A7C">
      <w:pPr>
        <w:pStyle w:val="BodyText"/>
        <w:spacing w:before="7"/>
        <w:ind w:left="142" w:right="8"/>
        <w:rPr>
          <w:b/>
        </w:rPr>
      </w:pPr>
    </w:p>
    <w:p w:rsidR="000F0A7C" w:rsidRPr="002339D0" w:rsidRDefault="000F0A7C" w:rsidP="000F0A7C">
      <w:pPr>
        <w:jc w:val="both"/>
        <w:rPr>
          <w:rFonts w:ascii="Times New Roman" w:hAnsi="Times New Roman"/>
          <w:sz w:val="24"/>
          <w:szCs w:val="24"/>
        </w:rPr>
      </w:pPr>
      <w:r w:rsidRPr="002339D0">
        <w:rPr>
          <w:rFonts w:ascii="Times New Roman" w:hAnsi="Times New Roman"/>
          <w:sz w:val="24"/>
          <w:szCs w:val="24"/>
        </w:rPr>
        <w:t xml:space="preserve">The Bank is in the process of initiating the </w:t>
      </w:r>
      <w:r w:rsidR="00396C23" w:rsidRPr="002339D0">
        <w:rPr>
          <w:rFonts w:ascii="Times New Roman" w:hAnsi="Times New Roman"/>
          <w:sz w:val="24"/>
          <w:szCs w:val="24"/>
        </w:rPr>
        <w:t>Civil Repair and Interior Refurbishing</w:t>
      </w:r>
      <w:r w:rsidRPr="002339D0">
        <w:rPr>
          <w:rFonts w:ascii="Times New Roman" w:hAnsi="Times New Roman"/>
          <w:sz w:val="24"/>
          <w:szCs w:val="24"/>
        </w:rPr>
        <w:t xml:space="preserve"> work for </w:t>
      </w:r>
      <w:r w:rsidR="007D7500">
        <w:rPr>
          <w:rFonts w:ascii="Times New Roman" w:hAnsi="Times New Roman"/>
          <w:sz w:val="24"/>
          <w:szCs w:val="24"/>
        </w:rPr>
        <w:t>Kumarpur</w:t>
      </w:r>
      <w:r w:rsidR="00CB4187" w:rsidRPr="002339D0">
        <w:rPr>
          <w:rFonts w:ascii="Times New Roman" w:hAnsi="Times New Roman"/>
          <w:sz w:val="24"/>
          <w:szCs w:val="24"/>
        </w:rPr>
        <w:t xml:space="preserve"> Branch under </w:t>
      </w:r>
      <w:r w:rsidR="00036941">
        <w:rPr>
          <w:rFonts w:ascii="Times New Roman" w:hAnsi="Times New Roman"/>
          <w:sz w:val="24"/>
          <w:szCs w:val="24"/>
        </w:rPr>
        <w:t>Katihar</w:t>
      </w:r>
      <w:r w:rsidR="00CB4187" w:rsidRPr="002339D0">
        <w:rPr>
          <w:rFonts w:ascii="Times New Roman" w:hAnsi="Times New Roman"/>
          <w:sz w:val="24"/>
          <w:szCs w:val="24"/>
        </w:rPr>
        <w:t xml:space="preserve"> Regional Office, </w:t>
      </w:r>
      <w:r w:rsidR="007968F2" w:rsidRPr="002339D0">
        <w:rPr>
          <w:rFonts w:ascii="Times New Roman" w:hAnsi="Times New Roman"/>
          <w:sz w:val="24"/>
          <w:szCs w:val="24"/>
        </w:rPr>
        <w:t>Bihar</w:t>
      </w:r>
      <w:r w:rsidRPr="002339D0">
        <w:rPr>
          <w:rFonts w:ascii="Times New Roman" w:hAnsi="Times New Roman"/>
          <w:sz w:val="24"/>
          <w:szCs w:val="24"/>
        </w:rPr>
        <w:t xml:space="preserve">. The approximate area of </w:t>
      </w:r>
      <w:r w:rsidR="00FE757F">
        <w:rPr>
          <w:rFonts w:ascii="Times New Roman" w:hAnsi="Times New Roman"/>
          <w:sz w:val="24"/>
          <w:szCs w:val="24"/>
        </w:rPr>
        <w:t>950</w:t>
      </w:r>
      <w:r w:rsidR="00FA51C0" w:rsidRPr="002339D0">
        <w:rPr>
          <w:rFonts w:ascii="Times New Roman" w:hAnsi="Times New Roman"/>
          <w:sz w:val="24"/>
          <w:szCs w:val="24"/>
        </w:rPr>
        <w:t xml:space="preserve"> </w:t>
      </w:r>
      <w:proofErr w:type="spellStart"/>
      <w:r w:rsidR="00FA51C0" w:rsidRPr="002339D0">
        <w:rPr>
          <w:rFonts w:ascii="Times New Roman" w:hAnsi="Times New Roman"/>
          <w:sz w:val="24"/>
          <w:szCs w:val="24"/>
        </w:rPr>
        <w:t>sft</w:t>
      </w:r>
      <w:proofErr w:type="spellEnd"/>
      <w:r w:rsidR="00FA51C0" w:rsidRPr="002339D0">
        <w:rPr>
          <w:rFonts w:ascii="Times New Roman" w:hAnsi="Times New Roman"/>
          <w:sz w:val="24"/>
          <w:szCs w:val="24"/>
        </w:rPr>
        <w:t xml:space="preserve"> </w:t>
      </w:r>
      <w:r w:rsidRPr="002339D0">
        <w:rPr>
          <w:rFonts w:ascii="Times New Roman" w:hAnsi="Times New Roman"/>
          <w:sz w:val="24"/>
          <w:szCs w:val="24"/>
        </w:rPr>
        <w:t xml:space="preserve">will be taken up for the said work. The Bank intends to pre-qualify/select the Contractor who </w:t>
      </w:r>
      <w:proofErr w:type="gramStart"/>
      <w:r w:rsidRPr="002339D0">
        <w:rPr>
          <w:rFonts w:ascii="Times New Roman" w:hAnsi="Times New Roman"/>
          <w:sz w:val="24"/>
          <w:szCs w:val="24"/>
        </w:rPr>
        <w:t>have</w:t>
      </w:r>
      <w:proofErr w:type="gramEnd"/>
      <w:r w:rsidRPr="002339D0">
        <w:rPr>
          <w:rFonts w:ascii="Times New Roman" w:hAnsi="Times New Roman"/>
          <w:sz w:val="24"/>
          <w:szCs w:val="24"/>
        </w:rPr>
        <w:t xml:space="preserve"> the required experience in the field. The Interior works shall be inclusive of civil repair, wo</w:t>
      </w:r>
      <w:r w:rsidR="00CB4187" w:rsidRPr="002339D0">
        <w:rPr>
          <w:rFonts w:ascii="Times New Roman" w:hAnsi="Times New Roman"/>
          <w:sz w:val="24"/>
          <w:szCs w:val="24"/>
        </w:rPr>
        <w:t>oden workstations, false ceilin</w:t>
      </w:r>
      <w:r w:rsidR="0058754E" w:rsidRPr="002339D0">
        <w:rPr>
          <w:rFonts w:ascii="Times New Roman" w:hAnsi="Times New Roman"/>
          <w:sz w:val="24"/>
          <w:szCs w:val="24"/>
        </w:rPr>
        <w:t>g</w:t>
      </w:r>
      <w:r w:rsidR="00CB4187" w:rsidRPr="002339D0">
        <w:rPr>
          <w:rFonts w:ascii="Times New Roman" w:hAnsi="Times New Roman"/>
          <w:sz w:val="24"/>
          <w:szCs w:val="24"/>
        </w:rPr>
        <w:t xml:space="preserve"> along with electrification, </w:t>
      </w:r>
      <w:r w:rsidRPr="002339D0">
        <w:rPr>
          <w:rFonts w:ascii="Times New Roman" w:hAnsi="Times New Roman"/>
          <w:sz w:val="24"/>
          <w:szCs w:val="24"/>
        </w:rPr>
        <w:t>data cabling</w:t>
      </w:r>
      <w:r w:rsidR="00CB4187" w:rsidRPr="002339D0">
        <w:rPr>
          <w:rFonts w:ascii="Times New Roman" w:hAnsi="Times New Roman"/>
          <w:sz w:val="24"/>
          <w:szCs w:val="24"/>
        </w:rPr>
        <w:t xml:space="preserve"> and AC low side works</w:t>
      </w:r>
      <w:r w:rsidRPr="002339D0">
        <w:rPr>
          <w:rFonts w:ascii="Times New Roman" w:hAnsi="Times New Roman"/>
          <w:sz w:val="24"/>
          <w:szCs w:val="24"/>
        </w:rPr>
        <w:t>. The estimated project cost will be ₹</w:t>
      </w:r>
      <w:r w:rsidR="004324D9">
        <w:rPr>
          <w:rFonts w:ascii="Times New Roman" w:hAnsi="Times New Roman"/>
          <w:sz w:val="24"/>
          <w:szCs w:val="24"/>
        </w:rPr>
        <w:t>10.54</w:t>
      </w:r>
      <w:r w:rsidR="00CB4187" w:rsidRPr="002339D0">
        <w:rPr>
          <w:rFonts w:ascii="Times New Roman" w:hAnsi="Times New Roman"/>
          <w:sz w:val="24"/>
          <w:szCs w:val="24"/>
        </w:rPr>
        <w:t xml:space="preserve"> lakhs</w:t>
      </w:r>
      <w:r w:rsidRPr="002339D0">
        <w:rPr>
          <w:rFonts w:ascii="Times New Roman" w:hAnsi="Times New Roman"/>
          <w:sz w:val="24"/>
          <w:szCs w:val="24"/>
        </w:rPr>
        <w:t xml:space="preserve"> (Excluding GST).</w:t>
      </w:r>
    </w:p>
    <w:p w:rsidR="000F0A7C" w:rsidRPr="002339D0" w:rsidRDefault="000F0A7C" w:rsidP="000F0A7C">
      <w:pPr>
        <w:pStyle w:val="BodyText"/>
        <w:spacing w:before="6"/>
        <w:ind w:left="142" w:right="8"/>
      </w:pPr>
    </w:p>
    <w:p w:rsidR="000F0A7C" w:rsidRPr="002339D0" w:rsidRDefault="000F0A7C" w:rsidP="008E55A1">
      <w:pPr>
        <w:pStyle w:val="Heading2"/>
        <w:keepNext w:val="0"/>
        <w:keepLines w:val="0"/>
        <w:widowControl w:val="0"/>
        <w:numPr>
          <w:ilvl w:val="1"/>
          <w:numId w:val="4"/>
        </w:numPr>
        <w:tabs>
          <w:tab w:val="left" w:pos="1460"/>
          <w:tab w:val="left" w:pos="1461"/>
        </w:tabs>
        <w:autoSpaceDE w:val="0"/>
        <w:autoSpaceDN w:val="0"/>
        <w:spacing w:before="0"/>
        <w:ind w:left="142" w:right="8" w:hanging="721"/>
        <w:rPr>
          <w:sz w:val="24"/>
          <w:szCs w:val="24"/>
        </w:rPr>
      </w:pPr>
      <w:r w:rsidRPr="002339D0">
        <w:rPr>
          <w:sz w:val="24"/>
          <w:szCs w:val="24"/>
        </w:rPr>
        <w:t>General</w:t>
      </w:r>
      <w:r w:rsidRPr="002339D0">
        <w:rPr>
          <w:spacing w:val="-3"/>
          <w:sz w:val="24"/>
          <w:szCs w:val="24"/>
        </w:rPr>
        <w:t xml:space="preserve"> </w:t>
      </w:r>
      <w:r w:rsidRPr="002339D0">
        <w:rPr>
          <w:sz w:val="24"/>
          <w:szCs w:val="24"/>
        </w:rPr>
        <w:t>Guidelines</w:t>
      </w:r>
    </w:p>
    <w:p w:rsidR="000F0A7C" w:rsidRPr="002339D0" w:rsidRDefault="000F0A7C" w:rsidP="000F0A7C">
      <w:pPr>
        <w:pStyle w:val="Heading2"/>
        <w:tabs>
          <w:tab w:val="left" w:pos="1460"/>
          <w:tab w:val="left" w:pos="1461"/>
        </w:tabs>
        <w:ind w:left="142" w:right="8"/>
        <w:jc w:val="right"/>
        <w:rPr>
          <w:sz w:val="24"/>
          <w:szCs w:val="24"/>
        </w:rPr>
      </w:pPr>
    </w:p>
    <w:p w:rsidR="000F0A7C" w:rsidRPr="002339D0" w:rsidRDefault="000F0A7C" w:rsidP="008E55A1">
      <w:pPr>
        <w:pStyle w:val="ListParagraph"/>
        <w:widowControl w:val="0"/>
        <w:numPr>
          <w:ilvl w:val="2"/>
          <w:numId w:val="4"/>
        </w:numPr>
        <w:tabs>
          <w:tab w:val="left" w:pos="1449"/>
        </w:tabs>
        <w:autoSpaceDE w:val="0"/>
        <w:autoSpaceDN w:val="0"/>
        <w:ind w:left="142" w:right="8"/>
      </w:pPr>
      <w:r w:rsidRPr="002339D0">
        <w:t>Contractors shall apply for prequalification in prescribed</w:t>
      </w:r>
      <w:r w:rsidRPr="002339D0">
        <w:rPr>
          <w:spacing w:val="1"/>
        </w:rPr>
        <w:t xml:space="preserve"> </w:t>
      </w:r>
      <w:r w:rsidRPr="002339D0">
        <w:t>format,</w:t>
      </w:r>
      <w:r w:rsidRPr="002339D0">
        <w:rPr>
          <w:spacing w:val="-1"/>
        </w:rPr>
        <w:t xml:space="preserve"> </w:t>
      </w:r>
      <w:r w:rsidRPr="002339D0">
        <w:t>which can be</w:t>
      </w:r>
      <w:r w:rsidRPr="002339D0">
        <w:rPr>
          <w:spacing w:val="-1"/>
        </w:rPr>
        <w:t xml:space="preserve"> </w:t>
      </w:r>
      <w:r w:rsidRPr="002339D0">
        <w:t>down loaded from the web</w:t>
      </w:r>
      <w:r w:rsidRPr="002339D0">
        <w:rPr>
          <w:spacing w:val="2"/>
        </w:rPr>
        <w:t xml:space="preserve"> </w:t>
      </w:r>
      <w:r w:rsidRPr="002339D0">
        <w:t>site.</w:t>
      </w:r>
    </w:p>
    <w:p w:rsidR="000F0A7C" w:rsidRPr="002339D0" w:rsidRDefault="000A7ABB" w:rsidP="000F0A7C">
      <w:pPr>
        <w:tabs>
          <w:tab w:val="left" w:pos="1449"/>
        </w:tabs>
        <w:ind w:right="8"/>
        <w:rPr>
          <w:rFonts w:ascii="Arial MT"/>
          <w:color w:val="0000FF"/>
          <w:spacing w:val="-59"/>
          <w:sz w:val="24"/>
          <w:szCs w:val="24"/>
        </w:rPr>
      </w:pPr>
      <w:hyperlink r:id="rId15" w:history="1">
        <w:r w:rsidR="000F0A7C" w:rsidRPr="002339D0">
          <w:rPr>
            <w:rStyle w:val="Hyperlink"/>
            <w:rFonts w:ascii="Arial MT"/>
            <w:spacing w:val="-1"/>
            <w:sz w:val="24"/>
            <w:szCs w:val="24"/>
            <w:u w:color="0000FF"/>
          </w:rPr>
          <w:t>http://www.centralbank.bank.in/en/active-tender</w:t>
        </w:r>
      </w:hyperlink>
      <w:r w:rsidR="000F0A7C" w:rsidRPr="002339D0">
        <w:rPr>
          <w:rFonts w:ascii="Arial MT"/>
          <w:color w:val="0000FF"/>
          <w:spacing w:val="-59"/>
          <w:sz w:val="24"/>
          <w:szCs w:val="24"/>
        </w:rPr>
        <w:t xml:space="preserve"> </w:t>
      </w:r>
    </w:p>
    <w:p w:rsidR="000F0A7C" w:rsidRPr="002339D0" w:rsidRDefault="000F0A7C" w:rsidP="000F0A7C">
      <w:pPr>
        <w:tabs>
          <w:tab w:val="left" w:pos="1449"/>
        </w:tabs>
        <w:ind w:right="8"/>
        <w:rPr>
          <w:rFonts w:ascii="Arial MT"/>
          <w:sz w:val="24"/>
          <w:szCs w:val="24"/>
        </w:rPr>
      </w:pPr>
      <w:r w:rsidRPr="002339D0">
        <w:rPr>
          <w:rFonts w:ascii="Arial MT"/>
          <w:sz w:val="24"/>
          <w:szCs w:val="24"/>
        </w:rPr>
        <w:t xml:space="preserve">AND / OR </w:t>
      </w:r>
    </w:p>
    <w:p w:rsidR="000F0A7C" w:rsidRPr="002339D0" w:rsidRDefault="000A7ABB" w:rsidP="000F0A7C">
      <w:pPr>
        <w:tabs>
          <w:tab w:val="left" w:pos="1449"/>
        </w:tabs>
        <w:ind w:right="8"/>
        <w:rPr>
          <w:sz w:val="24"/>
          <w:szCs w:val="24"/>
        </w:rPr>
      </w:pPr>
      <w:hyperlink r:id="rId16">
        <w:r w:rsidR="000F0A7C" w:rsidRPr="002339D0">
          <w:rPr>
            <w:rFonts w:ascii="Arial MT"/>
            <w:color w:val="0000FF"/>
            <w:sz w:val="24"/>
            <w:szCs w:val="24"/>
            <w:u w:val="single" w:color="0000FF"/>
          </w:rPr>
          <w:t>https://centralbank.abcprocure.com/EPROC/</w:t>
        </w:r>
      </w:hyperlink>
    </w:p>
    <w:p w:rsidR="000F0A7C" w:rsidRPr="002339D0" w:rsidRDefault="000F0A7C" w:rsidP="000F0A7C">
      <w:pPr>
        <w:pStyle w:val="BodyText"/>
        <w:ind w:left="142" w:right="8"/>
      </w:pPr>
    </w:p>
    <w:p w:rsidR="000F0A7C" w:rsidRPr="002339D0" w:rsidRDefault="000F0A7C" w:rsidP="008E55A1">
      <w:pPr>
        <w:pStyle w:val="ListParagraph"/>
        <w:widowControl w:val="0"/>
        <w:numPr>
          <w:ilvl w:val="2"/>
          <w:numId w:val="4"/>
        </w:numPr>
        <w:tabs>
          <w:tab w:val="left" w:pos="1449"/>
        </w:tabs>
        <w:autoSpaceDE w:val="0"/>
        <w:autoSpaceDN w:val="0"/>
        <w:spacing w:before="5"/>
        <w:ind w:left="142" w:right="8"/>
      </w:pPr>
      <w:r w:rsidRPr="002339D0">
        <w:t>Contractors shall also authorize the Bank to approach</w:t>
      </w:r>
      <w:r w:rsidRPr="002339D0">
        <w:rPr>
          <w:spacing w:val="1"/>
        </w:rPr>
        <w:t xml:space="preserve"> </w:t>
      </w:r>
      <w:r w:rsidRPr="002339D0">
        <w:t>his</w:t>
      </w:r>
      <w:r w:rsidRPr="002339D0">
        <w:rPr>
          <w:spacing w:val="1"/>
        </w:rPr>
        <w:t xml:space="preserve"> </w:t>
      </w:r>
      <w:r w:rsidRPr="002339D0">
        <w:t>Employers,</w:t>
      </w:r>
      <w:r w:rsidRPr="002339D0">
        <w:rPr>
          <w:spacing w:val="1"/>
        </w:rPr>
        <w:t xml:space="preserve"> </w:t>
      </w:r>
      <w:r w:rsidRPr="002339D0">
        <w:t>Clients,</w:t>
      </w:r>
      <w:r w:rsidRPr="002339D0">
        <w:rPr>
          <w:spacing w:val="1"/>
        </w:rPr>
        <w:t xml:space="preserve"> </w:t>
      </w:r>
      <w:r w:rsidRPr="002339D0">
        <w:t>Corporations,</w:t>
      </w:r>
      <w:r w:rsidRPr="002339D0">
        <w:rPr>
          <w:spacing w:val="1"/>
        </w:rPr>
        <w:t xml:space="preserve"> </w:t>
      </w:r>
      <w:r w:rsidRPr="002339D0">
        <w:t>Organization,</w:t>
      </w:r>
      <w:r w:rsidRPr="002339D0">
        <w:rPr>
          <w:spacing w:val="1"/>
        </w:rPr>
        <w:t xml:space="preserve"> </w:t>
      </w:r>
      <w:r w:rsidRPr="002339D0">
        <w:t>etc.</w:t>
      </w:r>
      <w:r w:rsidRPr="002339D0">
        <w:rPr>
          <w:spacing w:val="1"/>
        </w:rPr>
        <w:t xml:space="preserve"> </w:t>
      </w:r>
      <w:r w:rsidRPr="002339D0">
        <w:t>to</w:t>
      </w:r>
      <w:r w:rsidRPr="002339D0">
        <w:rPr>
          <w:spacing w:val="1"/>
        </w:rPr>
        <w:t xml:space="preserve"> </w:t>
      </w:r>
      <w:r w:rsidRPr="002339D0">
        <w:t>verify</w:t>
      </w:r>
      <w:r w:rsidRPr="002339D0">
        <w:rPr>
          <w:spacing w:val="1"/>
        </w:rPr>
        <w:t xml:space="preserve"> their</w:t>
      </w:r>
      <w:r w:rsidRPr="002339D0">
        <w:rPr>
          <w:spacing w:val="-1"/>
        </w:rPr>
        <w:t xml:space="preserve"> </w:t>
      </w:r>
      <w:r w:rsidRPr="002339D0">
        <w:t xml:space="preserve">general reputation / competence. </w:t>
      </w:r>
    </w:p>
    <w:p w:rsidR="000F0A7C" w:rsidRPr="002339D0" w:rsidRDefault="000F0A7C" w:rsidP="008E55A1">
      <w:pPr>
        <w:pStyle w:val="ListParagraph"/>
        <w:widowControl w:val="0"/>
        <w:numPr>
          <w:ilvl w:val="2"/>
          <w:numId w:val="4"/>
        </w:numPr>
        <w:tabs>
          <w:tab w:val="left" w:pos="1449"/>
        </w:tabs>
        <w:autoSpaceDE w:val="0"/>
        <w:autoSpaceDN w:val="0"/>
        <w:spacing w:before="5"/>
        <w:ind w:left="142" w:right="8"/>
      </w:pPr>
      <w:r w:rsidRPr="002339D0">
        <w:t>Application</w:t>
      </w:r>
      <w:r w:rsidRPr="002339D0">
        <w:rPr>
          <w:spacing w:val="1"/>
        </w:rPr>
        <w:t xml:space="preserve"> </w:t>
      </w:r>
      <w:r w:rsidRPr="002339D0">
        <w:t>form</w:t>
      </w:r>
      <w:r w:rsidRPr="002339D0">
        <w:rPr>
          <w:spacing w:val="1"/>
        </w:rPr>
        <w:t xml:space="preserve"> </w:t>
      </w:r>
      <w:r w:rsidRPr="002339D0">
        <w:t>shall</w:t>
      </w:r>
      <w:r w:rsidRPr="002339D0">
        <w:rPr>
          <w:spacing w:val="1"/>
        </w:rPr>
        <w:t xml:space="preserve"> </w:t>
      </w:r>
      <w:r w:rsidRPr="002339D0">
        <w:t>be</w:t>
      </w:r>
      <w:r w:rsidRPr="002339D0">
        <w:rPr>
          <w:spacing w:val="1"/>
        </w:rPr>
        <w:t xml:space="preserve"> uploaded/ </w:t>
      </w:r>
      <w:r w:rsidRPr="002339D0">
        <w:t>submitted</w:t>
      </w:r>
      <w:r w:rsidRPr="002339D0">
        <w:rPr>
          <w:spacing w:val="1"/>
        </w:rPr>
        <w:t xml:space="preserve"> </w:t>
      </w:r>
      <w:r w:rsidRPr="002339D0">
        <w:t>through</w:t>
      </w:r>
      <w:r w:rsidRPr="002339D0">
        <w:rPr>
          <w:spacing w:val="1"/>
        </w:rPr>
        <w:t xml:space="preserve"> </w:t>
      </w:r>
      <w:r w:rsidRPr="002339D0">
        <w:t>online</w:t>
      </w:r>
      <w:r w:rsidRPr="002339D0">
        <w:rPr>
          <w:spacing w:val="1"/>
        </w:rPr>
        <w:t xml:space="preserve"> </w:t>
      </w:r>
      <w:r w:rsidRPr="002339D0">
        <w:t>mode</w:t>
      </w:r>
      <w:r w:rsidRPr="002339D0">
        <w:rPr>
          <w:spacing w:val="1"/>
        </w:rPr>
        <w:t xml:space="preserve"> (through portal </w:t>
      </w:r>
      <w:hyperlink r:id="rId17" w:history="1">
        <w:r w:rsidRPr="002339D0">
          <w:rPr>
            <w:rStyle w:val="Hyperlink"/>
            <w:rFonts w:ascii="Arial MT"/>
            <w:sz w:val="24"/>
            <w:szCs w:val="24"/>
            <w:u w:color="0000FF"/>
          </w:rPr>
          <w:t>https://centralbank.abcprocure.com/EPROC/</w:t>
        </w:r>
      </w:hyperlink>
      <w:proofErr w:type="gramStart"/>
      <w:r w:rsidRPr="002339D0">
        <w:rPr>
          <w:rFonts w:ascii="Arial MT"/>
          <w:color w:val="0000FF"/>
          <w:u w:val="single" w:color="0000FF"/>
        </w:rPr>
        <w:t xml:space="preserve"> </w:t>
      </w:r>
      <w:proofErr w:type="gramEnd"/>
      <w:r w:rsidRPr="002339D0">
        <w:t xml:space="preserve"> ) only as</w:t>
      </w:r>
      <w:r w:rsidRPr="002339D0">
        <w:rPr>
          <w:spacing w:val="1"/>
        </w:rPr>
        <w:t xml:space="preserve"> </w:t>
      </w:r>
      <w:r w:rsidRPr="002339D0">
        <w:t>per</w:t>
      </w:r>
      <w:r w:rsidRPr="002339D0">
        <w:rPr>
          <w:spacing w:val="1"/>
        </w:rPr>
        <w:t xml:space="preserve"> </w:t>
      </w:r>
      <w:r w:rsidRPr="002339D0">
        <w:t>the guidelines</w:t>
      </w:r>
      <w:r w:rsidRPr="002339D0">
        <w:rPr>
          <w:spacing w:val="-1"/>
        </w:rPr>
        <w:t xml:space="preserve"> </w:t>
      </w:r>
      <w:r w:rsidRPr="002339D0">
        <w:t>mentioned in the bid.</w:t>
      </w:r>
    </w:p>
    <w:p w:rsidR="000F0A7C" w:rsidRPr="002339D0" w:rsidRDefault="000F0A7C" w:rsidP="000F0A7C">
      <w:pPr>
        <w:pStyle w:val="BodyText"/>
        <w:spacing w:before="6"/>
        <w:ind w:left="142" w:right="8"/>
        <w:rPr>
          <w:b/>
        </w:rPr>
      </w:pPr>
    </w:p>
    <w:p w:rsidR="000F0A7C" w:rsidRPr="002339D0" w:rsidRDefault="000F0A7C" w:rsidP="008E55A1">
      <w:pPr>
        <w:pStyle w:val="ListParagraph"/>
        <w:widowControl w:val="0"/>
        <w:numPr>
          <w:ilvl w:val="2"/>
          <w:numId w:val="4"/>
        </w:numPr>
        <w:tabs>
          <w:tab w:val="left" w:pos="1461"/>
        </w:tabs>
        <w:autoSpaceDE w:val="0"/>
        <w:autoSpaceDN w:val="0"/>
        <w:spacing w:before="1"/>
        <w:ind w:left="142" w:right="8" w:hanging="720"/>
      </w:pPr>
      <w:r w:rsidRPr="002339D0">
        <w:t>The application shall be submitted strictly in the format as mentioned along with the</w:t>
      </w:r>
      <w:r w:rsidRPr="002339D0">
        <w:rPr>
          <w:spacing w:val="1"/>
        </w:rPr>
        <w:t xml:space="preserve"> </w:t>
      </w:r>
      <w:r w:rsidRPr="002339D0">
        <w:t>supporting</w:t>
      </w:r>
      <w:r w:rsidRPr="002339D0">
        <w:rPr>
          <w:spacing w:val="-2"/>
        </w:rPr>
        <w:t xml:space="preserve"> </w:t>
      </w:r>
      <w:r w:rsidRPr="002339D0">
        <w:t>documents.</w:t>
      </w:r>
    </w:p>
    <w:p w:rsidR="000F0A7C" w:rsidRPr="002339D0" w:rsidRDefault="000F0A7C" w:rsidP="000F0A7C">
      <w:pPr>
        <w:pStyle w:val="BodyText"/>
        <w:spacing w:before="11"/>
        <w:ind w:left="142" w:right="8"/>
      </w:pPr>
    </w:p>
    <w:p w:rsidR="000F0A7C" w:rsidRPr="002339D0" w:rsidRDefault="000F0A7C" w:rsidP="008E55A1">
      <w:pPr>
        <w:pStyle w:val="ListParagraph"/>
        <w:widowControl w:val="0"/>
        <w:numPr>
          <w:ilvl w:val="2"/>
          <w:numId w:val="4"/>
        </w:numPr>
        <w:tabs>
          <w:tab w:val="left" w:pos="1449"/>
        </w:tabs>
        <w:autoSpaceDE w:val="0"/>
        <w:autoSpaceDN w:val="0"/>
        <w:ind w:left="142" w:right="8"/>
      </w:pPr>
      <w:r w:rsidRPr="002339D0">
        <w:t>The application shall be signed by the person/s on behalf of the organization having</w:t>
      </w:r>
      <w:r w:rsidRPr="002339D0">
        <w:rPr>
          <w:spacing w:val="1"/>
        </w:rPr>
        <w:t xml:space="preserve"> </w:t>
      </w:r>
      <w:r w:rsidRPr="002339D0">
        <w:t>necessary Authority/ Power of Attorney to do so. Each page of the application shall be</w:t>
      </w:r>
      <w:r w:rsidRPr="002339D0">
        <w:rPr>
          <w:spacing w:val="-57"/>
        </w:rPr>
        <w:t xml:space="preserve"> </w:t>
      </w:r>
      <w:r w:rsidRPr="002339D0">
        <w:t>signed</w:t>
      </w:r>
      <w:r w:rsidRPr="002339D0">
        <w:rPr>
          <w:spacing w:val="1"/>
        </w:rPr>
        <w:t xml:space="preserve"> </w:t>
      </w:r>
      <w:r w:rsidRPr="002339D0">
        <w:t>and</w:t>
      </w:r>
      <w:r w:rsidRPr="002339D0">
        <w:rPr>
          <w:spacing w:val="1"/>
        </w:rPr>
        <w:t xml:space="preserve"> </w:t>
      </w:r>
      <w:r w:rsidRPr="002339D0">
        <w:t>copy of</w:t>
      </w:r>
      <w:r w:rsidRPr="002339D0">
        <w:rPr>
          <w:spacing w:val="1"/>
        </w:rPr>
        <w:t xml:space="preserve"> </w:t>
      </w:r>
      <w:r w:rsidRPr="002339D0">
        <w:t>Power</w:t>
      </w:r>
      <w:r w:rsidRPr="002339D0">
        <w:rPr>
          <w:spacing w:val="1"/>
        </w:rPr>
        <w:t xml:space="preserve"> </w:t>
      </w:r>
      <w:r w:rsidRPr="002339D0">
        <w:t>of</w:t>
      </w:r>
      <w:r w:rsidRPr="002339D0">
        <w:rPr>
          <w:spacing w:val="1"/>
        </w:rPr>
        <w:t xml:space="preserve"> </w:t>
      </w:r>
      <w:r w:rsidRPr="002339D0">
        <w:t>Attorney /</w:t>
      </w:r>
      <w:r w:rsidRPr="002339D0">
        <w:rPr>
          <w:spacing w:val="1"/>
        </w:rPr>
        <w:t xml:space="preserve"> </w:t>
      </w:r>
      <w:r w:rsidRPr="002339D0">
        <w:t>Memorandum</w:t>
      </w:r>
      <w:r w:rsidRPr="002339D0">
        <w:rPr>
          <w:spacing w:val="1"/>
        </w:rPr>
        <w:t xml:space="preserve"> </w:t>
      </w:r>
      <w:r w:rsidRPr="002339D0">
        <w:t>of</w:t>
      </w:r>
      <w:r w:rsidRPr="002339D0">
        <w:rPr>
          <w:spacing w:val="1"/>
        </w:rPr>
        <w:t xml:space="preserve"> </w:t>
      </w:r>
      <w:r w:rsidRPr="002339D0">
        <w:t>association</w:t>
      </w:r>
      <w:r w:rsidRPr="002339D0">
        <w:rPr>
          <w:spacing w:val="1"/>
        </w:rPr>
        <w:t xml:space="preserve"> </w:t>
      </w:r>
      <w:r w:rsidRPr="002339D0">
        <w:t>(Wherever</w:t>
      </w:r>
      <w:r w:rsidRPr="002339D0">
        <w:rPr>
          <w:spacing w:val="1"/>
        </w:rPr>
        <w:t xml:space="preserve"> </w:t>
      </w:r>
      <w:r w:rsidRPr="002339D0">
        <w:t>applicable)</w:t>
      </w:r>
      <w:r w:rsidRPr="002339D0">
        <w:rPr>
          <w:spacing w:val="-2"/>
        </w:rPr>
        <w:t xml:space="preserve"> </w:t>
      </w:r>
      <w:r w:rsidRPr="002339D0">
        <w:t>shall be</w:t>
      </w:r>
      <w:r w:rsidRPr="002339D0">
        <w:rPr>
          <w:spacing w:val="-1"/>
        </w:rPr>
        <w:t xml:space="preserve"> </w:t>
      </w:r>
      <w:r w:rsidRPr="002339D0">
        <w:t>furnished</w:t>
      </w:r>
      <w:r w:rsidRPr="002339D0">
        <w:rPr>
          <w:spacing w:val="-1"/>
        </w:rPr>
        <w:t xml:space="preserve"> </w:t>
      </w:r>
      <w:r w:rsidRPr="002339D0">
        <w:t>along</w:t>
      </w:r>
      <w:r w:rsidRPr="002339D0">
        <w:rPr>
          <w:spacing w:val="-3"/>
        </w:rPr>
        <w:t xml:space="preserve"> </w:t>
      </w:r>
      <w:r w:rsidRPr="002339D0">
        <w:t>with application.</w:t>
      </w:r>
    </w:p>
    <w:p w:rsidR="000F0A7C" w:rsidRPr="002339D0" w:rsidRDefault="000F0A7C" w:rsidP="000F0A7C">
      <w:pPr>
        <w:pStyle w:val="BodyText"/>
        <w:ind w:left="142" w:right="8"/>
      </w:pPr>
    </w:p>
    <w:p w:rsidR="000F0A7C" w:rsidRPr="002339D0" w:rsidRDefault="000F0A7C" w:rsidP="008E55A1">
      <w:pPr>
        <w:pStyle w:val="ListParagraph"/>
        <w:widowControl w:val="0"/>
        <w:numPr>
          <w:ilvl w:val="2"/>
          <w:numId w:val="4"/>
        </w:numPr>
        <w:tabs>
          <w:tab w:val="left" w:pos="1449"/>
        </w:tabs>
        <w:autoSpaceDE w:val="0"/>
        <w:autoSpaceDN w:val="0"/>
        <w:ind w:left="142" w:right="8"/>
      </w:pPr>
      <w:r w:rsidRPr="002339D0">
        <w:t>If the space in</w:t>
      </w:r>
      <w:r w:rsidRPr="002339D0">
        <w:rPr>
          <w:spacing w:val="1"/>
        </w:rPr>
        <w:t xml:space="preserve"> </w:t>
      </w:r>
      <w:r w:rsidR="00A7203B" w:rsidRPr="002339D0">
        <w:t>Performa</w:t>
      </w:r>
      <w:r w:rsidRPr="002339D0">
        <w:rPr>
          <w:spacing w:val="60"/>
        </w:rPr>
        <w:t xml:space="preserve"> </w:t>
      </w:r>
      <w:r w:rsidRPr="002339D0">
        <w:t>is insufficient for furnishing full details, such information</w:t>
      </w:r>
      <w:r w:rsidRPr="002339D0">
        <w:rPr>
          <w:spacing w:val="1"/>
        </w:rPr>
        <w:t xml:space="preserve"> </w:t>
      </w:r>
      <w:r w:rsidRPr="002339D0">
        <w:t>may be supplemented on separate sheet stating therein the part of Performa and serial</w:t>
      </w:r>
      <w:r w:rsidRPr="002339D0">
        <w:rPr>
          <w:spacing w:val="1"/>
        </w:rPr>
        <w:t xml:space="preserve"> </w:t>
      </w:r>
      <w:r w:rsidRPr="002339D0">
        <w:t>number. Separate sheets may be used for each part of application. While filling up the</w:t>
      </w:r>
      <w:r w:rsidRPr="002339D0">
        <w:rPr>
          <w:spacing w:val="1"/>
        </w:rPr>
        <w:t xml:space="preserve"> </w:t>
      </w:r>
      <w:r w:rsidRPr="002339D0">
        <w:t>application with regard to list of important projects completed or in hand the applicant</w:t>
      </w:r>
      <w:r w:rsidRPr="002339D0">
        <w:rPr>
          <w:spacing w:val="-57"/>
        </w:rPr>
        <w:t xml:space="preserve"> </w:t>
      </w:r>
      <w:r w:rsidRPr="002339D0">
        <w:t>shall only</w:t>
      </w:r>
      <w:r w:rsidRPr="002339D0">
        <w:rPr>
          <w:spacing w:val="-5"/>
        </w:rPr>
        <w:t xml:space="preserve"> </w:t>
      </w:r>
      <w:r w:rsidRPr="002339D0">
        <w:t>include</w:t>
      </w:r>
      <w:r w:rsidRPr="002339D0">
        <w:rPr>
          <w:spacing w:val="-1"/>
        </w:rPr>
        <w:t xml:space="preserve"> </w:t>
      </w:r>
      <w:r w:rsidRPr="002339D0">
        <w:t>major</w:t>
      </w:r>
      <w:r w:rsidRPr="002339D0">
        <w:rPr>
          <w:spacing w:val="1"/>
        </w:rPr>
        <w:t xml:space="preserve"> </w:t>
      </w:r>
      <w:r w:rsidRPr="002339D0">
        <w:t>works handled by</w:t>
      </w:r>
      <w:r w:rsidRPr="002339D0">
        <w:rPr>
          <w:spacing w:val="-5"/>
        </w:rPr>
        <w:t xml:space="preserve"> </w:t>
      </w:r>
      <w:r w:rsidRPr="002339D0">
        <w:t>the</w:t>
      </w:r>
      <w:r w:rsidRPr="002339D0">
        <w:rPr>
          <w:spacing w:val="1"/>
        </w:rPr>
        <w:t xml:space="preserve"> </w:t>
      </w:r>
      <w:r w:rsidRPr="002339D0">
        <w:t>firm.</w:t>
      </w:r>
    </w:p>
    <w:p w:rsidR="000F0A7C" w:rsidRPr="002339D0" w:rsidRDefault="000F0A7C" w:rsidP="000F0A7C">
      <w:pPr>
        <w:tabs>
          <w:tab w:val="left" w:pos="1449"/>
        </w:tabs>
        <w:ind w:right="8"/>
        <w:rPr>
          <w:sz w:val="24"/>
          <w:szCs w:val="24"/>
        </w:rPr>
      </w:pPr>
    </w:p>
    <w:p w:rsidR="000F0A7C" w:rsidRPr="002339D0" w:rsidRDefault="000F0A7C" w:rsidP="000F0A7C">
      <w:pPr>
        <w:pStyle w:val="ListParagraph"/>
        <w:widowControl w:val="0"/>
        <w:numPr>
          <w:ilvl w:val="2"/>
          <w:numId w:val="4"/>
        </w:numPr>
        <w:tabs>
          <w:tab w:val="left" w:pos="1449"/>
        </w:tabs>
        <w:autoSpaceDE w:val="0"/>
        <w:autoSpaceDN w:val="0"/>
        <w:ind w:left="142" w:right="8"/>
      </w:pPr>
      <w:r w:rsidRPr="002339D0">
        <w:rPr>
          <w:b/>
        </w:rPr>
        <w:t>The ability and competence of the applicant to render required services within the specified time frame will be a major factor while deciding the Contractor.</w:t>
      </w:r>
    </w:p>
    <w:p w:rsidR="000F0A7C" w:rsidRPr="002339D0" w:rsidRDefault="000F0A7C" w:rsidP="000F0A7C">
      <w:pPr>
        <w:tabs>
          <w:tab w:val="left" w:pos="1449"/>
        </w:tabs>
        <w:ind w:right="8"/>
        <w:jc w:val="both"/>
        <w:rPr>
          <w:sz w:val="24"/>
          <w:szCs w:val="24"/>
        </w:rPr>
      </w:pPr>
    </w:p>
    <w:p w:rsidR="000F0A7C" w:rsidRPr="002339D0" w:rsidRDefault="000F0A7C" w:rsidP="008E55A1">
      <w:pPr>
        <w:pStyle w:val="ListParagraph"/>
        <w:widowControl w:val="0"/>
        <w:numPr>
          <w:ilvl w:val="2"/>
          <w:numId w:val="4"/>
        </w:numPr>
        <w:tabs>
          <w:tab w:val="left" w:pos="1449"/>
        </w:tabs>
        <w:autoSpaceDE w:val="0"/>
        <w:autoSpaceDN w:val="0"/>
        <w:ind w:left="142" w:right="8"/>
      </w:pPr>
      <w:proofErr w:type="gramStart"/>
      <w:r w:rsidRPr="002339D0">
        <w:t>Central Bank of India will not be held responsible for bidders not able to apply before</w:t>
      </w:r>
      <w:r w:rsidRPr="002339D0">
        <w:rPr>
          <w:spacing w:val="1"/>
        </w:rPr>
        <w:t xml:space="preserve"> </w:t>
      </w:r>
      <w:r w:rsidRPr="002339D0">
        <w:t>last date of submission due to any connectivity, internet or any other such issue.</w:t>
      </w:r>
      <w:proofErr w:type="gramEnd"/>
      <w:r w:rsidRPr="002339D0">
        <w:rPr>
          <w:spacing w:val="1"/>
        </w:rPr>
        <w:t xml:space="preserve"> </w:t>
      </w:r>
      <w:r w:rsidRPr="002339D0">
        <w:t>Accordingly</w:t>
      </w:r>
      <w:r w:rsidRPr="002339D0">
        <w:rPr>
          <w:spacing w:val="29"/>
        </w:rPr>
        <w:t xml:space="preserve"> </w:t>
      </w:r>
      <w:r w:rsidRPr="002339D0">
        <w:t>prospective</w:t>
      </w:r>
      <w:r w:rsidRPr="002339D0">
        <w:rPr>
          <w:spacing w:val="36"/>
        </w:rPr>
        <w:t xml:space="preserve"> </w:t>
      </w:r>
      <w:r w:rsidRPr="002339D0">
        <w:t>bidders</w:t>
      </w:r>
      <w:r w:rsidRPr="002339D0">
        <w:rPr>
          <w:spacing w:val="36"/>
        </w:rPr>
        <w:t xml:space="preserve"> </w:t>
      </w:r>
      <w:r w:rsidRPr="002339D0">
        <w:t>are</w:t>
      </w:r>
      <w:r w:rsidRPr="002339D0">
        <w:rPr>
          <w:spacing w:val="33"/>
        </w:rPr>
        <w:t xml:space="preserve"> </w:t>
      </w:r>
      <w:r w:rsidRPr="002339D0">
        <w:t>advised</w:t>
      </w:r>
      <w:r w:rsidRPr="002339D0">
        <w:rPr>
          <w:spacing w:val="35"/>
        </w:rPr>
        <w:t xml:space="preserve"> </w:t>
      </w:r>
      <w:r w:rsidRPr="002339D0">
        <w:t>to</w:t>
      </w:r>
      <w:r w:rsidRPr="002339D0">
        <w:rPr>
          <w:spacing w:val="38"/>
        </w:rPr>
        <w:t xml:space="preserve"> </w:t>
      </w:r>
      <w:r w:rsidRPr="002339D0">
        <w:t>ensure</w:t>
      </w:r>
      <w:r w:rsidRPr="002339D0">
        <w:rPr>
          <w:spacing w:val="34"/>
        </w:rPr>
        <w:t xml:space="preserve"> </w:t>
      </w:r>
      <w:r w:rsidRPr="002339D0">
        <w:t>applying</w:t>
      </w:r>
      <w:r w:rsidRPr="002339D0">
        <w:rPr>
          <w:spacing w:val="32"/>
        </w:rPr>
        <w:t xml:space="preserve"> </w:t>
      </w:r>
      <w:r w:rsidRPr="002339D0">
        <w:t>for</w:t>
      </w:r>
      <w:r w:rsidRPr="002339D0">
        <w:rPr>
          <w:spacing w:val="34"/>
        </w:rPr>
        <w:t xml:space="preserve"> </w:t>
      </w:r>
      <w:r w:rsidRPr="002339D0">
        <w:t>the</w:t>
      </w:r>
      <w:r w:rsidRPr="002339D0">
        <w:rPr>
          <w:spacing w:val="37"/>
        </w:rPr>
        <w:t xml:space="preserve"> </w:t>
      </w:r>
      <w:r w:rsidRPr="002339D0">
        <w:t>bid</w:t>
      </w:r>
      <w:r w:rsidRPr="002339D0">
        <w:rPr>
          <w:spacing w:val="36"/>
        </w:rPr>
        <w:t xml:space="preserve"> </w:t>
      </w:r>
      <w:r w:rsidRPr="002339D0">
        <w:t>well</w:t>
      </w:r>
      <w:r w:rsidRPr="002339D0">
        <w:rPr>
          <w:spacing w:val="35"/>
        </w:rPr>
        <w:t xml:space="preserve"> </w:t>
      </w:r>
      <w:r w:rsidRPr="002339D0">
        <w:t>in advance to avoid such last minute rush. Tenderer who have submitted the Tender fees</w:t>
      </w:r>
      <w:r w:rsidRPr="002339D0">
        <w:rPr>
          <w:spacing w:val="1"/>
        </w:rPr>
        <w:t xml:space="preserve"> </w:t>
      </w:r>
      <w:r w:rsidRPr="002339D0">
        <w:t>but have not been able to apply for the online bid may request for refund of fees with</w:t>
      </w:r>
      <w:r w:rsidRPr="002339D0">
        <w:rPr>
          <w:spacing w:val="1"/>
        </w:rPr>
        <w:t xml:space="preserve"> </w:t>
      </w:r>
      <w:r w:rsidRPr="002339D0">
        <w:t>proper</w:t>
      </w:r>
      <w:r w:rsidRPr="002339D0">
        <w:rPr>
          <w:spacing w:val="-1"/>
        </w:rPr>
        <w:t xml:space="preserve"> </w:t>
      </w:r>
      <w:r w:rsidRPr="002339D0">
        <w:t>documentary</w:t>
      </w:r>
      <w:r w:rsidRPr="002339D0">
        <w:rPr>
          <w:spacing w:val="-5"/>
        </w:rPr>
        <w:t xml:space="preserve"> </w:t>
      </w:r>
      <w:r w:rsidRPr="002339D0">
        <w:t>proof. Discretion</w:t>
      </w:r>
      <w:r w:rsidRPr="002339D0">
        <w:rPr>
          <w:spacing w:val="-1"/>
        </w:rPr>
        <w:t xml:space="preserve"> </w:t>
      </w:r>
      <w:r w:rsidRPr="002339D0">
        <w:t>of</w:t>
      </w:r>
      <w:r w:rsidRPr="002339D0">
        <w:rPr>
          <w:spacing w:val="1"/>
        </w:rPr>
        <w:t xml:space="preserve"> </w:t>
      </w:r>
      <w:r w:rsidRPr="002339D0">
        <w:t>Bank in</w:t>
      </w:r>
      <w:r w:rsidRPr="002339D0">
        <w:rPr>
          <w:spacing w:val="1"/>
        </w:rPr>
        <w:t xml:space="preserve"> </w:t>
      </w:r>
      <w:r w:rsidRPr="002339D0">
        <w:t>this regard</w:t>
      </w:r>
      <w:r w:rsidRPr="002339D0">
        <w:rPr>
          <w:spacing w:val="-1"/>
        </w:rPr>
        <w:t xml:space="preserve"> </w:t>
      </w:r>
      <w:r w:rsidRPr="002339D0">
        <w:t>will be binding.</w:t>
      </w:r>
    </w:p>
    <w:p w:rsidR="000F0A7C" w:rsidRPr="002339D0" w:rsidRDefault="000F0A7C" w:rsidP="000F0A7C">
      <w:pPr>
        <w:pStyle w:val="ListParagraph"/>
        <w:tabs>
          <w:tab w:val="left" w:pos="1449"/>
        </w:tabs>
        <w:ind w:left="142" w:right="8"/>
        <w:jc w:val="right"/>
      </w:pPr>
    </w:p>
    <w:p w:rsidR="000F0A7C" w:rsidRPr="002339D0" w:rsidRDefault="000F0A7C" w:rsidP="008E55A1">
      <w:pPr>
        <w:pStyle w:val="ListParagraph"/>
        <w:widowControl w:val="0"/>
        <w:numPr>
          <w:ilvl w:val="2"/>
          <w:numId w:val="4"/>
        </w:numPr>
        <w:tabs>
          <w:tab w:val="left" w:pos="1448"/>
          <w:tab w:val="left" w:pos="1449"/>
        </w:tabs>
        <w:autoSpaceDE w:val="0"/>
        <w:autoSpaceDN w:val="0"/>
        <w:ind w:left="142" w:right="8"/>
      </w:pPr>
      <w:r w:rsidRPr="002339D0">
        <w:t>Application</w:t>
      </w:r>
      <w:r w:rsidRPr="002339D0">
        <w:rPr>
          <w:spacing w:val="10"/>
        </w:rPr>
        <w:t xml:space="preserve"> </w:t>
      </w:r>
      <w:r w:rsidRPr="002339D0">
        <w:t>containing</w:t>
      </w:r>
      <w:r w:rsidRPr="002339D0">
        <w:rPr>
          <w:spacing w:val="9"/>
        </w:rPr>
        <w:t xml:space="preserve"> </w:t>
      </w:r>
      <w:r w:rsidRPr="002339D0">
        <w:t>false,</w:t>
      </w:r>
      <w:r w:rsidRPr="002339D0">
        <w:rPr>
          <w:spacing w:val="10"/>
        </w:rPr>
        <w:t xml:space="preserve"> </w:t>
      </w:r>
      <w:r w:rsidRPr="002339D0">
        <w:t>misleading</w:t>
      </w:r>
      <w:r w:rsidRPr="002339D0">
        <w:rPr>
          <w:spacing w:val="10"/>
        </w:rPr>
        <w:t xml:space="preserve"> </w:t>
      </w:r>
      <w:r w:rsidRPr="002339D0">
        <w:t>and</w:t>
      </w:r>
      <w:r w:rsidRPr="002339D0">
        <w:rPr>
          <w:spacing w:val="10"/>
        </w:rPr>
        <w:t xml:space="preserve"> </w:t>
      </w:r>
      <w:r w:rsidRPr="002339D0">
        <w:t>/</w:t>
      </w:r>
      <w:r w:rsidRPr="002339D0">
        <w:rPr>
          <w:spacing w:val="12"/>
        </w:rPr>
        <w:t xml:space="preserve"> </w:t>
      </w:r>
      <w:r w:rsidRPr="002339D0">
        <w:t>or</w:t>
      </w:r>
      <w:r w:rsidRPr="002339D0">
        <w:rPr>
          <w:spacing w:val="10"/>
        </w:rPr>
        <w:t xml:space="preserve"> </w:t>
      </w:r>
      <w:r w:rsidRPr="002339D0">
        <w:t>incomplete</w:t>
      </w:r>
      <w:r w:rsidRPr="002339D0">
        <w:rPr>
          <w:spacing w:val="10"/>
        </w:rPr>
        <w:t xml:space="preserve"> </w:t>
      </w:r>
      <w:r w:rsidRPr="002339D0">
        <w:t>information</w:t>
      </w:r>
      <w:r w:rsidRPr="002339D0">
        <w:rPr>
          <w:spacing w:val="13"/>
        </w:rPr>
        <w:t xml:space="preserve"> </w:t>
      </w:r>
      <w:r w:rsidRPr="002339D0">
        <w:t>at</w:t>
      </w:r>
      <w:r w:rsidRPr="002339D0">
        <w:rPr>
          <w:spacing w:val="12"/>
        </w:rPr>
        <w:t xml:space="preserve"> </w:t>
      </w:r>
      <w:r w:rsidRPr="002339D0">
        <w:t>any</w:t>
      </w:r>
      <w:r w:rsidRPr="002339D0">
        <w:rPr>
          <w:spacing w:val="4"/>
        </w:rPr>
        <w:t xml:space="preserve"> </w:t>
      </w:r>
      <w:r w:rsidRPr="002339D0">
        <w:t>stage</w:t>
      </w:r>
      <w:r w:rsidRPr="002339D0">
        <w:rPr>
          <w:spacing w:val="-57"/>
        </w:rPr>
        <w:t xml:space="preserve"> </w:t>
      </w:r>
      <w:r w:rsidRPr="002339D0">
        <w:t>of</w:t>
      </w:r>
      <w:r w:rsidRPr="002339D0">
        <w:rPr>
          <w:spacing w:val="-2"/>
        </w:rPr>
        <w:t xml:space="preserve"> </w:t>
      </w:r>
      <w:r w:rsidRPr="002339D0">
        <w:t>project is liable</w:t>
      </w:r>
      <w:r w:rsidRPr="002339D0">
        <w:rPr>
          <w:spacing w:val="-1"/>
        </w:rPr>
        <w:t xml:space="preserve"> </w:t>
      </w:r>
      <w:r w:rsidRPr="002339D0">
        <w:t>for</w:t>
      </w:r>
      <w:r w:rsidRPr="002339D0">
        <w:rPr>
          <w:spacing w:val="1"/>
        </w:rPr>
        <w:t xml:space="preserve"> </w:t>
      </w:r>
      <w:r w:rsidRPr="002339D0">
        <w:t>rejection.</w:t>
      </w:r>
    </w:p>
    <w:p w:rsidR="000F0A7C" w:rsidRPr="002339D0" w:rsidRDefault="000F0A7C" w:rsidP="000F0A7C">
      <w:pPr>
        <w:pStyle w:val="BodyText"/>
        <w:ind w:left="142" w:right="8"/>
        <w:jc w:val="both"/>
      </w:pPr>
    </w:p>
    <w:p w:rsidR="000F0A7C" w:rsidRPr="002339D0" w:rsidRDefault="000F0A7C" w:rsidP="008E55A1">
      <w:pPr>
        <w:pStyle w:val="ListParagraph"/>
        <w:widowControl w:val="0"/>
        <w:numPr>
          <w:ilvl w:val="2"/>
          <w:numId w:val="4"/>
        </w:numPr>
        <w:tabs>
          <w:tab w:val="left" w:pos="1448"/>
          <w:tab w:val="left" w:pos="1449"/>
        </w:tabs>
        <w:autoSpaceDE w:val="0"/>
        <w:autoSpaceDN w:val="0"/>
        <w:ind w:left="142" w:right="8" w:hanging="709"/>
      </w:pPr>
      <w:r w:rsidRPr="002339D0">
        <w:t>The</w:t>
      </w:r>
      <w:r w:rsidRPr="002339D0">
        <w:rPr>
          <w:spacing w:val="-3"/>
        </w:rPr>
        <w:t xml:space="preserve"> </w:t>
      </w:r>
      <w:r w:rsidRPr="002339D0">
        <w:t>bank</w:t>
      </w:r>
      <w:r w:rsidRPr="002339D0">
        <w:rPr>
          <w:spacing w:val="-1"/>
        </w:rPr>
        <w:t xml:space="preserve"> </w:t>
      </w:r>
      <w:r w:rsidRPr="002339D0">
        <w:t>reserves right</w:t>
      </w:r>
      <w:r w:rsidRPr="002339D0">
        <w:rPr>
          <w:spacing w:val="-1"/>
        </w:rPr>
        <w:t xml:space="preserve"> </w:t>
      </w:r>
      <w:r w:rsidRPr="002339D0">
        <w:t>to</w:t>
      </w:r>
      <w:r w:rsidRPr="002339D0">
        <w:rPr>
          <w:spacing w:val="-1"/>
        </w:rPr>
        <w:t xml:space="preserve"> </w:t>
      </w:r>
      <w:r w:rsidRPr="002339D0">
        <w:t>accept or</w:t>
      </w:r>
      <w:r w:rsidRPr="002339D0">
        <w:rPr>
          <w:spacing w:val="-1"/>
        </w:rPr>
        <w:t xml:space="preserve"> </w:t>
      </w:r>
      <w:r w:rsidRPr="002339D0">
        <w:t>reject any</w:t>
      </w:r>
      <w:r w:rsidRPr="002339D0">
        <w:rPr>
          <w:spacing w:val="-6"/>
        </w:rPr>
        <w:t xml:space="preserve"> </w:t>
      </w:r>
      <w:r w:rsidRPr="002339D0">
        <w:t>or all the</w:t>
      </w:r>
      <w:r w:rsidRPr="002339D0">
        <w:rPr>
          <w:spacing w:val="-1"/>
        </w:rPr>
        <w:t xml:space="preserve"> </w:t>
      </w:r>
      <w:r w:rsidRPr="002339D0">
        <w:t>application.</w:t>
      </w:r>
    </w:p>
    <w:p w:rsidR="000F0A7C" w:rsidRPr="002339D0" w:rsidRDefault="000F0A7C" w:rsidP="000F0A7C">
      <w:pPr>
        <w:pStyle w:val="BodyText"/>
        <w:ind w:left="142" w:right="8"/>
        <w:jc w:val="both"/>
      </w:pPr>
    </w:p>
    <w:p w:rsidR="000F0A7C" w:rsidRPr="002339D0" w:rsidRDefault="000F0A7C" w:rsidP="008E55A1">
      <w:pPr>
        <w:pStyle w:val="ListParagraph"/>
        <w:widowControl w:val="0"/>
        <w:numPr>
          <w:ilvl w:val="2"/>
          <w:numId w:val="4"/>
        </w:numPr>
        <w:tabs>
          <w:tab w:val="left" w:pos="1448"/>
          <w:tab w:val="left" w:pos="1449"/>
        </w:tabs>
        <w:autoSpaceDE w:val="0"/>
        <w:autoSpaceDN w:val="0"/>
        <w:ind w:left="142" w:right="8"/>
      </w:pPr>
      <w:r w:rsidRPr="002339D0">
        <w:t>Completed</w:t>
      </w:r>
      <w:r w:rsidRPr="002339D0">
        <w:rPr>
          <w:spacing w:val="36"/>
        </w:rPr>
        <w:t xml:space="preserve"> </w:t>
      </w:r>
      <w:r w:rsidRPr="002339D0">
        <w:t>document</w:t>
      </w:r>
      <w:r w:rsidRPr="002339D0">
        <w:rPr>
          <w:spacing w:val="35"/>
        </w:rPr>
        <w:t xml:space="preserve"> </w:t>
      </w:r>
      <w:r w:rsidRPr="002339D0">
        <w:t>shall</w:t>
      </w:r>
      <w:r w:rsidRPr="002339D0">
        <w:rPr>
          <w:spacing w:val="36"/>
        </w:rPr>
        <w:t xml:space="preserve"> </w:t>
      </w:r>
      <w:r w:rsidRPr="002339D0">
        <w:t>be</w:t>
      </w:r>
      <w:r w:rsidRPr="002339D0">
        <w:rPr>
          <w:spacing w:val="34"/>
        </w:rPr>
        <w:t xml:space="preserve"> </w:t>
      </w:r>
      <w:r w:rsidRPr="002339D0">
        <w:t>submitted</w:t>
      </w:r>
      <w:r w:rsidRPr="002339D0">
        <w:rPr>
          <w:spacing w:val="36"/>
        </w:rPr>
        <w:t xml:space="preserve"> </w:t>
      </w:r>
      <w:r w:rsidRPr="002339D0">
        <w:t>/</w:t>
      </w:r>
      <w:r w:rsidRPr="002339D0">
        <w:rPr>
          <w:spacing w:val="36"/>
        </w:rPr>
        <w:t xml:space="preserve"> </w:t>
      </w:r>
      <w:r w:rsidRPr="002339D0">
        <w:t>uploaded</w:t>
      </w:r>
      <w:r w:rsidRPr="002339D0">
        <w:rPr>
          <w:spacing w:val="37"/>
        </w:rPr>
        <w:t xml:space="preserve"> </w:t>
      </w:r>
      <w:r w:rsidRPr="002339D0">
        <w:t>/</w:t>
      </w:r>
      <w:r w:rsidRPr="002339D0">
        <w:rPr>
          <w:spacing w:val="36"/>
        </w:rPr>
        <w:t xml:space="preserve"> </w:t>
      </w:r>
      <w:r w:rsidRPr="002339D0">
        <w:t>filled</w:t>
      </w:r>
      <w:r w:rsidRPr="002339D0">
        <w:rPr>
          <w:spacing w:val="36"/>
        </w:rPr>
        <w:t xml:space="preserve"> </w:t>
      </w:r>
      <w:r w:rsidRPr="002339D0">
        <w:rPr>
          <w:b/>
        </w:rPr>
        <w:t>ONLINE</w:t>
      </w:r>
      <w:r w:rsidRPr="002339D0">
        <w:rPr>
          <w:b/>
          <w:spacing w:val="37"/>
        </w:rPr>
        <w:t xml:space="preserve"> </w:t>
      </w:r>
      <w:r w:rsidRPr="002339D0">
        <w:t>up</w:t>
      </w:r>
      <w:r w:rsidRPr="002339D0">
        <w:rPr>
          <w:spacing w:val="35"/>
        </w:rPr>
        <w:t xml:space="preserve"> </w:t>
      </w:r>
      <w:r w:rsidRPr="002339D0">
        <w:t>to</w:t>
      </w:r>
      <w:r w:rsidRPr="002339D0">
        <w:rPr>
          <w:spacing w:val="36"/>
        </w:rPr>
        <w:t xml:space="preserve"> </w:t>
      </w:r>
      <w:r w:rsidR="00E82892">
        <w:rPr>
          <w:spacing w:val="36"/>
        </w:rPr>
        <w:t>0</w:t>
      </w:r>
      <w:r w:rsidR="004279F8">
        <w:rPr>
          <w:spacing w:val="36"/>
        </w:rPr>
        <w:t>7</w:t>
      </w:r>
      <w:bookmarkStart w:id="0" w:name="_GoBack"/>
      <w:bookmarkEnd w:id="0"/>
      <w:r w:rsidR="00E82892">
        <w:t>/11</w:t>
      </w:r>
      <w:r w:rsidR="00A7203B" w:rsidRPr="002339D0">
        <w:t>/2026 up to</w:t>
      </w:r>
      <w:r w:rsidRPr="002339D0">
        <w:rPr>
          <w:spacing w:val="-1"/>
        </w:rPr>
        <w:t xml:space="preserve"> </w:t>
      </w:r>
      <w:r w:rsidRPr="002339D0">
        <w:t>3:00 PM as per</w:t>
      </w:r>
      <w:r w:rsidRPr="002339D0">
        <w:rPr>
          <w:spacing w:val="-2"/>
        </w:rPr>
        <w:t xml:space="preserve"> </w:t>
      </w:r>
      <w:r w:rsidRPr="002339D0">
        <w:t>details mentioned</w:t>
      </w:r>
      <w:r w:rsidRPr="002339D0">
        <w:rPr>
          <w:spacing w:val="-1"/>
        </w:rPr>
        <w:t xml:space="preserve"> </w:t>
      </w:r>
      <w:r w:rsidR="003823D5" w:rsidRPr="002339D0">
        <w:t>in the document.</w:t>
      </w:r>
    </w:p>
    <w:p w:rsidR="003823D5" w:rsidRPr="002339D0" w:rsidRDefault="003823D5" w:rsidP="003823D5">
      <w:pPr>
        <w:widowControl w:val="0"/>
        <w:tabs>
          <w:tab w:val="left" w:pos="1448"/>
          <w:tab w:val="left" w:pos="1449"/>
        </w:tabs>
        <w:autoSpaceDE w:val="0"/>
        <w:autoSpaceDN w:val="0"/>
        <w:ind w:right="8"/>
        <w:rPr>
          <w:sz w:val="24"/>
          <w:szCs w:val="24"/>
        </w:rPr>
      </w:pPr>
    </w:p>
    <w:p w:rsidR="000F0A7C" w:rsidRPr="002339D0" w:rsidRDefault="000F0A7C" w:rsidP="008E55A1">
      <w:pPr>
        <w:pStyle w:val="ListParagraph"/>
        <w:widowControl w:val="0"/>
        <w:numPr>
          <w:ilvl w:val="2"/>
          <w:numId w:val="4"/>
        </w:numPr>
        <w:tabs>
          <w:tab w:val="left" w:pos="1448"/>
          <w:tab w:val="left" w:pos="1449"/>
        </w:tabs>
        <w:autoSpaceDE w:val="0"/>
        <w:autoSpaceDN w:val="0"/>
        <w:ind w:left="142" w:right="8"/>
      </w:pPr>
      <w:r w:rsidRPr="002339D0">
        <w:t xml:space="preserve">Point of Contact for any query should be Civil Engineer (BSD) 8638743030, </w:t>
      </w:r>
      <w:hyperlink r:id="rId18" w:history="1">
        <w:r w:rsidR="0024600B" w:rsidRPr="002339D0">
          <w:rPr>
            <w:rStyle w:val="Hyperlink"/>
            <w:sz w:val="24"/>
            <w:szCs w:val="24"/>
          </w:rPr>
          <w:t>smcivilraipzo@centralbank.bank.in</w:t>
        </w:r>
      </w:hyperlink>
    </w:p>
    <w:p w:rsidR="000F0A7C" w:rsidRPr="002339D0" w:rsidRDefault="000F0A7C" w:rsidP="000F0A7C">
      <w:pPr>
        <w:pStyle w:val="BodyText"/>
        <w:ind w:right="8"/>
      </w:pPr>
    </w:p>
    <w:p w:rsidR="000F0A7C" w:rsidRPr="002339D0" w:rsidRDefault="000F0A7C" w:rsidP="008E55A1">
      <w:pPr>
        <w:pStyle w:val="Heading2"/>
        <w:keepNext w:val="0"/>
        <w:keepLines w:val="0"/>
        <w:widowControl w:val="0"/>
        <w:numPr>
          <w:ilvl w:val="1"/>
          <w:numId w:val="6"/>
        </w:numPr>
        <w:tabs>
          <w:tab w:val="left" w:pos="1460"/>
          <w:tab w:val="left" w:pos="1461"/>
        </w:tabs>
        <w:autoSpaceDE w:val="0"/>
        <w:autoSpaceDN w:val="0"/>
        <w:spacing w:before="78"/>
        <w:ind w:left="142" w:right="8" w:hanging="721"/>
        <w:rPr>
          <w:rFonts w:ascii="Times New Roman" w:eastAsia="Arial" w:hAnsi="Times New Roman" w:cs="Times New Roman"/>
          <w:color w:val="auto"/>
          <w:sz w:val="24"/>
          <w:szCs w:val="24"/>
          <w:u w:val="single"/>
        </w:rPr>
      </w:pPr>
      <w:r w:rsidRPr="002339D0">
        <w:rPr>
          <w:rFonts w:ascii="Times New Roman" w:eastAsia="Arial" w:hAnsi="Times New Roman" w:cs="Times New Roman"/>
          <w:color w:val="auto"/>
          <w:sz w:val="24"/>
          <w:szCs w:val="24"/>
          <w:u w:val="single"/>
        </w:rPr>
        <w:t>The eligibility criteria for pre-qualification shall be as under:-</w:t>
      </w:r>
    </w:p>
    <w:p w:rsidR="000F0A7C" w:rsidRPr="002339D0" w:rsidRDefault="000F0A7C" w:rsidP="000F0A7C">
      <w:pPr>
        <w:pStyle w:val="Heading2"/>
        <w:tabs>
          <w:tab w:val="left" w:pos="1460"/>
          <w:tab w:val="left" w:pos="1461"/>
        </w:tabs>
        <w:spacing w:before="78"/>
        <w:ind w:left="142" w:right="8"/>
        <w:rPr>
          <w:rFonts w:ascii="Times New Roman" w:eastAsia="Arial" w:hAnsi="Times New Roman" w:cs="Times New Roman"/>
          <w:color w:val="auto"/>
          <w:sz w:val="24"/>
          <w:szCs w:val="24"/>
          <w:u w:val="single"/>
        </w:rPr>
      </w:pPr>
    </w:p>
    <w:p w:rsidR="000F0A7C" w:rsidRPr="002339D0" w:rsidRDefault="000F0A7C" w:rsidP="008E55A1">
      <w:pPr>
        <w:pStyle w:val="Heading2"/>
        <w:keepNext w:val="0"/>
        <w:keepLines w:val="0"/>
        <w:widowControl w:val="0"/>
        <w:numPr>
          <w:ilvl w:val="1"/>
          <w:numId w:val="6"/>
        </w:numPr>
        <w:tabs>
          <w:tab w:val="left" w:pos="1460"/>
          <w:tab w:val="left" w:pos="1461"/>
        </w:tabs>
        <w:autoSpaceDE w:val="0"/>
        <w:autoSpaceDN w:val="0"/>
        <w:spacing w:before="78"/>
        <w:ind w:left="142" w:right="8" w:hanging="721"/>
        <w:jc w:val="both"/>
        <w:rPr>
          <w:rFonts w:ascii="Times New Roman" w:eastAsia="Arial" w:hAnsi="Times New Roman" w:cs="Times New Roman"/>
          <w:b w:val="0"/>
          <w:bCs w:val="0"/>
          <w:color w:val="auto"/>
          <w:sz w:val="24"/>
          <w:szCs w:val="24"/>
        </w:rPr>
      </w:pPr>
      <w:r w:rsidRPr="002339D0">
        <w:rPr>
          <w:rFonts w:ascii="Times New Roman" w:eastAsia="Arial" w:hAnsi="Times New Roman" w:cs="Times New Roman"/>
          <w:b w:val="0"/>
          <w:bCs w:val="0"/>
          <w:color w:val="auto"/>
          <w:sz w:val="24"/>
          <w:szCs w:val="24"/>
        </w:rPr>
        <w:t>The applicant (Contractor) should have minimum 05 years’ experience in the field of Civil Repair and Interior Re</w:t>
      </w:r>
      <w:r w:rsidR="0024600B" w:rsidRPr="002339D0">
        <w:rPr>
          <w:rFonts w:ascii="Times New Roman" w:eastAsia="Arial" w:hAnsi="Times New Roman" w:cs="Times New Roman"/>
          <w:b w:val="0"/>
          <w:bCs w:val="0"/>
          <w:color w:val="auto"/>
          <w:sz w:val="24"/>
          <w:szCs w:val="24"/>
        </w:rPr>
        <w:t>furbishing</w:t>
      </w:r>
      <w:r w:rsidRPr="002339D0">
        <w:rPr>
          <w:rFonts w:ascii="Times New Roman" w:eastAsia="Arial" w:hAnsi="Times New Roman" w:cs="Times New Roman"/>
          <w:b w:val="0"/>
          <w:bCs w:val="0"/>
          <w:color w:val="auto"/>
          <w:sz w:val="24"/>
          <w:szCs w:val="24"/>
        </w:rPr>
        <w:t xml:space="preserve"> works. The applicant should submit documentary evidence in support of minimum experience of 5 years.</w:t>
      </w:r>
    </w:p>
    <w:p w:rsidR="000F0A7C" w:rsidRPr="002339D0" w:rsidRDefault="000F0A7C" w:rsidP="008E55A1">
      <w:pPr>
        <w:pStyle w:val="ListParagraph"/>
        <w:widowControl w:val="0"/>
        <w:numPr>
          <w:ilvl w:val="1"/>
          <w:numId w:val="6"/>
        </w:numPr>
        <w:tabs>
          <w:tab w:val="left" w:pos="1449"/>
        </w:tabs>
        <w:autoSpaceDE w:val="0"/>
        <w:autoSpaceDN w:val="0"/>
        <w:spacing w:before="120"/>
        <w:ind w:left="142" w:right="8" w:hanging="708"/>
      </w:pPr>
      <w:r w:rsidRPr="002339D0">
        <w:t>The Contractor must have successfully completed</w:t>
      </w:r>
      <w:r w:rsidRPr="002339D0">
        <w:rPr>
          <w:spacing w:val="1"/>
        </w:rPr>
        <w:t xml:space="preserve"> the </w:t>
      </w:r>
      <w:r w:rsidRPr="002339D0">
        <w:rPr>
          <w:rFonts w:eastAsia="Arial"/>
        </w:rPr>
        <w:t xml:space="preserve">“similar” i.e. </w:t>
      </w:r>
      <w:r w:rsidR="0024600B" w:rsidRPr="002339D0">
        <w:rPr>
          <w:rFonts w:eastAsia="Arial"/>
        </w:rPr>
        <w:t xml:space="preserve">Civil Repair, wooden partitions, workstations, false ceiling </w:t>
      </w:r>
      <w:r w:rsidRPr="002339D0">
        <w:rPr>
          <w:rFonts w:eastAsia="Arial"/>
        </w:rPr>
        <w:t xml:space="preserve">, Electrical, </w:t>
      </w:r>
      <w:r w:rsidR="0024600B" w:rsidRPr="002339D0">
        <w:rPr>
          <w:rFonts w:eastAsia="Arial"/>
        </w:rPr>
        <w:t xml:space="preserve">data cabling works </w:t>
      </w:r>
      <w:r w:rsidRPr="002339D0">
        <w:rPr>
          <w:rFonts w:eastAsia="Arial"/>
        </w:rPr>
        <w:t xml:space="preserve">etc. of offices / Bank branches / buildings etc. of magnitude (value of project excluding GST) </w:t>
      </w:r>
      <w:r w:rsidRPr="002339D0">
        <w:t>during last 7 years ending last day of month previous to</w:t>
      </w:r>
      <w:r w:rsidRPr="002339D0">
        <w:rPr>
          <w:spacing w:val="1"/>
        </w:rPr>
        <w:t xml:space="preserve"> </w:t>
      </w:r>
      <w:r w:rsidRPr="002339D0">
        <w:t>the</w:t>
      </w:r>
      <w:r w:rsidRPr="002339D0">
        <w:rPr>
          <w:spacing w:val="-1"/>
        </w:rPr>
        <w:t xml:space="preserve"> </w:t>
      </w:r>
      <w:r w:rsidRPr="002339D0">
        <w:t>one</w:t>
      </w:r>
      <w:r w:rsidRPr="002339D0">
        <w:rPr>
          <w:spacing w:val="-2"/>
        </w:rPr>
        <w:t xml:space="preserve"> </w:t>
      </w:r>
      <w:r w:rsidRPr="002339D0">
        <w:t>in which applications are</w:t>
      </w:r>
      <w:r w:rsidRPr="002339D0">
        <w:rPr>
          <w:spacing w:val="-2"/>
        </w:rPr>
        <w:t xml:space="preserve"> </w:t>
      </w:r>
      <w:r w:rsidRPr="002339D0">
        <w:t>invited</w:t>
      </w:r>
      <w:r w:rsidRPr="002339D0">
        <w:rPr>
          <w:spacing w:val="-1"/>
        </w:rPr>
        <w:t xml:space="preserve"> </w:t>
      </w:r>
      <w:r w:rsidRPr="002339D0">
        <w:t>should be either of</w:t>
      </w:r>
      <w:r w:rsidRPr="002339D0">
        <w:rPr>
          <w:spacing w:val="-2"/>
        </w:rPr>
        <w:t xml:space="preserve"> </w:t>
      </w:r>
      <w:r w:rsidRPr="002339D0">
        <w:t>the</w:t>
      </w:r>
      <w:r w:rsidRPr="002339D0">
        <w:rPr>
          <w:spacing w:val="-1"/>
        </w:rPr>
        <w:t xml:space="preserve"> </w:t>
      </w:r>
      <w:r w:rsidRPr="002339D0">
        <w:t>following:</w:t>
      </w:r>
    </w:p>
    <w:p w:rsidR="000F0A7C" w:rsidRPr="002339D0" w:rsidRDefault="000F0A7C" w:rsidP="008E55A1">
      <w:pPr>
        <w:pStyle w:val="ListParagraph"/>
        <w:widowControl w:val="0"/>
        <w:numPr>
          <w:ilvl w:val="2"/>
          <w:numId w:val="6"/>
        </w:numPr>
        <w:tabs>
          <w:tab w:val="left" w:pos="1758"/>
        </w:tabs>
        <w:autoSpaceDE w:val="0"/>
        <w:autoSpaceDN w:val="0"/>
        <w:spacing w:before="120"/>
        <w:ind w:left="851" w:right="8"/>
        <w:rPr>
          <w:highlight w:val="yellow"/>
        </w:rPr>
      </w:pPr>
      <w:r w:rsidRPr="002339D0">
        <w:rPr>
          <w:b/>
          <w:bCs/>
          <w:highlight w:val="yellow"/>
        </w:rPr>
        <w:t xml:space="preserve">Three similar </w:t>
      </w:r>
      <w:r w:rsidRPr="002339D0">
        <w:rPr>
          <w:highlight w:val="yellow"/>
        </w:rPr>
        <w:t xml:space="preserve">projects of minimum value </w:t>
      </w:r>
      <w:r w:rsidR="001466CF" w:rsidRPr="002339D0">
        <w:rPr>
          <w:b/>
          <w:bCs/>
          <w:highlight w:val="yellow"/>
        </w:rPr>
        <w:t>of 40% of the estimated cost.</w:t>
      </w:r>
    </w:p>
    <w:p w:rsidR="000F0A7C" w:rsidRPr="002339D0" w:rsidRDefault="000F0A7C" w:rsidP="008E55A1">
      <w:pPr>
        <w:pStyle w:val="ListParagraph"/>
        <w:widowControl w:val="0"/>
        <w:numPr>
          <w:ilvl w:val="2"/>
          <w:numId w:val="6"/>
        </w:numPr>
        <w:tabs>
          <w:tab w:val="left" w:pos="1758"/>
        </w:tabs>
        <w:autoSpaceDE w:val="0"/>
        <w:autoSpaceDN w:val="0"/>
        <w:spacing w:before="120"/>
        <w:ind w:left="851" w:right="8"/>
        <w:rPr>
          <w:highlight w:val="yellow"/>
        </w:rPr>
      </w:pPr>
      <w:r w:rsidRPr="002339D0">
        <w:rPr>
          <w:highlight w:val="yellow"/>
        </w:rPr>
        <w:t xml:space="preserve"> </w:t>
      </w:r>
      <w:r w:rsidRPr="002339D0">
        <w:rPr>
          <w:b/>
          <w:bCs/>
          <w:highlight w:val="yellow"/>
        </w:rPr>
        <w:t>Two similar</w:t>
      </w:r>
      <w:r w:rsidRPr="002339D0">
        <w:rPr>
          <w:highlight w:val="yellow"/>
        </w:rPr>
        <w:t xml:space="preserve"> projects of minimum value </w:t>
      </w:r>
      <w:r w:rsidR="001466CF" w:rsidRPr="002339D0">
        <w:rPr>
          <w:b/>
          <w:bCs/>
          <w:highlight w:val="yellow"/>
        </w:rPr>
        <w:t>of 50% of the estimated cost.</w:t>
      </w:r>
      <w:r w:rsidRPr="002339D0">
        <w:rPr>
          <w:highlight w:val="yellow"/>
        </w:rPr>
        <w:t xml:space="preserve"> </w:t>
      </w:r>
    </w:p>
    <w:p w:rsidR="000F0A7C" w:rsidRPr="002339D0" w:rsidRDefault="000F0A7C" w:rsidP="008E55A1">
      <w:pPr>
        <w:pStyle w:val="ListParagraph"/>
        <w:widowControl w:val="0"/>
        <w:numPr>
          <w:ilvl w:val="2"/>
          <w:numId w:val="6"/>
        </w:numPr>
        <w:tabs>
          <w:tab w:val="left" w:pos="993"/>
        </w:tabs>
        <w:autoSpaceDE w:val="0"/>
        <w:autoSpaceDN w:val="0"/>
        <w:spacing w:before="120"/>
        <w:ind w:left="851" w:right="8"/>
        <w:rPr>
          <w:highlight w:val="yellow"/>
        </w:rPr>
      </w:pPr>
      <w:r w:rsidRPr="002339D0">
        <w:rPr>
          <w:b/>
          <w:bCs/>
          <w:highlight w:val="yellow"/>
        </w:rPr>
        <w:t>One Similar</w:t>
      </w:r>
      <w:r w:rsidRPr="002339D0">
        <w:rPr>
          <w:highlight w:val="yellow"/>
        </w:rPr>
        <w:t xml:space="preserve"> projects of minimum value </w:t>
      </w:r>
      <w:r w:rsidR="001466CF" w:rsidRPr="002339D0">
        <w:rPr>
          <w:b/>
          <w:bCs/>
          <w:highlight w:val="yellow"/>
        </w:rPr>
        <w:t>of 80% of the estimated cost.</w:t>
      </w:r>
    </w:p>
    <w:p w:rsidR="000F0A7C" w:rsidRPr="002339D0" w:rsidRDefault="000F0A7C" w:rsidP="000F0A7C">
      <w:pPr>
        <w:tabs>
          <w:tab w:val="left" w:pos="993"/>
        </w:tabs>
        <w:spacing w:before="120"/>
        <w:ind w:right="8"/>
        <w:rPr>
          <w:rFonts w:ascii="Times New Roman" w:hAnsi="Times New Roman"/>
          <w:sz w:val="24"/>
          <w:szCs w:val="24"/>
        </w:rPr>
      </w:pPr>
    </w:p>
    <w:p w:rsidR="000F0A7C" w:rsidRPr="002339D0" w:rsidRDefault="000F0A7C" w:rsidP="000F0A7C">
      <w:pPr>
        <w:pStyle w:val="BodyText"/>
        <w:spacing w:before="120"/>
        <w:ind w:right="8"/>
        <w:jc w:val="both"/>
      </w:pPr>
      <w:r w:rsidRPr="002339D0">
        <w:t>It is mandatory to attach work order /</w:t>
      </w:r>
      <w:r w:rsidRPr="002339D0">
        <w:rPr>
          <w:spacing w:val="60"/>
        </w:rPr>
        <w:t xml:space="preserve"> </w:t>
      </w:r>
      <w:r w:rsidRPr="002339D0">
        <w:t>agreement copy along with completion certificates / or</w:t>
      </w:r>
      <w:r w:rsidRPr="002339D0">
        <w:rPr>
          <w:spacing w:val="1"/>
        </w:rPr>
        <w:t xml:space="preserve"> </w:t>
      </w:r>
      <w:r w:rsidRPr="002339D0">
        <w:t>any other relevant document duly signed/attested by competent authority of employer</w:t>
      </w:r>
      <w:r w:rsidRPr="002339D0">
        <w:rPr>
          <w:spacing w:val="1"/>
        </w:rPr>
        <w:t xml:space="preserve"> </w:t>
      </w:r>
      <w:r w:rsidRPr="002339D0">
        <w:t>as</w:t>
      </w:r>
      <w:r w:rsidRPr="002339D0">
        <w:rPr>
          <w:spacing w:val="-1"/>
        </w:rPr>
        <w:t xml:space="preserve"> </w:t>
      </w:r>
      <w:r w:rsidRPr="002339D0">
        <w:t>a proof</w:t>
      </w:r>
      <w:r w:rsidRPr="002339D0">
        <w:rPr>
          <w:spacing w:val="-2"/>
        </w:rPr>
        <w:t xml:space="preserve"> </w:t>
      </w:r>
      <w:r w:rsidRPr="002339D0">
        <w:t>of execution of</w:t>
      </w:r>
      <w:r w:rsidRPr="002339D0">
        <w:rPr>
          <w:spacing w:val="-2"/>
        </w:rPr>
        <w:t xml:space="preserve"> </w:t>
      </w:r>
      <w:r w:rsidRPr="002339D0">
        <w:t>above</w:t>
      </w:r>
      <w:r w:rsidRPr="002339D0">
        <w:rPr>
          <w:spacing w:val="-1"/>
        </w:rPr>
        <w:t xml:space="preserve"> </w:t>
      </w:r>
      <w:r w:rsidRPr="002339D0">
        <w:t>work to be</w:t>
      </w:r>
      <w:r w:rsidRPr="002339D0">
        <w:rPr>
          <w:spacing w:val="-2"/>
        </w:rPr>
        <w:t xml:space="preserve"> </w:t>
      </w:r>
      <w:r w:rsidRPr="002339D0">
        <w:t>accepted</w:t>
      </w:r>
      <w:r w:rsidRPr="002339D0">
        <w:rPr>
          <w:spacing w:val="-1"/>
        </w:rPr>
        <w:t xml:space="preserve"> </w:t>
      </w:r>
      <w:r w:rsidRPr="002339D0">
        <w:t>at sole</w:t>
      </w:r>
      <w:r w:rsidRPr="002339D0">
        <w:rPr>
          <w:spacing w:val="-1"/>
        </w:rPr>
        <w:t xml:space="preserve"> </w:t>
      </w:r>
      <w:r w:rsidRPr="002339D0">
        <w:t>discretion of</w:t>
      </w:r>
      <w:r w:rsidRPr="002339D0">
        <w:rPr>
          <w:spacing w:val="1"/>
        </w:rPr>
        <w:t xml:space="preserve"> </w:t>
      </w:r>
      <w:r w:rsidRPr="002339D0">
        <w:t>Bank.</w:t>
      </w:r>
    </w:p>
    <w:p w:rsidR="000F0A7C" w:rsidRPr="002339D0" w:rsidRDefault="000F0A7C" w:rsidP="008E55A1">
      <w:pPr>
        <w:pStyle w:val="ListParagraph"/>
        <w:widowControl w:val="0"/>
        <w:numPr>
          <w:ilvl w:val="1"/>
          <w:numId w:val="6"/>
        </w:numPr>
        <w:tabs>
          <w:tab w:val="left" w:pos="1449"/>
        </w:tabs>
        <w:autoSpaceDE w:val="0"/>
        <w:autoSpaceDN w:val="0"/>
        <w:spacing w:before="120"/>
        <w:ind w:left="142" w:right="8" w:hanging="709"/>
      </w:pPr>
      <w:r w:rsidRPr="002339D0">
        <w:t>The applicant (Contractor)</w:t>
      </w:r>
      <w:r w:rsidRPr="002339D0">
        <w:rPr>
          <w:spacing w:val="-1"/>
        </w:rPr>
        <w:t xml:space="preserve"> </w:t>
      </w:r>
      <w:r w:rsidRPr="002339D0">
        <w:t>should have</w:t>
      </w:r>
      <w:r w:rsidRPr="002339D0">
        <w:rPr>
          <w:spacing w:val="-3"/>
        </w:rPr>
        <w:t xml:space="preserve"> valid </w:t>
      </w:r>
      <w:proofErr w:type="gramStart"/>
      <w:r w:rsidR="00531180" w:rsidRPr="002339D0">
        <w:t>PAN &amp;</w:t>
      </w:r>
      <w:proofErr w:type="gramEnd"/>
      <w:r w:rsidRPr="002339D0">
        <w:t xml:space="preserve"> GST nos.</w:t>
      </w:r>
    </w:p>
    <w:p w:rsidR="009213CE" w:rsidRPr="002339D0" w:rsidRDefault="009213CE" w:rsidP="009213CE">
      <w:pPr>
        <w:pStyle w:val="ListParagraph"/>
        <w:widowControl w:val="0"/>
        <w:numPr>
          <w:ilvl w:val="1"/>
          <w:numId w:val="6"/>
        </w:numPr>
        <w:tabs>
          <w:tab w:val="left" w:pos="1449"/>
        </w:tabs>
        <w:autoSpaceDE w:val="0"/>
        <w:autoSpaceDN w:val="0"/>
        <w:spacing w:before="120"/>
        <w:ind w:left="142" w:right="8" w:hanging="709"/>
      </w:pPr>
      <w:r w:rsidRPr="002339D0">
        <w:t>The firm may participate in the tender without having an exi</w:t>
      </w:r>
      <w:r w:rsidR="00861F96" w:rsidRPr="002339D0">
        <w:t xml:space="preserve">sting local office in </w:t>
      </w:r>
      <w:r w:rsidR="00036941">
        <w:t>Katihar</w:t>
      </w:r>
      <w:r w:rsidRPr="002339D0">
        <w:t xml:space="preserve"> at the time of bid submission. </w:t>
      </w:r>
      <w:r w:rsidR="00607087" w:rsidRPr="002339D0">
        <w:t>However, t</w:t>
      </w:r>
      <w:r w:rsidR="002E789C" w:rsidRPr="002339D0">
        <w:t xml:space="preserve">he successful bidder shall establish and maintain a local set-up in </w:t>
      </w:r>
      <w:r w:rsidR="00036941">
        <w:t>Katihar</w:t>
      </w:r>
      <w:r w:rsidR="002E789C" w:rsidRPr="002339D0">
        <w:t xml:space="preserve"> for the entire duration of the project until its successful </w:t>
      </w:r>
      <w:r w:rsidR="00607087" w:rsidRPr="002339D0">
        <w:t>completion. The</w:t>
      </w:r>
      <w:r w:rsidR="00875A43" w:rsidRPr="002339D0">
        <w:t xml:space="preserve"> bidder shall be solely responsible for ensuring that the absence </w:t>
      </w:r>
      <w:r w:rsidR="00861F96" w:rsidRPr="002339D0">
        <w:t xml:space="preserve">of a permanent office in </w:t>
      </w:r>
      <w:r w:rsidR="00036941">
        <w:t>Katihar</w:t>
      </w:r>
      <w:r w:rsidR="00875A43" w:rsidRPr="002339D0">
        <w:t xml:space="preserve"> does not affect the quality, progress, or timely completion of the work in any manner. If, at any stage during the execution of the work, it is found that the absence of a local office has resulted in delays, deficiencies, or compromise in the quality of work, the Employer reserves the right to terminate the contract without any liability to pay compensation, damages, or any other claims to the bidder.</w:t>
      </w:r>
      <w:r w:rsidR="00BE0B0A" w:rsidRPr="002339D0">
        <w:t xml:space="preserve"> Accordingly, bidders are advised to carefully assess their capability and resources to meet the above requirements before submitting their bids.</w:t>
      </w:r>
    </w:p>
    <w:p w:rsidR="000F0A7C" w:rsidRPr="002339D0" w:rsidRDefault="000F0A7C" w:rsidP="008E55A1">
      <w:pPr>
        <w:pStyle w:val="ListParagraph"/>
        <w:widowControl w:val="0"/>
        <w:numPr>
          <w:ilvl w:val="1"/>
          <w:numId w:val="6"/>
        </w:numPr>
        <w:tabs>
          <w:tab w:val="left" w:pos="1461"/>
        </w:tabs>
        <w:autoSpaceDE w:val="0"/>
        <w:autoSpaceDN w:val="0"/>
        <w:spacing w:before="120"/>
        <w:ind w:left="142" w:right="8" w:hanging="708"/>
      </w:pPr>
      <w:r w:rsidRPr="002339D0">
        <w:t xml:space="preserve">The Contractor Firm should have an average annual turnover </w:t>
      </w:r>
      <w:r w:rsidR="00861F96" w:rsidRPr="002339D0">
        <w:t>of ₹</w:t>
      </w:r>
      <w:r w:rsidR="00407365">
        <w:rPr>
          <w:b/>
          <w:bCs/>
        </w:rPr>
        <w:t>26</w:t>
      </w:r>
      <w:r w:rsidR="00861F96" w:rsidRPr="002339D0">
        <w:rPr>
          <w:b/>
          <w:bCs/>
        </w:rPr>
        <w:t>.00</w:t>
      </w:r>
      <w:r w:rsidRPr="002339D0">
        <w:rPr>
          <w:b/>
          <w:bCs/>
        </w:rPr>
        <w:t xml:space="preserve"> Lakhs</w:t>
      </w:r>
      <w:r w:rsidRPr="002339D0">
        <w:t xml:space="preserve"> during the</w:t>
      </w:r>
      <w:r w:rsidRPr="002339D0">
        <w:rPr>
          <w:spacing w:val="1"/>
        </w:rPr>
        <w:t xml:space="preserve"> </w:t>
      </w:r>
      <w:r w:rsidRPr="002339D0">
        <w:t>la</w:t>
      </w:r>
      <w:r w:rsidR="00407365">
        <w:t>st 3 years, ending 31 March 2025</w:t>
      </w:r>
      <w:r w:rsidRPr="002339D0">
        <w:t>. Please attach 03 years ITR and Chartered Accountant’s certificate in this regard.</w:t>
      </w:r>
      <w:r w:rsidR="00722F5B">
        <w:t xml:space="preserve"> ( FY </w:t>
      </w:r>
      <w:r w:rsidR="00407365">
        <w:t>2022-23, 2023-24, 2024-25</w:t>
      </w:r>
      <w:r w:rsidR="00722F5B">
        <w:t>)</w:t>
      </w:r>
    </w:p>
    <w:p w:rsidR="000325DD" w:rsidRPr="002339D0" w:rsidRDefault="000325DD" w:rsidP="000325DD">
      <w:pPr>
        <w:pStyle w:val="ListParagraph"/>
        <w:widowControl w:val="0"/>
        <w:tabs>
          <w:tab w:val="left" w:pos="1461"/>
        </w:tabs>
        <w:autoSpaceDE w:val="0"/>
        <w:autoSpaceDN w:val="0"/>
        <w:spacing w:before="120"/>
        <w:ind w:left="142" w:right="8"/>
      </w:pPr>
    </w:p>
    <w:p w:rsidR="000F0A7C" w:rsidRPr="002339D0" w:rsidRDefault="000F0A7C" w:rsidP="008E55A1">
      <w:pPr>
        <w:pStyle w:val="ListParagraph"/>
        <w:widowControl w:val="0"/>
        <w:numPr>
          <w:ilvl w:val="1"/>
          <w:numId w:val="6"/>
        </w:numPr>
        <w:tabs>
          <w:tab w:val="left" w:pos="1461"/>
        </w:tabs>
        <w:autoSpaceDE w:val="0"/>
        <w:autoSpaceDN w:val="0"/>
        <w:spacing w:before="120"/>
        <w:ind w:left="142" w:right="8" w:hanging="708"/>
      </w:pPr>
      <w:r w:rsidRPr="002339D0">
        <w:rPr>
          <w:b/>
        </w:rPr>
        <w:t>The firm should have adequate organizational structure compromising of qualified engineers, specialist, other technical officers and staff along with associated if any, to execute work of such nature and magnitude.</w:t>
      </w:r>
    </w:p>
    <w:p w:rsidR="000F0A7C" w:rsidRPr="002339D0" w:rsidRDefault="000F0A7C" w:rsidP="000F0A7C">
      <w:pPr>
        <w:tabs>
          <w:tab w:val="num" w:pos="4680"/>
        </w:tabs>
        <w:spacing w:after="120"/>
        <w:ind w:left="720"/>
        <w:jc w:val="both"/>
        <w:rPr>
          <w:rFonts w:ascii="Times New Roman" w:eastAsia="Times New Roman" w:hAnsi="Times New Roman"/>
          <w:b/>
          <w:sz w:val="24"/>
          <w:szCs w:val="24"/>
        </w:rPr>
      </w:pPr>
    </w:p>
    <w:p w:rsidR="000F0A7C" w:rsidRPr="002339D0" w:rsidRDefault="000F0A7C" w:rsidP="000F0A7C">
      <w:pPr>
        <w:tabs>
          <w:tab w:val="num" w:pos="4680"/>
        </w:tabs>
        <w:spacing w:after="120"/>
        <w:jc w:val="both"/>
        <w:rPr>
          <w:rFonts w:ascii="Times New Roman" w:eastAsia="Times New Roman" w:hAnsi="Times New Roman"/>
          <w:b/>
          <w:sz w:val="24"/>
          <w:szCs w:val="24"/>
          <w:u w:val="single"/>
        </w:rPr>
      </w:pPr>
      <w:r w:rsidRPr="002339D0">
        <w:rPr>
          <w:rFonts w:ascii="Times New Roman" w:eastAsia="Times New Roman" w:hAnsi="Times New Roman"/>
          <w:b/>
          <w:sz w:val="24"/>
          <w:szCs w:val="24"/>
          <w:u w:val="single"/>
        </w:rPr>
        <w:t xml:space="preserve">Shortlisting will be strictly based upon professional expertise, proven capability and credentials. </w:t>
      </w:r>
    </w:p>
    <w:p w:rsidR="000F0A7C" w:rsidRPr="002339D0" w:rsidRDefault="000F0A7C" w:rsidP="000F0A7C">
      <w:pPr>
        <w:tabs>
          <w:tab w:val="num" w:pos="4680"/>
        </w:tabs>
        <w:spacing w:after="120"/>
        <w:jc w:val="both"/>
        <w:rPr>
          <w:rFonts w:ascii="Times New Roman" w:eastAsia="Times New Roman" w:hAnsi="Times New Roman"/>
          <w:b/>
          <w:sz w:val="24"/>
          <w:szCs w:val="24"/>
          <w:u w:val="single"/>
        </w:rPr>
      </w:pPr>
      <w:r w:rsidRPr="002339D0">
        <w:rPr>
          <w:rFonts w:ascii="Times New Roman" w:eastAsia="Times New Roman" w:hAnsi="Times New Roman"/>
          <w:b/>
          <w:sz w:val="24"/>
          <w:szCs w:val="24"/>
          <w:u w:val="single"/>
        </w:rPr>
        <w:t>Only shortlisted Contractor firms as per technical proposal criteria will be eligible to participate in the price bid opening. Bank‘s decision shall be final in this regard.</w:t>
      </w:r>
    </w:p>
    <w:p w:rsidR="000F0A7C" w:rsidRPr="002339D0" w:rsidRDefault="000F0A7C" w:rsidP="000F0A7C">
      <w:pPr>
        <w:tabs>
          <w:tab w:val="left" w:pos="1461"/>
        </w:tabs>
        <w:spacing w:before="120"/>
        <w:ind w:right="8"/>
        <w:rPr>
          <w:b/>
          <w:sz w:val="24"/>
          <w:szCs w:val="24"/>
          <w:u w:val="single"/>
        </w:rPr>
      </w:pPr>
    </w:p>
    <w:p w:rsidR="00042955" w:rsidRPr="002339D0" w:rsidRDefault="00042955" w:rsidP="00850ECF">
      <w:pPr>
        <w:pStyle w:val="isselectedend"/>
        <w:jc w:val="both"/>
        <w:rPr>
          <w:b/>
          <w:u w:val="single"/>
        </w:rPr>
      </w:pPr>
    </w:p>
    <w:p w:rsidR="00850ECF" w:rsidRPr="002339D0" w:rsidRDefault="000F0A7C" w:rsidP="00850ECF">
      <w:pPr>
        <w:pStyle w:val="isselectedend"/>
        <w:jc w:val="both"/>
      </w:pPr>
      <w:r w:rsidRPr="002339D0">
        <w:rPr>
          <w:b/>
          <w:u w:val="single"/>
        </w:rPr>
        <w:t>Similar Work definition</w:t>
      </w:r>
      <w:r w:rsidRPr="002339D0">
        <w:t>:</w:t>
      </w:r>
      <w:r w:rsidRPr="002339D0">
        <w:rPr>
          <w:b/>
        </w:rPr>
        <w:t xml:space="preserve"> </w:t>
      </w:r>
      <w:r w:rsidRPr="002339D0">
        <w:rPr>
          <w:bCs/>
        </w:rPr>
        <w:t xml:space="preserve">Comprehensive Work i.e. Civil </w:t>
      </w:r>
      <w:r w:rsidR="001C5051" w:rsidRPr="002339D0">
        <w:rPr>
          <w:bCs/>
        </w:rPr>
        <w:t xml:space="preserve">repair </w:t>
      </w:r>
      <w:r w:rsidRPr="002339D0">
        <w:rPr>
          <w:bCs/>
        </w:rPr>
        <w:t xml:space="preserve">and </w:t>
      </w:r>
      <w:r w:rsidR="001C5051" w:rsidRPr="002339D0">
        <w:rPr>
          <w:bCs/>
        </w:rPr>
        <w:t>Interior Refurbishing</w:t>
      </w:r>
      <w:r w:rsidRPr="002339D0">
        <w:rPr>
          <w:bCs/>
        </w:rPr>
        <w:t xml:space="preserve"> works including Partitions, False Ceiling, Work Stations, Electrification etc. for </w:t>
      </w:r>
      <w:r w:rsidR="001C5051" w:rsidRPr="002339D0">
        <w:rPr>
          <w:bCs/>
        </w:rPr>
        <w:t xml:space="preserve">offices/ Bank </w:t>
      </w:r>
      <w:r w:rsidRPr="002339D0">
        <w:rPr>
          <w:bCs/>
        </w:rPr>
        <w:t xml:space="preserve">Branches/ Office Buildings  for Government/Semi-Government / Reputed Private Sector Companies/ large Financial Institutions. </w:t>
      </w:r>
      <w:r w:rsidR="00850ECF" w:rsidRPr="002339D0">
        <w:t>It is to be noted that only those completed projects which include both Civil Works and Interior Works shall be considered for evaluation.</w:t>
      </w:r>
    </w:p>
    <w:p w:rsidR="000F0A7C" w:rsidRPr="002339D0" w:rsidRDefault="00850ECF" w:rsidP="00850ECF">
      <w:pPr>
        <w:pStyle w:val="isselectedend"/>
        <w:jc w:val="both"/>
        <w:rPr>
          <w:b/>
        </w:rPr>
      </w:pPr>
      <w:r w:rsidRPr="002339D0">
        <w:rPr>
          <w:b/>
        </w:rPr>
        <w:t xml:space="preserve"> </w:t>
      </w:r>
      <w:r w:rsidR="000F0A7C" w:rsidRPr="002339D0">
        <w:rPr>
          <w:b/>
        </w:rPr>
        <w:t>Conflict</w:t>
      </w:r>
      <w:r w:rsidR="000F0A7C" w:rsidRPr="002339D0">
        <w:rPr>
          <w:b/>
          <w:spacing w:val="-2"/>
        </w:rPr>
        <w:t xml:space="preserve"> </w:t>
      </w:r>
      <w:r w:rsidR="000F0A7C" w:rsidRPr="002339D0">
        <w:rPr>
          <w:b/>
        </w:rPr>
        <w:t>of</w:t>
      </w:r>
      <w:r w:rsidR="000F0A7C" w:rsidRPr="002339D0">
        <w:rPr>
          <w:b/>
          <w:spacing w:val="-1"/>
        </w:rPr>
        <w:t xml:space="preserve"> </w:t>
      </w:r>
      <w:r w:rsidR="000F0A7C" w:rsidRPr="002339D0">
        <w:rPr>
          <w:b/>
        </w:rPr>
        <w:t>interest</w:t>
      </w:r>
      <w:r w:rsidR="000F0A7C" w:rsidRPr="002339D0">
        <w:rPr>
          <w:b/>
          <w:spacing w:val="-1"/>
        </w:rPr>
        <w:t xml:space="preserve"> </w:t>
      </w:r>
      <w:r w:rsidR="000F0A7C" w:rsidRPr="002339D0">
        <w:rPr>
          <w:b/>
        </w:rPr>
        <w:t>–</w:t>
      </w:r>
    </w:p>
    <w:p w:rsidR="000F0A7C" w:rsidRPr="002339D0" w:rsidRDefault="000F0A7C" w:rsidP="008E55A1">
      <w:pPr>
        <w:pStyle w:val="ListParagraph"/>
        <w:widowControl w:val="0"/>
        <w:numPr>
          <w:ilvl w:val="1"/>
          <w:numId w:val="5"/>
        </w:numPr>
        <w:tabs>
          <w:tab w:val="left" w:pos="1449"/>
        </w:tabs>
        <w:autoSpaceDE w:val="0"/>
        <w:autoSpaceDN w:val="0"/>
        <w:ind w:left="142" w:right="8" w:hanging="708"/>
      </w:pPr>
      <w:r w:rsidRPr="002339D0">
        <w:t>The applicant/s should not have controlling shares / should not be owner of 2 firms</w:t>
      </w:r>
      <w:r w:rsidRPr="002339D0">
        <w:rPr>
          <w:spacing w:val="1"/>
        </w:rPr>
        <w:t xml:space="preserve"> </w:t>
      </w:r>
      <w:r w:rsidRPr="002339D0">
        <w:t>submitting</w:t>
      </w:r>
      <w:r w:rsidRPr="002339D0">
        <w:rPr>
          <w:spacing w:val="-4"/>
        </w:rPr>
        <w:t xml:space="preserve"> </w:t>
      </w:r>
      <w:r w:rsidRPr="002339D0">
        <w:t>the applications.</w:t>
      </w:r>
    </w:p>
    <w:p w:rsidR="000F0A7C" w:rsidRPr="002339D0" w:rsidRDefault="000F0A7C" w:rsidP="008E55A1">
      <w:pPr>
        <w:pStyle w:val="ListParagraph"/>
        <w:widowControl w:val="0"/>
        <w:numPr>
          <w:ilvl w:val="1"/>
          <w:numId w:val="5"/>
        </w:numPr>
        <w:tabs>
          <w:tab w:val="left" w:pos="1449"/>
        </w:tabs>
        <w:autoSpaceDE w:val="0"/>
        <w:autoSpaceDN w:val="0"/>
        <w:spacing w:before="117"/>
        <w:ind w:left="142" w:right="8" w:hanging="708"/>
      </w:pPr>
      <w:r w:rsidRPr="002339D0">
        <w:t>The applicant (including their staff and sub-contractors) should not have a business or</w:t>
      </w:r>
      <w:r w:rsidRPr="002339D0">
        <w:rPr>
          <w:spacing w:val="1"/>
        </w:rPr>
        <w:t xml:space="preserve"> </w:t>
      </w:r>
      <w:r w:rsidRPr="002339D0">
        <w:t>family</w:t>
      </w:r>
      <w:r w:rsidRPr="002339D0">
        <w:rPr>
          <w:spacing w:val="1"/>
        </w:rPr>
        <w:t xml:space="preserve"> </w:t>
      </w:r>
      <w:r w:rsidRPr="002339D0">
        <w:t>relations</w:t>
      </w:r>
      <w:r w:rsidRPr="002339D0">
        <w:rPr>
          <w:spacing w:val="1"/>
        </w:rPr>
        <w:t xml:space="preserve"> </w:t>
      </w:r>
      <w:r w:rsidRPr="002339D0">
        <w:t>with</w:t>
      </w:r>
      <w:r w:rsidRPr="002339D0">
        <w:rPr>
          <w:spacing w:val="1"/>
        </w:rPr>
        <w:t xml:space="preserve"> </w:t>
      </w:r>
      <w:r w:rsidRPr="002339D0">
        <w:t>such</w:t>
      </w:r>
      <w:r w:rsidRPr="002339D0">
        <w:rPr>
          <w:spacing w:val="1"/>
        </w:rPr>
        <w:t xml:space="preserve"> </w:t>
      </w:r>
      <w:r w:rsidRPr="002339D0">
        <w:t>members</w:t>
      </w:r>
      <w:r w:rsidRPr="002339D0">
        <w:rPr>
          <w:spacing w:val="1"/>
        </w:rPr>
        <w:t xml:space="preserve"> </w:t>
      </w:r>
      <w:r w:rsidRPr="002339D0">
        <w:t>of</w:t>
      </w:r>
      <w:r w:rsidRPr="002339D0">
        <w:rPr>
          <w:spacing w:val="1"/>
        </w:rPr>
        <w:t xml:space="preserve"> </w:t>
      </w:r>
      <w:r w:rsidRPr="002339D0">
        <w:t>bank</w:t>
      </w:r>
      <w:r w:rsidRPr="002339D0">
        <w:rPr>
          <w:spacing w:val="1"/>
        </w:rPr>
        <w:t xml:space="preserve"> </w:t>
      </w:r>
      <w:r w:rsidRPr="002339D0">
        <w:t>staff</w:t>
      </w:r>
      <w:r w:rsidRPr="002339D0">
        <w:rPr>
          <w:spacing w:val="1"/>
        </w:rPr>
        <w:t xml:space="preserve"> </w:t>
      </w:r>
      <w:r w:rsidRPr="002339D0">
        <w:t>who</w:t>
      </w:r>
      <w:r w:rsidRPr="002339D0">
        <w:rPr>
          <w:spacing w:val="1"/>
        </w:rPr>
        <w:t xml:space="preserve"> </w:t>
      </w:r>
      <w:r w:rsidRPr="002339D0">
        <w:t>are</w:t>
      </w:r>
      <w:r w:rsidRPr="002339D0">
        <w:rPr>
          <w:spacing w:val="1"/>
        </w:rPr>
        <w:t xml:space="preserve"> </w:t>
      </w:r>
      <w:r w:rsidRPr="002339D0">
        <w:t>directly</w:t>
      </w:r>
      <w:r w:rsidRPr="002339D0">
        <w:rPr>
          <w:spacing w:val="1"/>
        </w:rPr>
        <w:t xml:space="preserve"> </w:t>
      </w:r>
      <w:r w:rsidRPr="002339D0">
        <w:t>or</w:t>
      </w:r>
      <w:r w:rsidRPr="002339D0">
        <w:rPr>
          <w:spacing w:val="1"/>
        </w:rPr>
        <w:t xml:space="preserve"> </w:t>
      </w:r>
      <w:r w:rsidRPr="002339D0">
        <w:t>indirectly</w:t>
      </w:r>
      <w:r w:rsidRPr="002339D0">
        <w:rPr>
          <w:spacing w:val="-57"/>
        </w:rPr>
        <w:t xml:space="preserve"> </w:t>
      </w:r>
      <w:r w:rsidRPr="002339D0">
        <w:t>involved</w:t>
      </w:r>
      <w:r w:rsidRPr="002339D0">
        <w:rPr>
          <w:spacing w:val="-1"/>
        </w:rPr>
        <w:t xml:space="preserve"> </w:t>
      </w:r>
      <w:r w:rsidRPr="002339D0">
        <w:t>in the</w:t>
      </w:r>
      <w:r w:rsidRPr="002339D0">
        <w:rPr>
          <w:spacing w:val="-1"/>
        </w:rPr>
        <w:t xml:space="preserve"> </w:t>
      </w:r>
      <w:r w:rsidRPr="002339D0">
        <w:t>project.</w:t>
      </w:r>
    </w:p>
    <w:p w:rsidR="000F0A7C" w:rsidRPr="002339D0" w:rsidRDefault="000F0A7C" w:rsidP="008E55A1">
      <w:pPr>
        <w:pStyle w:val="ListParagraph"/>
        <w:widowControl w:val="0"/>
        <w:numPr>
          <w:ilvl w:val="1"/>
          <w:numId w:val="5"/>
        </w:numPr>
        <w:tabs>
          <w:tab w:val="left" w:pos="1449"/>
        </w:tabs>
        <w:autoSpaceDE w:val="0"/>
        <w:autoSpaceDN w:val="0"/>
        <w:spacing w:before="73"/>
        <w:ind w:left="142" w:right="8" w:hanging="709"/>
      </w:pPr>
      <w:r w:rsidRPr="002339D0">
        <w:t>The</w:t>
      </w:r>
      <w:r w:rsidRPr="002339D0">
        <w:rPr>
          <w:spacing w:val="-3"/>
        </w:rPr>
        <w:t xml:space="preserve"> </w:t>
      </w:r>
      <w:r w:rsidRPr="002339D0">
        <w:t>applications</w:t>
      </w:r>
      <w:r w:rsidRPr="002339D0">
        <w:rPr>
          <w:spacing w:val="-1"/>
        </w:rPr>
        <w:t xml:space="preserve"> </w:t>
      </w:r>
      <w:r w:rsidRPr="002339D0">
        <w:t>having</w:t>
      </w:r>
      <w:r w:rsidRPr="002339D0">
        <w:rPr>
          <w:spacing w:val="-2"/>
        </w:rPr>
        <w:t xml:space="preserve"> </w:t>
      </w:r>
      <w:r w:rsidRPr="002339D0">
        <w:t>conflict</w:t>
      </w:r>
      <w:r w:rsidRPr="002339D0">
        <w:rPr>
          <w:spacing w:val="-1"/>
        </w:rPr>
        <w:t xml:space="preserve"> </w:t>
      </w:r>
      <w:r w:rsidRPr="002339D0">
        <w:t>of</w:t>
      </w:r>
      <w:r w:rsidRPr="002339D0">
        <w:rPr>
          <w:spacing w:val="-1"/>
        </w:rPr>
        <w:t xml:space="preserve"> </w:t>
      </w:r>
      <w:r w:rsidRPr="002339D0">
        <w:t>interest</w:t>
      </w:r>
      <w:r w:rsidRPr="002339D0">
        <w:rPr>
          <w:spacing w:val="-1"/>
        </w:rPr>
        <w:t xml:space="preserve"> </w:t>
      </w:r>
      <w:r w:rsidRPr="002339D0">
        <w:t>shall</w:t>
      </w:r>
      <w:r w:rsidRPr="002339D0">
        <w:rPr>
          <w:spacing w:val="-1"/>
        </w:rPr>
        <w:t xml:space="preserve"> </w:t>
      </w:r>
      <w:r w:rsidRPr="002339D0">
        <w:t>be</w:t>
      </w:r>
      <w:r w:rsidRPr="002339D0">
        <w:rPr>
          <w:spacing w:val="-1"/>
        </w:rPr>
        <w:t xml:space="preserve"> </w:t>
      </w:r>
      <w:r w:rsidRPr="002339D0">
        <w:t>rejected.</w:t>
      </w:r>
    </w:p>
    <w:p w:rsidR="000F0A7C" w:rsidRPr="002339D0" w:rsidRDefault="000F0A7C" w:rsidP="008E55A1">
      <w:pPr>
        <w:pStyle w:val="ListParagraph"/>
        <w:widowControl w:val="0"/>
        <w:numPr>
          <w:ilvl w:val="1"/>
          <w:numId w:val="5"/>
        </w:numPr>
        <w:tabs>
          <w:tab w:val="left" w:pos="1449"/>
        </w:tabs>
        <w:autoSpaceDE w:val="0"/>
        <w:autoSpaceDN w:val="0"/>
        <w:spacing w:before="121"/>
        <w:ind w:left="142" w:right="8" w:hanging="708"/>
      </w:pPr>
      <w:r w:rsidRPr="002339D0">
        <w:t>The</w:t>
      </w:r>
      <w:r w:rsidRPr="002339D0">
        <w:rPr>
          <w:spacing w:val="1"/>
        </w:rPr>
        <w:t xml:space="preserve"> </w:t>
      </w:r>
      <w:r w:rsidRPr="002339D0">
        <w:t>Contractors shall</w:t>
      </w:r>
      <w:r w:rsidRPr="002339D0">
        <w:rPr>
          <w:spacing w:val="1"/>
        </w:rPr>
        <w:t xml:space="preserve"> </w:t>
      </w:r>
      <w:r w:rsidRPr="002339D0">
        <w:t>avoid</w:t>
      </w:r>
      <w:r w:rsidRPr="002339D0">
        <w:rPr>
          <w:spacing w:val="1"/>
        </w:rPr>
        <w:t xml:space="preserve"> </w:t>
      </w:r>
      <w:r w:rsidRPr="002339D0">
        <w:t>any</w:t>
      </w:r>
      <w:r w:rsidRPr="002339D0">
        <w:rPr>
          <w:spacing w:val="1"/>
        </w:rPr>
        <w:t xml:space="preserve"> </w:t>
      </w:r>
      <w:r w:rsidRPr="002339D0">
        <w:t>conflict</w:t>
      </w:r>
      <w:r w:rsidRPr="002339D0">
        <w:rPr>
          <w:spacing w:val="1"/>
        </w:rPr>
        <w:t xml:space="preserve"> </w:t>
      </w:r>
      <w:r w:rsidRPr="002339D0">
        <w:t>of</w:t>
      </w:r>
      <w:r w:rsidRPr="002339D0">
        <w:rPr>
          <w:spacing w:val="1"/>
        </w:rPr>
        <w:t xml:space="preserve"> </w:t>
      </w:r>
      <w:r w:rsidRPr="002339D0">
        <w:t>interest</w:t>
      </w:r>
      <w:r w:rsidRPr="002339D0">
        <w:rPr>
          <w:spacing w:val="1"/>
        </w:rPr>
        <w:t xml:space="preserve"> </w:t>
      </w:r>
      <w:r w:rsidRPr="002339D0">
        <w:t>while</w:t>
      </w:r>
      <w:r w:rsidRPr="002339D0">
        <w:rPr>
          <w:spacing w:val="1"/>
        </w:rPr>
        <w:t xml:space="preserve"> </w:t>
      </w:r>
      <w:r w:rsidRPr="002339D0">
        <w:t>discharging</w:t>
      </w:r>
      <w:r w:rsidRPr="002339D0">
        <w:rPr>
          <w:spacing w:val="1"/>
        </w:rPr>
        <w:t xml:space="preserve"> </w:t>
      </w:r>
      <w:r w:rsidRPr="002339D0">
        <w:t>contractual</w:t>
      </w:r>
      <w:r w:rsidRPr="002339D0">
        <w:rPr>
          <w:spacing w:val="1"/>
        </w:rPr>
        <w:t xml:space="preserve"> </w:t>
      </w:r>
      <w:r w:rsidRPr="002339D0">
        <w:t>obligations and bring before-hand, any possible instance of conflict of interest to the</w:t>
      </w:r>
      <w:r w:rsidRPr="002339D0">
        <w:rPr>
          <w:spacing w:val="1"/>
        </w:rPr>
        <w:t xml:space="preserve"> </w:t>
      </w:r>
      <w:r w:rsidRPr="002339D0">
        <w:t>knowledge</w:t>
      </w:r>
      <w:r w:rsidRPr="002339D0">
        <w:rPr>
          <w:spacing w:val="-2"/>
        </w:rPr>
        <w:t xml:space="preserve"> </w:t>
      </w:r>
      <w:r w:rsidRPr="002339D0">
        <w:t>of the Bank,</w:t>
      </w:r>
      <w:r w:rsidRPr="002339D0">
        <w:rPr>
          <w:spacing w:val="2"/>
        </w:rPr>
        <w:t xml:space="preserve"> </w:t>
      </w:r>
      <w:r w:rsidRPr="002339D0">
        <w:t>while rendering</w:t>
      </w:r>
      <w:r w:rsidRPr="002339D0">
        <w:rPr>
          <w:spacing w:val="-1"/>
        </w:rPr>
        <w:t xml:space="preserve"> </w:t>
      </w:r>
      <w:r w:rsidRPr="002339D0">
        <w:t>any</w:t>
      </w:r>
      <w:r w:rsidRPr="002339D0">
        <w:rPr>
          <w:spacing w:val="-5"/>
        </w:rPr>
        <w:t xml:space="preserve"> </w:t>
      </w:r>
      <w:r w:rsidRPr="002339D0">
        <w:t>advice</w:t>
      </w:r>
      <w:r w:rsidRPr="002339D0">
        <w:rPr>
          <w:spacing w:val="-1"/>
        </w:rPr>
        <w:t xml:space="preserve"> </w:t>
      </w:r>
      <w:r w:rsidRPr="002339D0">
        <w:t>or</w:t>
      </w:r>
      <w:r w:rsidRPr="002339D0">
        <w:rPr>
          <w:spacing w:val="-1"/>
        </w:rPr>
        <w:t xml:space="preserve"> </w:t>
      </w:r>
      <w:r w:rsidRPr="002339D0">
        <w:t>service.</w:t>
      </w:r>
    </w:p>
    <w:p w:rsidR="000F0A7C" w:rsidRPr="002339D0" w:rsidRDefault="000F0A7C">
      <w:pPr>
        <w:spacing w:line="275" w:lineRule="auto"/>
        <w:rPr>
          <w:rFonts w:ascii="Arial" w:eastAsia="Arial" w:hAnsi="Arial"/>
          <w:smallCaps/>
          <w:sz w:val="24"/>
          <w:szCs w:val="24"/>
        </w:rPr>
      </w:pPr>
    </w:p>
    <w:p w:rsidR="00E3358F" w:rsidRPr="002339D0" w:rsidRDefault="00E3358F" w:rsidP="00E3358F">
      <w:pPr>
        <w:spacing w:after="120"/>
        <w:rPr>
          <w:b/>
          <w:sz w:val="24"/>
          <w:szCs w:val="24"/>
        </w:rPr>
      </w:pPr>
      <w:proofErr w:type="gramStart"/>
      <w:r w:rsidRPr="002339D0">
        <w:rPr>
          <w:b/>
          <w:sz w:val="24"/>
          <w:szCs w:val="24"/>
        </w:rPr>
        <w:t>Process of pre-qualification and selection of architect/architectural firms.</w:t>
      </w:r>
      <w:proofErr w:type="gramEnd"/>
    </w:p>
    <w:p w:rsidR="00E3358F" w:rsidRPr="002339D0" w:rsidRDefault="00E3358F" w:rsidP="00E3358F">
      <w:pPr>
        <w:pStyle w:val="Default"/>
        <w:spacing w:after="120"/>
        <w:jc w:val="both"/>
        <w:rPr>
          <w:rFonts w:ascii="Times New Roman" w:hAnsi="Times New Roman"/>
          <w:b/>
          <w:bCs/>
        </w:rPr>
      </w:pPr>
      <w:r w:rsidRPr="002339D0">
        <w:rPr>
          <w:rFonts w:ascii="Times New Roman" w:hAnsi="Times New Roman"/>
          <w:b/>
          <w:bCs/>
        </w:rPr>
        <w:tab/>
        <w:t xml:space="preserve">Stage-I: (Pre-qualification) </w:t>
      </w:r>
    </w:p>
    <w:p w:rsidR="00E3358F" w:rsidRPr="002339D0" w:rsidRDefault="00E3358F" w:rsidP="008E55A1">
      <w:pPr>
        <w:pStyle w:val="Default"/>
        <w:numPr>
          <w:ilvl w:val="0"/>
          <w:numId w:val="9"/>
        </w:numPr>
        <w:adjustRightInd w:val="0"/>
        <w:spacing w:after="120"/>
        <w:ind w:hanging="720"/>
        <w:jc w:val="both"/>
        <w:rPr>
          <w:rFonts w:ascii="Times New Roman" w:hAnsi="Times New Roman"/>
        </w:rPr>
      </w:pPr>
      <w:r w:rsidRPr="002339D0">
        <w:rPr>
          <w:rFonts w:ascii="Times New Roman" w:hAnsi="Times New Roman"/>
        </w:rPr>
        <w:t>Inviting applications and pre-qualification of Contractor Firms who meet the eligibility requirements listed under Eligibility Criteria.</w:t>
      </w:r>
    </w:p>
    <w:p w:rsidR="00E3358F" w:rsidRPr="002339D0" w:rsidRDefault="00E3358F" w:rsidP="008E55A1">
      <w:pPr>
        <w:pStyle w:val="Default"/>
        <w:numPr>
          <w:ilvl w:val="0"/>
          <w:numId w:val="9"/>
        </w:numPr>
        <w:adjustRightInd w:val="0"/>
        <w:spacing w:after="120"/>
        <w:ind w:hanging="720"/>
        <w:jc w:val="both"/>
        <w:rPr>
          <w:rFonts w:ascii="Times New Roman" w:hAnsi="Times New Roman"/>
        </w:rPr>
      </w:pPr>
      <w:r w:rsidRPr="002339D0">
        <w:rPr>
          <w:rFonts w:ascii="Times New Roman" w:hAnsi="Times New Roman"/>
        </w:rPr>
        <w:t>The pre-qualification will be strictly based on fulfilling the eligibility criteria. The decision of the Bank in this regard shall be final.</w:t>
      </w:r>
    </w:p>
    <w:p w:rsidR="00E3358F" w:rsidRPr="002339D0" w:rsidRDefault="00E3358F" w:rsidP="00E3358F">
      <w:pPr>
        <w:pStyle w:val="Default"/>
        <w:spacing w:after="120"/>
        <w:jc w:val="both"/>
        <w:rPr>
          <w:rFonts w:ascii="Times New Roman" w:hAnsi="Times New Roman"/>
          <w:b/>
          <w:bCs/>
        </w:rPr>
      </w:pPr>
      <w:r w:rsidRPr="002339D0">
        <w:rPr>
          <w:rFonts w:ascii="Times New Roman" w:hAnsi="Times New Roman"/>
          <w:b/>
          <w:bCs/>
        </w:rPr>
        <w:tab/>
        <w:t>Stage-II: (Opening of Price Bid)</w:t>
      </w:r>
    </w:p>
    <w:p w:rsidR="00E3358F" w:rsidRPr="002339D0" w:rsidRDefault="00E3358F" w:rsidP="008E55A1">
      <w:pPr>
        <w:pStyle w:val="Default"/>
        <w:numPr>
          <w:ilvl w:val="0"/>
          <w:numId w:val="9"/>
        </w:numPr>
        <w:adjustRightInd w:val="0"/>
        <w:spacing w:after="120"/>
        <w:ind w:hanging="720"/>
        <w:jc w:val="both"/>
        <w:rPr>
          <w:rFonts w:ascii="Times New Roman" w:hAnsi="Times New Roman"/>
        </w:rPr>
      </w:pPr>
      <w:r w:rsidRPr="002339D0">
        <w:rPr>
          <w:rFonts w:ascii="Times New Roman" w:hAnsi="Times New Roman"/>
        </w:rPr>
        <w:t xml:space="preserve">Contractor firms who will be pre-qualified in stage one shall participate in price bid as given the tender document.  </w:t>
      </w:r>
    </w:p>
    <w:p w:rsidR="00E3358F" w:rsidRPr="002339D0" w:rsidRDefault="00D81C1A" w:rsidP="008E55A1">
      <w:pPr>
        <w:pStyle w:val="Default"/>
        <w:numPr>
          <w:ilvl w:val="0"/>
          <w:numId w:val="9"/>
        </w:numPr>
        <w:adjustRightInd w:val="0"/>
        <w:spacing w:after="120"/>
        <w:ind w:hanging="720"/>
        <w:jc w:val="both"/>
        <w:rPr>
          <w:rFonts w:ascii="Times New Roman" w:hAnsi="Times New Roman"/>
        </w:rPr>
      </w:pPr>
      <w:r w:rsidRPr="002339D0">
        <w:rPr>
          <w:rFonts w:ascii="Times New Roman" w:hAnsi="Times New Roman"/>
        </w:rPr>
        <w:t xml:space="preserve">Due weightage shall </w:t>
      </w:r>
      <w:r w:rsidR="00E3358F" w:rsidRPr="002339D0">
        <w:rPr>
          <w:rFonts w:ascii="Times New Roman" w:hAnsi="Times New Roman"/>
        </w:rPr>
        <w:t xml:space="preserve">be given to the experience of the </w:t>
      </w:r>
      <w:r w:rsidRPr="002339D0">
        <w:rPr>
          <w:rFonts w:ascii="Times New Roman" w:hAnsi="Times New Roman"/>
        </w:rPr>
        <w:t xml:space="preserve">Contractor for education qualification , repair/renovation of </w:t>
      </w:r>
      <w:r w:rsidR="00E3358F" w:rsidRPr="002339D0">
        <w:rPr>
          <w:rFonts w:ascii="Times New Roman" w:hAnsi="Times New Roman"/>
        </w:rPr>
        <w:t>Office/ Institutional buildings, quality of work executed, number of years in the related field, number of staff and their expertise, associates. The tentative marks allocated for different trades are as under:</w:t>
      </w:r>
    </w:p>
    <w:tbl>
      <w:tblPr>
        <w:tblW w:w="0" w:type="auto"/>
        <w:tblInd w:w="8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
        <w:gridCol w:w="3843"/>
        <w:gridCol w:w="3519"/>
        <w:gridCol w:w="1072"/>
      </w:tblGrid>
      <w:tr w:rsidR="00E3358F" w:rsidRPr="002339D0" w:rsidTr="00756B8E">
        <w:tc>
          <w:tcPr>
            <w:tcW w:w="701" w:type="dxa"/>
          </w:tcPr>
          <w:p w:rsidR="00E3358F" w:rsidRPr="002339D0" w:rsidRDefault="00E3358F" w:rsidP="0024600B">
            <w:pPr>
              <w:tabs>
                <w:tab w:val="center" w:pos="-561"/>
              </w:tabs>
              <w:ind w:right="-72"/>
              <w:jc w:val="both"/>
              <w:rPr>
                <w:rFonts w:ascii="Times New Roman" w:hAnsi="Times New Roman"/>
                <w:b/>
                <w:sz w:val="24"/>
                <w:szCs w:val="24"/>
              </w:rPr>
            </w:pPr>
            <w:r w:rsidRPr="002339D0">
              <w:rPr>
                <w:rFonts w:ascii="Times New Roman" w:hAnsi="Times New Roman"/>
                <w:b/>
                <w:sz w:val="24"/>
                <w:szCs w:val="24"/>
              </w:rPr>
              <w:t>Sr. no.</w:t>
            </w:r>
          </w:p>
        </w:tc>
        <w:tc>
          <w:tcPr>
            <w:tcW w:w="3843" w:type="dxa"/>
          </w:tcPr>
          <w:p w:rsidR="00E3358F" w:rsidRPr="002339D0" w:rsidRDefault="00E3358F" w:rsidP="0024600B">
            <w:pPr>
              <w:tabs>
                <w:tab w:val="center" w:pos="-561"/>
              </w:tabs>
              <w:ind w:right="-72"/>
              <w:rPr>
                <w:rFonts w:ascii="Times New Roman" w:hAnsi="Times New Roman"/>
                <w:b/>
                <w:sz w:val="24"/>
                <w:szCs w:val="24"/>
              </w:rPr>
            </w:pPr>
            <w:r w:rsidRPr="002339D0">
              <w:rPr>
                <w:rFonts w:ascii="Times New Roman" w:hAnsi="Times New Roman"/>
                <w:b/>
                <w:sz w:val="24"/>
                <w:szCs w:val="24"/>
              </w:rPr>
              <w:t>Criteria Description</w:t>
            </w:r>
          </w:p>
        </w:tc>
        <w:tc>
          <w:tcPr>
            <w:tcW w:w="3519" w:type="dxa"/>
          </w:tcPr>
          <w:p w:rsidR="00E3358F" w:rsidRPr="002339D0" w:rsidRDefault="00E3358F" w:rsidP="0024600B">
            <w:pPr>
              <w:tabs>
                <w:tab w:val="center" w:pos="-561"/>
              </w:tabs>
              <w:ind w:right="-72"/>
              <w:rPr>
                <w:rFonts w:ascii="Times New Roman" w:hAnsi="Times New Roman"/>
                <w:b/>
                <w:sz w:val="24"/>
                <w:szCs w:val="24"/>
              </w:rPr>
            </w:pPr>
            <w:r w:rsidRPr="002339D0">
              <w:rPr>
                <w:rFonts w:ascii="Times New Roman" w:hAnsi="Times New Roman"/>
                <w:b/>
                <w:sz w:val="24"/>
                <w:szCs w:val="24"/>
              </w:rPr>
              <w:t>Rules for awarding marks</w:t>
            </w:r>
          </w:p>
        </w:tc>
        <w:tc>
          <w:tcPr>
            <w:tcW w:w="1072" w:type="dxa"/>
          </w:tcPr>
          <w:p w:rsidR="00E3358F" w:rsidRPr="002339D0" w:rsidRDefault="00E3358F" w:rsidP="0024600B">
            <w:pPr>
              <w:tabs>
                <w:tab w:val="center" w:pos="-561"/>
              </w:tabs>
              <w:ind w:right="-72"/>
              <w:jc w:val="both"/>
              <w:rPr>
                <w:rFonts w:ascii="Times New Roman" w:hAnsi="Times New Roman"/>
                <w:b/>
                <w:sz w:val="24"/>
                <w:szCs w:val="24"/>
              </w:rPr>
            </w:pPr>
            <w:r w:rsidRPr="002339D0">
              <w:rPr>
                <w:rFonts w:ascii="Times New Roman" w:hAnsi="Times New Roman"/>
                <w:b/>
                <w:sz w:val="24"/>
                <w:szCs w:val="24"/>
              </w:rPr>
              <w:t>Max. marks</w:t>
            </w:r>
          </w:p>
        </w:tc>
      </w:tr>
      <w:tr w:rsidR="00CD5B50" w:rsidRPr="002339D0" w:rsidTr="00756B8E">
        <w:tc>
          <w:tcPr>
            <w:tcW w:w="701" w:type="dxa"/>
          </w:tcPr>
          <w:p w:rsidR="00CD5B50" w:rsidRPr="002339D0" w:rsidRDefault="00CD5B50" w:rsidP="0024600B">
            <w:pPr>
              <w:tabs>
                <w:tab w:val="center" w:pos="-561"/>
              </w:tabs>
              <w:ind w:right="-72"/>
              <w:jc w:val="both"/>
              <w:rPr>
                <w:rFonts w:ascii="Times New Roman" w:hAnsi="Times New Roman"/>
                <w:b/>
                <w:bCs/>
                <w:sz w:val="24"/>
                <w:szCs w:val="24"/>
              </w:rPr>
            </w:pPr>
            <w:r w:rsidRPr="002339D0">
              <w:rPr>
                <w:rFonts w:ascii="Times New Roman" w:hAnsi="Times New Roman"/>
                <w:b/>
                <w:bCs/>
                <w:sz w:val="24"/>
                <w:szCs w:val="24"/>
              </w:rPr>
              <w:t>1.</w:t>
            </w:r>
          </w:p>
        </w:tc>
        <w:tc>
          <w:tcPr>
            <w:tcW w:w="3843" w:type="dxa"/>
          </w:tcPr>
          <w:p w:rsidR="00CD5B50" w:rsidRPr="002339D0" w:rsidRDefault="00CD5B50" w:rsidP="0024600B">
            <w:pPr>
              <w:tabs>
                <w:tab w:val="center" w:pos="-561"/>
              </w:tabs>
              <w:ind w:right="-72"/>
              <w:rPr>
                <w:rFonts w:ascii="Times New Roman" w:hAnsi="Times New Roman"/>
                <w:b/>
                <w:bCs/>
                <w:sz w:val="24"/>
                <w:szCs w:val="24"/>
              </w:rPr>
            </w:pPr>
            <w:r w:rsidRPr="002339D0">
              <w:rPr>
                <w:rFonts w:ascii="Times New Roman" w:hAnsi="Times New Roman"/>
                <w:b/>
                <w:bCs/>
                <w:sz w:val="24"/>
                <w:szCs w:val="24"/>
              </w:rPr>
              <w:t>Educational Background</w:t>
            </w:r>
          </w:p>
        </w:tc>
        <w:tc>
          <w:tcPr>
            <w:tcW w:w="3519" w:type="dxa"/>
          </w:tcPr>
          <w:p w:rsidR="00CD5B50" w:rsidRPr="002339D0" w:rsidRDefault="00CD5B50" w:rsidP="0024600B">
            <w:pPr>
              <w:tabs>
                <w:tab w:val="center" w:pos="-561"/>
              </w:tabs>
              <w:ind w:right="-72"/>
              <w:rPr>
                <w:rFonts w:ascii="Times New Roman" w:hAnsi="Times New Roman"/>
                <w:b/>
                <w:bCs/>
                <w:sz w:val="24"/>
                <w:szCs w:val="24"/>
              </w:rPr>
            </w:pPr>
          </w:p>
        </w:tc>
        <w:tc>
          <w:tcPr>
            <w:tcW w:w="1072" w:type="dxa"/>
          </w:tcPr>
          <w:p w:rsidR="00CD5B50" w:rsidRPr="002339D0" w:rsidRDefault="00CD5B50" w:rsidP="0024600B">
            <w:pPr>
              <w:tabs>
                <w:tab w:val="center" w:pos="-561"/>
              </w:tabs>
              <w:ind w:right="-72"/>
              <w:jc w:val="center"/>
              <w:rPr>
                <w:rFonts w:ascii="Times New Roman" w:hAnsi="Times New Roman"/>
                <w:b/>
                <w:bCs/>
                <w:sz w:val="24"/>
                <w:szCs w:val="24"/>
              </w:rPr>
            </w:pPr>
          </w:p>
        </w:tc>
      </w:tr>
      <w:tr w:rsidR="00CD5B50" w:rsidRPr="002339D0" w:rsidTr="00756B8E">
        <w:tc>
          <w:tcPr>
            <w:tcW w:w="701" w:type="dxa"/>
          </w:tcPr>
          <w:p w:rsidR="00CD5B50" w:rsidRPr="002339D0" w:rsidRDefault="00CD5B50" w:rsidP="0024600B">
            <w:pPr>
              <w:tabs>
                <w:tab w:val="center" w:pos="-561"/>
              </w:tabs>
              <w:ind w:right="-72"/>
              <w:jc w:val="both"/>
              <w:rPr>
                <w:rFonts w:ascii="Times New Roman" w:hAnsi="Times New Roman"/>
                <w:sz w:val="24"/>
                <w:szCs w:val="24"/>
              </w:rPr>
            </w:pPr>
            <w:r w:rsidRPr="002339D0">
              <w:rPr>
                <w:rFonts w:ascii="Times New Roman" w:hAnsi="Times New Roman"/>
                <w:sz w:val="24"/>
                <w:szCs w:val="24"/>
              </w:rPr>
              <w:t>1.1</w:t>
            </w:r>
          </w:p>
        </w:tc>
        <w:tc>
          <w:tcPr>
            <w:tcW w:w="3843" w:type="dxa"/>
          </w:tcPr>
          <w:p w:rsidR="00CD5B50" w:rsidRPr="002339D0" w:rsidRDefault="00CD5B50" w:rsidP="00783BA8">
            <w:pPr>
              <w:tabs>
                <w:tab w:val="center" w:pos="-561"/>
              </w:tabs>
              <w:ind w:right="-72"/>
              <w:rPr>
                <w:rFonts w:ascii="Times New Roman" w:hAnsi="Times New Roman"/>
                <w:b/>
                <w:bCs/>
                <w:sz w:val="24"/>
                <w:szCs w:val="24"/>
              </w:rPr>
            </w:pPr>
            <w:r w:rsidRPr="002339D0">
              <w:rPr>
                <w:rFonts w:ascii="Times New Roman" w:hAnsi="Times New Roman"/>
                <w:bCs/>
                <w:sz w:val="24"/>
                <w:szCs w:val="24"/>
              </w:rPr>
              <w:t xml:space="preserve">One of the Director/Partner/Proprietor </w:t>
            </w:r>
            <w:r w:rsidR="008D3338" w:rsidRPr="002339D0">
              <w:rPr>
                <w:rFonts w:ascii="Times New Roman" w:hAnsi="Times New Roman"/>
                <w:bCs/>
                <w:sz w:val="24"/>
                <w:szCs w:val="24"/>
              </w:rPr>
              <w:t xml:space="preserve">of Contractor firm </w:t>
            </w:r>
            <w:r w:rsidRPr="002339D0">
              <w:rPr>
                <w:rFonts w:ascii="Times New Roman" w:hAnsi="Times New Roman"/>
                <w:bCs/>
                <w:sz w:val="24"/>
                <w:szCs w:val="24"/>
              </w:rPr>
              <w:t xml:space="preserve">should </w:t>
            </w:r>
            <w:r w:rsidR="00783BA8" w:rsidRPr="002339D0">
              <w:rPr>
                <w:rFonts w:ascii="Times New Roman" w:hAnsi="Times New Roman"/>
                <w:bCs/>
                <w:sz w:val="24"/>
                <w:szCs w:val="24"/>
              </w:rPr>
              <w:t>be in following category</w:t>
            </w:r>
            <w:r w:rsidR="002C1B91" w:rsidRPr="002339D0">
              <w:rPr>
                <w:bCs/>
                <w:sz w:val="24"/>
                <w:szCs w:val="24"/>
              </w:rPr>
              <w:t xml:space="preserve"> </w:t>
            </w:r>
          </w:p>
        </w:tc>
        <w:tc>
          <w:tcPr>
            <w:tcW w:w="3519" w:type="dxa"/>
          </w:tcPr>
          <w:p w:rsidR="00CD5B50" w:rsidRPr="002339D0" w:rsidRDefault="00792757" w:rsidP="0024600B">
            <w:pPr>
              <w:tabs>
                <w:tab w:val="center" w:pos="-561"/>
              </w:tabs>
              <w:ind w:right="-72"/>
              <w:rPr>
                <w:rFonts w:ascii="Times New Roman" w:hAnsi="Times New Roman"/>
                <w:sz w:val="24"/>
                <w:szCs w:val="24"/>
              </w:rPr>
            </w:pPr>
            <w:r w:rsidRPr="002339D0">
              <w:rPr>
                <w:rFonts w:ascii="Times New Roman" w:hAnsi="Times New Roman"/>
                <w:sz w:val="24"/>
                <w:szCs w:val="24"/>
              </w:rPr>
              <w:t xml:space="preserve">Full time </w:t>
            </w:r>
            <w:r w:rsidR="00580169" w:rsidRPr="002339D0">
              <w:rPr>
                <w:rFonts w:ascii="Times New Roman" w:hAnsi="Times New Roman"/>
                <w:sz w:val="24"/>
                <w:szCs w:val="24"/>
              </w:rPr>
              <w:t xml:space="preserve">Architect / </w:t>
            </w:r>
            <w:r w:rsidR="002C1B91" w:rsidRPr="002339D0">
              <w:rPr>
                <w:rFonts w:ascii="Times New Roman" w:hAnsi="Times New Roman"/>
                <w:sz w:val="24"/>
                <w:szCs w:val="24"/>
              </w:rPr>
              <w:t>Civil Engineer</w:t>
            </w:r>
            <w:r w:rsidRPr="002339D0">
              <w:rPr>
                <w:rFonts w:ascii="Times New Roman" w:hAnsi="Times New Roman"/>
                <w:sz w:val="24"/>
                <w:szCs w:val="24"/>
              </w:rPr>
              <w:t>ing Degree</w:t>
            </w:r>
            <w:r w:rsidR="00580169" w:rsidRPr="002339D0">
              <w:rPr>
                <w:rFonts w:ascii="Times New Roman" w:hAnsi="Times New Roman"/>
                <w:sz w:val="24"/>
                <w:szCs w:val="24"/>
              </w:rPr>
              <w:t xml:space="preserve"> </w:t>
            </w:r>
            <w:r w:rsidR="008310E4">
              <w:rPr>
                <w:rFonts w:ascii="Times New Roman" w:hAnsi="Times New Roman"/>
                <w:sz w:val="24"/>
                <w:szCs w:val="24"/>
              </w:rPr>
              <w:t xml:space="preserve"> – 20</w:t>
            </w:r>
          </w:p>
          <w:p w:rsidR="00D81C1A" w:rsidRPr="002339D0" w:rsidRDefault="00D81C1A" w:rsidP="0024600B">
            <w:pPr>
              <w:tabs>
                <w:tab w:val="center" w:pos="-561"/>
              </w:tabs>
              <w:ind w:right="-72"/>
              <w:rPr>
                <w:rFonts w:ascii="Times New Roman" w:hAnsi="Times New Roman"/>
                <w:sz w:val="24"/>
                <w:szCs w:val="24"/>
              </w:rPr>
            </w:pPr>
            <w:r w:rsidRPr="002339D0">
              <w:rPr>
                <w:rFonts w:ascii="Times New Roman" w:hAnsi="Times New Roman"/>
                <w:sz w:val="24"/>
                <w:szCs w:val="24"/>
              </w:rPr>
              <w:t>Diploma in Civil Engineering - 10</w:t>
            </w:r>
          </w:p>
          <w:p w:rsidR="00783BA8" w:rsidRPr="002339D0" w:rsidRDefault="00531180" w:rsidP="0024600B">
            <w:pPr>
              <w:tabs>
                <w:tab w:val="center" w:pos="-561"/>
              </w:tabs>
              <w:ind w:right="-72"/>
              <w:rPr>
                <w:rFonts w:ascii="Times New Roman" w:hAnsi="Times New Roman"/>
                <w:sz w:val="24"/>
                <w:szCs w:val="24"/>
              </w:rPr>
            </w:pPr>
            <w:r>
              <w:rPr>
                <w:rFonts w:ascii="Times New Roman" w:hAnsi="Times New Roman"/>
                <w:sz w:val="24"/>
                <w:szCs w:val="24"/>
              </w:rPr>
              <w:t>Others              - 5</w:t>
            </w:r>
          </w:p>
        </w:tc>
        <w:tc>
          <w:tcPr>
            <w:tcW w:w="1072" w:type="dxa"/>
          </w:tcPr>
          <w:p w:rsidR="00CD5B50" w:rsidRPr="002339D0" w:rsidRDefault="008310E4" w:rsidP="0024600B">
            <w:pPr>
              <w:tabs>
                <w:tab w:val="center" w:pos="-561"/>
              </w:tabs>
              <w:ind w:right="-72"/>
              <w:jc w:val="center"/>
              <w:rPr>
                <w:rFonts w:ascii="Times New Roman" w:hAnsi="Times New Roman"/>
                <w:sz w:val="24"/>
                <w:szCs w:val="24"/>
              </w:rPr>
            </w:pPr>
            <w:r>
              <w:rPr>
                <w:rFonts w:ascii="Times New Roman" w:hAnsi="Times New Roman"/>
                <w:sz w:val="24"/>
                <w:szCs w:val="24"/>
              </w:rPr>
              <w:t>20</w:t>
            </w:r>
          </w:p>
        </w:tc>
      </w:tr>
      <w:tr w:rsidR="00E3358F" w:rsidRPr="002339D0" w:rsidTr="00756B8E">
        <w:tc>
          <w:tcPr>
            <w:tcW w:w="701" w:type="dxa"/>
          </w:tcPr>
          <w:p w:rsidR="00E3358F" w:rsidRPr="002339D0" w:rsidRDefault="00CD5B50" w:rsidP="0024600B">
            <w:pPr>
              <w:tabs>
                <w:tab w:val="center" w:pos="-561"/>
              </w:tabs>
              <w:ind w:right="-72"/>
              <w:jc w:val="both"/>
              <w:rPr>
                <w:rFonts w:ascii="Times New Roman" w:hAnsi="Times New Roman"/>
                <w:b/>
                <w:bCs/>
                <w:sz w:val="24"/>
                <w:szCs w:val="24"/>
              </w:rPr>
            </w:pPr>
            <w:r w:rsidRPr="002339D0">
              <w:rPr>
                <w:rFonts w:ascii="Times New Roman" w:hAnsi="Times New Roman"/>
                <w:b/>
                <w:bCs/>
                <w:sz w:val="24"/>
                <w:szCs w:val="24"/>
              </w:rPr>
              <w:t>2</w:t>
            </w:r>
            <w:r w:rsidR="00E3358F" w:rsidRPr="002339D0">
              <w:rPr>
                <w:rFonts w:ascii="Times New Roman" w:hAnsi="Times New Roman"/>
                <w:b/>
                <w:bCs/>
                <w:sz w:val="24"/>
                <w:szCs w:val="24"/>
              </w:rPr>
              <w:t>.</w:t>
            </w:r>
          </w:p>
        </w:tc>
        <w:tc>
          <w:tcPr>
            <w:tcW w:w="3843" w:type="dxa"/>
          </w:tcPr>
          <w:p w:rsidR="00E3358F" w:rsidRPr="002339D0" w:rsidRDefault="00E3358F" w:rsidP="0024600B">
            <w:pPr>
              <w:tabs>
                <w:tab w:val="center" w:pos="-561"/>
              </w:tabs>
              <w:ind w:right="-72"/>
              <w:rPr>
                <w:rFonts w:ascii="Times New Roman" w:hAnsi="Times New Roman"/>
                <w:b/>
                <w:bCs/>
                <w:sz w:val="24"/>
                <w:szCs w:val="24"/>
              </w:rPr>
            </w:pPr>
            <w:r w:rsidRPr="002339D0">
              <w:rPr>
                <w:rFonts w:ascii="Times New Roman" w:hAnsi="Times New Roman"/>
                <w:b/>
                <w:bCs/>
                <w:sz w:val="24"/>
                <w:szCs w:val="24"/>
              </w:rPr>
              <w:t>Financial strength of the firm</w:t>
            </w:r>
          </w:p>
        </w:tc>
        <w:tc>
          <w:tcPr>
            <w:tcW w:w="3519" w:type="dxa"/>
          </w:tcPr>
          <w:p w:rsidR="00E3358F" w:rsidRPr="002339D0" w:rsidRDefault="002C1B91" w:rsidP="0024600B">
            <w:pPr>
              <w:tabs>
                <w:tab w:val="center" w:pos="-561"/>
              </w:tabs>
              <w:ind w:right="-72"/>
              <w:rPr>
                <w:rFonts w:ascii="Times New Roman" w:hAnsi="Times New Roman"/>
                <w:b/>
                <w:bCs/>
                <w:sz w:val="24"/>
                <w:szCs w:val="24"/>
              </w:rPr>
            </w:pPr>
            <w:r w:rsidRPr="002339D0">
              <w:rPr>
                <w:rFonts w:ascii="Times New Roman" w:hAnsi="Times New Roman"/>
                <w:b/>
                <w:bCs/>
                <w:sz w:val="24"/>
                <w:szCs w:val="24"/>
              </w:rPr>
              <w:t xml:space="preserve"> </w:t>
            </w:r>
          </w:p>
        </w:tc>
        <w:tc>
          <w:tcPr>
            <w:tcW w:w="1072" w:type="dxa"/>
          </w:tcPr>
          <w:p w:rsidR="00E3358F" w:rsidRPr="002339D0" w:rsidRDefault="00E3358F" w:rsidP="0024600B">
            <w:pPr>
              <w:tabs>
                <w:tab w:val="center" w:pos="-561"/>
              </w:tabs>
              <w:ind w:right="-72"/>
              <w:jc w:val="center"/>
              <w:rPr>
                <w:rFonts w:ascii="Times New Roman" w:hAnsi="Times New Roman"/>
                <w:b/>
                <w:bCs/>
                <w:sz w:val="24"/>
                <w:szCs w:val="24"/>
              </w:rPr>
            </w:pPr>
          </w:p>
        </w:tc>
      </w:tr>
      <w:tr w:rsidR="00E3358F" w:rsidRPr="002339D0" w:rsidTr="00756B8E">
        <w:tc>
          <w:tcPr>
            <w:tcW w:w="701" w:type="dxa"/>
          </w:tcPr>
          <w:p w:rsidR="00E3358F" w:rsidRPr="002339D0" w:rsidRDefault="00CD5B50" w:rsidP="0024600B">
            <w:pPr>
              <w:tabs>
                <w:tab w:val="center" w:pos="-561"/>
              </w:tabs>
              <w:ind w:right="-72"/>
              <w:jc w:val="both"/>
              <w:rPr>
                <w:rFonts w:ascii="Times New Roman" w:hAnsi="Times New Roman"/>
                <w:bCs/>
                <w:sz w:val="24"/>
                <w:szCs w:val="24"/>
              </w:rPr>
            </w:pPr>
            <w:r w:rsidRPr="002339D0">
              <w:rPr>
                <w:rFonts w:ascii="Times New Roman" w:hAnsi="Times New Roman"/>
                <w:bCs/>
                <w:sz w:val="24"/>
                <w:szCs w:val="24"/>
              </w:rPr>
              <w:t>2</w:t>
            </w:r>
            <w:r w:rsidR="00E3358F" w:rsidRPr="002339D0">
              <w:rPr>
                <w:rFonts w:ascii="Times New Roman" w:hAnsi="Times New Roman"/>
                <w:bCs/>
                <w:sz w:val="24"/>
                <w:szCs w:val="24"/>
              </w:rPr>
              <w:t>.1</w:t>
            </w:r>
          </w:p>
        </w:tc>
        <w:tc>
          <w:tcPr>
            <w:tcW w:w="3843" w:type="dxa"/>
          </w:tcPr>
          <w:p w:rsidR="00E3358F" w:rsidRPr="002339D0" w:rsidRDefault="00E3358F" w:rsidP="0024600B">
            <w:pPr>
              <w:tabs>
                <w:tab w:val="center" w:pos="-561"/>
              </w:tabs>
              <w:ind w:right="-72"/>
              <w:rPr>
                <w:rFonts w:ascii="Times New Roman" w:hAnsi="Times New Roman"/>
                <w:bCs/>
                <w:sz w:val="24"/>
                <w:szCs w:val="24"/>
              </w:rPr>
            </w:pPr>
            <w:r w:rsidRPr="002339D0">
              <w:rPr>
                <w:rFonts w:ascii="Times New Roman" w:hAnsi="Times New Roman"/>
                <w:bCs/>
                <w:sz w:val="24"/>
                <w:szCs w:val="24"/>
              </w:rPr>
              <w:t>Average annual turnover for last three financial years</w:t>
            </w:r>
          </w:p>
        </w:tc>
        <w:tc>
          <w:tcPr>
            <w:tcW w:w="3519" w:type="dxa"/>
          </w:tcPr>
          <w:p w:rsidR="00E3358F" w:rsidRPr="002339D0" w:rsidRDefault="00E3358F" w:rsidP="00861F96">
            <w:pPr>
              <w:tabs>
                <w:tab w:val="center" w:pos="-561"/>
              </w:tabs>
              <w:ind w:right="-72"/>
              <w:rPr>
                <w:rFonts w:ascii="Times New Roman" w:hAnsi="Times New Roman"/>
                <w:bCs/>
                <w:sz w:val="24"/>
                <w:szCs w:val="24"/>
              </w:rPr>
            </w:pPr>
            <w:r w:rsidRPr="002339D0">
              <w:rPr>
                <w:rFonts w:ascii="Times New Roman" w:hAnsi="Times New Roman"/>
                <w:bCs/>
                <w:sz w:val="24"/>
                <w:szCs w:val="24"/>
              </w:rPr>
              <w:t>1</w:t>
            </w:r>
            <w:r w:rsidR="00551368" w:rsidRPr="002339D0">
              <w:rPr>
                <w:rFonts w:ascii="Times New Roman" w:hAnsi="Times New Roman"/>
                <w:bCs/>
                <w:sz w:val="24"/>
                <w:szCs w:val="24"/>
              </w:rPr>
              <w:t>0</w:t>
            </w:r>
            <w:r w:rsidRPr="002339D0">
              <w:rPr>
                <w:rFonts w:ascii="Times New Roman" w:hAnsi="Times New Roman"/>
                <w:bCs/>
                <w:sz w:val="24"/>
                <w:szCs w:val="24"/>
              </w:rPr>
              <w:t xml:space="preserve"> marks for ₹</w:t>
            </w:r>
            <w:r w:rsidR="00551368" w:rsidRPr="002339D0">
              <w:rPr>
                <w:rFonts w:ascii="Times New Roman" w:hAnsi="Times New Roman"/>
                <w:bCs/>
                <w:sz w:val="24"/>
                <w:szCs w:val="24"/>
              </w:rPr>
              <w:t xml:space="preserve"> </w:t>
            </w:r>
            <w:r w:rsidR="008310E4">
              <w:rPr>
                <w:rFonts w:ascii="Times New Roman" w:hAnsi="Times New Roman"/>
                <w:bCs/>
                <w:sz w:val="24"/>
                <w:szCs w:val="24"/>
              </w:rPr>
              <w:t>26</w:t>
            </w:r>
            <w:r w:rsidR="00683326" w:rsidRPr="002339D0">
              <w:rPr>
                <w:rFonts w:ascii="Times New Roman" w:hAnsi="Times New Roman"/>
                <w:bCs/>
                <w:sz w:val="24"/>
                <w:szCs w:val="24"/>
              </w:rPr>
              <w:t>.00 Lakhs</w:t>
            </w:r>
            <w:r w:rsidR="00756B8E" w:rsidRPr="002339D0">
              <w:rPr>
                <w:rFonts w:ascii="Times New Roman" w:hAnsi="Times New Roman"/>
                <w:bCs/>
                <w:sz w:val="24"/>
                <w:szCs w:val="24"/>
              </w:rPr>
              <w:t xml:space="preserve"> and 1 mark</w:t>
            </w:r>
            <w:r w:rsidRPr="002339D0">
              <w:rPr>
                <w:rFonts w:ascii="Times New Roman" w:hAnsi="Times New Roman"/>
                <w:bCs/>
                <w:sz w:val="24"/>
                <w:szCs w:val="24"/>
              </w:rPr>
              <w:t xml:space="preserve"> for every additional ₹</w:t>
            </w:r>
            <w:r w:rsidR="00551368" w:rsidRPr="002339D0">
              <w:rPr>
                <w:rFonts w:ascii="Times New Roman" w:hAnsi="Times New Roman"/>
                <w:bCs/>
                <w:sz w:val="24"/>
                <w:szCs w:val="24"/>
              </w:rPr>
              <w:t xml:space="preserve"> 5</w:t>
            </w:r>
            <w:r w:rsidR="00756B8E" w:rsidRPr="002339D0">
              <w:rPr>
                <w:rFonts w:ascii="Times New Roman" w:hAnsi="Times New Roman"/>
                <w:bCs/>
                <w:sz w:val="24"/>
                <w:szCs w:val="24"/>
              </w:rPr>
              <w:t>.00 Lakhs</w:t>
            </w:r>
            <w:r w:rsidRPr="002339D0">
              <w:rPr>
                <w:rFonts w:ascii="Times New Roman" w:hAnsi="Times New Roman"/>
                <w:bCs/>
                <w:sz w:val="24"/>
                <w:szCs w:val="24"/>
              </w:rPr>
              <w:t>.</w:t>
            </w:r>
          </w:p>
        </w:tc>
        <w:tc>
          <w:tcPr>
            <w:tcW w:w="1072" w:type="dxa"/>
          </w:tcPr>
          <w:p w:rsidR="00E3358F" w:rsidRPr="002339D0" w:rsidRDefault="00E3358F" w:rsidP="0024600B">
            <w:pPr>
              <w:tabs>
                <w:tab w:val="center" w:pos="-561"/>
              </w:tabs>
              <w:ind w:right="-72"/>
              <w:jc w:val="center"/>
              <w:rPr>
                <w:rFonts w:ascii="Times New Roman" w:hAnsi="Times New Roman"/>
                <w:bCs/>
                <w:sz w:val="24"/>
                <w:szCs w:val="24"/>
              </w:rPr>
            </w:pPr>
            <w:r w:rsidRPr="002339D0">
              <w:rPr>
                <w:rFonts w:ascii="Times New Roman" w:hAnsi="Times New Roman"/>
                <w:bCs/>
                <w:sz w:val="24"/>
                <w:szCs w:val="24"/>
              </w:rPr>
              <w:t>20</w:t>
            </w:r>
          </w:p>
        </w:tc>
      </w:tr>
      <w:tr w:rsidR="00E3358F" w:rsidRPr="002339D0" w:rsidTr="00756B8E">
        <w:tc>
          <w:tcPr>
            <w:tcW w:w="701" w:type="dxa"/>
          </w:tcPr>
          <w:p w:rsidR="00E3358F" w:rsidRPr="002339D0" w:rsidRDefault="00F01778" w:rsidP="0024600B">
            <w:pPr>
              <w:tabs>
                <w:tab w:val="center" w:pos="-561"/>
              </w:tabs>
              <w:ind w:right="-72"/>
              <w:jc w:val="both"/>
              <w:rPr>
                <w:rFonts w:ascii="Times New Roman" w:hAnsi="Times New Roman"/>
                <w:b/>
                <w:bCs/>
                <w:sz w:val="24"/>
                <w:szCs w:val="24"/>
              </w:rPr>
            </w:pPr>
            <w:r w:rsidRPr="002339D0">
              <w:rPr>
                <w:rFonts w:ascii="Times New Roman" w:hAnsi="Times New Roman"/>
                <w:b/>
                <w:bCs/>
                <w:sz w:val="24"/>
                <w:szCs w:val="24"/>
              </w:rPr>
              <w:t>2</w:t>
            </w:r>
            <w:r w:rsidR="00E3358F" w:rsidRPr="002339D0">
              <w:rPr>
                <w:rFonts w:ascii="Times New Roman" w:hAnsi="Times New Roman"/>
                <w:b/>
                <w:bCs/>
                <w:sz w:val="24"/>
                <w:szCs w:val="24"/>
              </w:rPr>
              <w:t>.</w:t>
            </w:r>
          </w:p>
        </w:tc>
        <w:tc>
          <w:tcPr>
            <w:tcW w:w="3843" w:type="dxa"/>
          </w:tcPr>
          <w:p w:rsidR="00E3358F" w:rsidRPr="002339D0" w:rsidRDefault="00E3358F" w:rsidP="0024600B">
            <w:pPr>
              <w:tabs>
                <w:tab w:val="center" w:pos="-561"/>
              </w:tabs>
              <w:ind w:right="-72"/>
              <w:rPr>
                <w:rFonts w:ascii="Times New Roman" w:hAnsi="Times New Roman"/>
                <w:b/>
                <w:bCs/>
                <w:sz w:val="24"/>
                <w:szCs w:val="24"/>
              </w:rPr>
            </w:pPr>
            <w:r w:rsidRPr="002339D0">
              <w:rPr>
                <w:rFonts w:ascii="Times New Roman" w:hAnsi="Times New Roman"/>
                <w:b/>
                <w:bCs/>
                <w:sz w:val="24"/>
                <w:szCs w:val="24"/>
              </w:rPr>
              <w:t xml:space="preserve">Man power </w:t>
            </w:r>
          </w:p>
        </w:tc>
        <w:tc>
          <w:tcPr>
            <w:tcW w:w="3519" w:type="dxa"/>
          </w:tcPr>
          <w:p w:rsidR="00E3358F" w:rsidRPr="002339D0" w:rsidRDefault="00E3358F" w:rsidP="0024600B">
            <w:pPr>
              <w:tabs>
                <w:tab w:val="center" w:pos="-561"/>
              </w:tabs>
              <w:ind w:right="-72"/>
              <w:rPr>
                <w:rFonts w:ascii="Times New Roman" w:hAnsi="Times New Roman"/>
                <w:b/>
                <w:bCs/>
                <w:sz w:val="24"/>
                <w:szCs w:val="24"/>
              </w:rPr>
            </w:pPr>
          </w:p>
        </w:tc>
        <w:tc>
          <w:tcPr>
            <w:tcW w:w="1072" w:type="dxa"/>
          </w:tcPr>
          <w:p w:rsidR="00E3358F" w:rsidRPr="002339D0" w:rsidRDefault="00E3358F" w:rsidP="0024600B">
            <w:pPr>
              <w:tabs>
                <w:tab w:val="center" w:pos="-561"/>
              </w:tabs>
              <w:ind w:right="-72"/>
              <w:rPr>
                <w:rFonts w:ascii="Times New Roman" w:hAnsi="Times New Roman"/>
                <w:b/>
                <w:bCs/>
                <w:sz w:val="24"/>
                <w:szCs w:val="24"/>
              </w:rPr>
            </w:pPr>
          </w:p>
        </w:tc>
      </w:tr>
      <w:tr w:rsidR="00E3358F" w:rsidRPr="002339D0" w:rsidTr="00756B8E">
        <w:tc>
          <w:tcPr>
            <w:tcW w:w="701" w:type="dxa"/>
          </w:tcPr>
          <w:p w:rsidR="00E3358F" w:rsidRPr="002339D0" w:rsidRDefault="00F01778" w:rsidP="0024600B">
            <w:pPr>
              <w:tabs>
                <w:tab w:val="center" w:pos="-561"/>
              </w:tabs>
              <w:ind w:right="-72"/>
              <w:jc w:val="both"/>
              <w:rPr>
                <w:rFonts w:ascii="Times New Roman" w:hAnsi="Times New Roman"/>
                <w:bCs/>
                <w:sz w:val="24"/>
                <w:szCs w:val="24"/>
              </w:rPr>
            </w:pPr>
            <w:r w:rsidRPr="002339D0">
              <w:rPr>
                <w:rFonts w:ascii="Times New Roman" w:hAnsi="Times New Roman"/>
                <w:bCs/>
                <w:sz w:val="24"/>
                <w:szCs w:val="24"/>
              </w:rPr>
              <w:t>2</w:t>
            </w:r>
            <w:r w:rsidR="00E3358F" w:rsidRPr="002339D0">
              <w:rPr>
                <w:rFonts w:ascii="Times New Roman" w:hAnsi="Times New Roman"/>
                <w:bCs/>
                <w:sz w:val="24"/>
                <w:szCs w:val="24"/>
              </w:rPr>
              <w:t>.1</w:t>
            </w:r>
          </w:p>
        </w:tc>
        <w:tc>
          <w:tcPr>
            <w:tcW w:w="3843" w:type="dxa"/>
          </w:tcPr>
          <w:p w:rsidR="00E3358F" w:rsidRPr="002339D0" w:rsidRDefault="00E3358F" w:rsidP="0024600B">
            <w:pPr>
              <w:tabs>
                <w:tab w:val="center" w:pos="-561"/>
              </w:tabs>
              <w:ind w:right="-72"/>
              <w:rPr>
                <w:rFonts w:ascii="Times New Roman" w:hAnsi="Times New Roman"/>
                <w:bCs/>
                <w:sz w:val="24"/>
                <w:szCs w:val="24"/>
              </w:rPr>
            </w:pPr>
            <w:r w:rsidRPr="002339D0">
              <w:rPr>
                <w:rFonts w:ascii="Times New Roman" w:hAnsi="Times New Roman"/>
                <w:bCs/>
                <w:sz w:val="24"/>
                <w:szCs w:val="24"/>
              </w:rPr>
              <w:t xml:space="preserve">Number of skilled staff with technical qualification and experience </w:t>
            </w:r>
          </w:p>
          <w:p w:rsidR="00E3358F" w:rsidRPr="002339D0" w:rsidRDefault="00551368" w:rsidP="008E55A1">
            <w:pPr>
              <w:numPr>
                <w:ilvl w:val="0"/>
                <w:numId w:val="8"/>
              </w:numPr>
              <w:tabs>
                <w:tab w:val="center" w:pos="-561"/>
              </w:tabs>
              <w:ind w:right="-72"/>
              <w:rPr>
                <w:rFonts w:ascii="Times New Roman" w:hAnsi="Times New Roman"/>
                <w:bCs/>
                <w:sz w:val="24"/>
                <w:szCs w:val="24"/>
              </w:rPr>
            </w:pPr>
            <w:r w:rsidRPr="002339D0">
              <w:rPr>
                <w:rFonts w:ascii="Times New Roman" w:hAnsi="Times New Roman"/>
                <w:bCs/>
                <w:sz w:val="24"/>
                <w:szCs w:val="24"/>
              </w:rPr>
              <w:lastRenderedPageBreak/>
              <w:t>Architects</w:t>
            </w:r>
          </w:p>
          <w:p w:rsidR="00E3358F" w:rsidRPr="002339D0" w:rsidRDefault="00E3358F" w:rsidP="008E55A1">
            <w:pPr>
              <w:numPr>
                <w:ilvl w:val="0"/>
                <w:numId w:val="8"/>
              </w:numPr>
              <w:tabs>
                <w:tab w:val="center" w:pos="-561"/>
              </w:tabs>
              <w:ind w:right="-72"/>
              <w:rPr>
                <w:rFonts w:ascii="Times New Roman" w:hAnsi="Times New Roman"/>
                <w:bCs/>
                <w:sz w:val="24"/>
                <w:szCs w:val="24"/>
              </w:rPr>
            </w:pPr>
            <w:r w:rsidRPr="002339D0">
              <w:rPr>
                <w:rFonts w:ascii="Times New Roman" w:hAnsi="Times New Roman"/>
                <w:bCs/>
                <w:sz w:val="24"/>
                <w:szCs w:val="24"/>
              </w:rPr>
              <w:t>Civil Engineers / Work Supervisors</w:t>
            </w:r>
          </w:p>
        </w:tc>
        <w:tc>
          <w:tcPr>
            <w:tcW w:w="3519" w:type="dxa"/>
          </w:tcPr>
          <w:p w:rsidR="00E3358F" w:rsidRPr="002339D0" w:rsidRDefault="00E3358F" w:rsidP="0024600B">
            <w:pPr>
              <w:tabs>
                <w:tab w:val="center" w:pos="-561"/>
              </w:tabs>
              <w:ind w:right="-72"/>
              <w:rPr>
                <w:rFonts w:ascii="Times New Roman" w:hAnsi="Times New Roman"/>
                <w:bCs/>
                <w:sz w:val="24"/>
                <w:szCs w:val="24"/>
              </w:rPr>
            </w:pPr>
            <w:r w:rsidRPr="002339D0">
              <w:rPr>
                <w:rFonts w:ascii="Times New Roman" w:hAnsi="Times New Roman"/>
                <w:bCs/>
                <w:sz w:val="24"/>
                <w:szCs w:val="24"/>
              </w:rPr>
              <w:lastRenderedPageBreak/>
              <w:t>10 marks f</w:t>
            </w:r>
            <w:r w:rsidR="008310E4">
              <w:rPr>
                <w:rFonts w:ascii="Times New Roman" w:hAnsi="Times New Roman"/>
                <w:bCs/>
                <w:sz w:val="24"/>
                <w:szCs w:val="24"/>
              </w:rPr>
              <w:t xml:space="preserve">or 10 technical staff on rolls </w:t>
            </w:r>
          </w:p>
          <w:p w:rsidR="00E3358F" w:rsidRPr="002339D0" w:rsidRDefault="00E3358F" w:rsidP="0024600B">
            <w:pPr>
              <w:tabs>
                <w:tab w:val="center" w:pos="-561"/>
              </w:tabs>
              <w:ind w:right="-72"/>
              <w:rPr>
                <w:rFonts w:ascii="Times New Roman" w:hAnsi="Times New Roman"/>
                <w:bCs/>
                <w:sz w:val="24"/>
                <w:szCs w:val="24"/>
              </w:rPr>
            </w:pPr>
          </w:p>
        </w:tc>
        <w:tc>
          <w:tcPr>
            <w:tcW w:w="1072" w:type="dxa"/>
          </w:tcPr>
          <w:p w:rsidR="00E3358F" w:rsidRPr="002339D0" w:rsidRDefault="008310E4" w:rsidP="0024600B">
            <w:pPr>
              <w:tabs>
                <w:tab w:val="center" w:pos="-561"/>
              </w:tabs>
              <w:ind w:right="-72"/>
              <w:jc w:val="center"/>
              <w:rPr>
                <w:rFonts w:ascii="Times New Roman" w:hAnsi="Times New Roman"/>
                <w:bCs/>
                <w:sz w:val="24"/>
                <w:szCs w:val="24"/>
              </w:rPr>
            </w:pPr>
            <w:r>
              <w:rPr>
                <w:rFonts w:ascii="Times New Roman" w:hAnsi="Times New Roman"/>
                <w:bCs/>
                <w:sz w:val="24"/>
                <w:szCs w:val="24"/>
              </w:rPr>
              <w:lastRenderedPageBreak/>
              <w:t>10</w:t>
            </w:r>
          </w:p>
        </w:tc>
      </w:tr>
      <w:tr w:rsidR="00E3358F" w:rsidRPr="002339D0" w:rsidTr="00756B8E">
        <w:tc>
          <w:tcPr>
            <w:tcW w:w="701" w:type="dxa"/>
          </w:tcPr>
          <w:p w:rsidR="00E3358F" w:rsidRPr="002339D0" w:rsidRDefault="00F01778" w:rsidP="0024600B">
            <w:pPr>
              <w:tabs>
                <w:tab w:val="center" w:pos="-561"/>
              </w:tabs>
              <w:ind w:right="-72"/>
              <w:jc w:val="both"/>
              <w:rPr>
                <w:rFonts w:ascii="Times New Roman" w:hAnsi="Times New Roman"/>
                <w:b/>
                <w:bCs/>
                <w:sz w:val="24"/>
                <w:szCs w:val="24"/>
              </w:rPr>
            </w:pPr>
            <w:r w:rsidRPr="002339D0">
              <w:rPr>
                <w:rFonts w:ascii="Times New Roman" w:hAnsi="Times New Roman"/>
                <w:b/>
                <w:bCs/>
                <w:sz w:val="24"/>
                <w:szCs w:val="24"/>
              </w:rPr>
              <w:lastRenderedPageBreak/>
              <w:t>3</w:t>
            </w:r>
            <w:r w:rsidR="00E3358F" w:rsidRPr="002339D0">
              <w:rPr>
                <w:rFonts w:ascii="Times New Roman" w:hAnsi="Times New Roman"/>
                <w:b/>
                <w:bCs/>
                <w:sz w:val="24"/>
                <w:szCs w:val="24"/>
              </w:rPr>
              <w:t>.</w:t>
            </w:r>
          </w:p>
        </w:tc>
        <w:tc>
          <w:tcPr>
            <w:tcW w:w="3843" w:type="dxa"/>
          </w:tcPr>
          <w:p w:rsidR="00E3358F" w:rsidRPr="002339D0" w:rsidRDefault="00E3358F" w:rsidP="0024600B">
            <w:pPr>
              <w:tabs>
                <w:tab w:val="center" w:pos="-561"/>
              </w:tabs>
              <w:ind w:right="-72"/>
              <w:rPr>
                <w:rFonts w:ascii="Times New Roman" w:hAnsi="Times New Roman"/>
                <w:b/>
                <w:bCs/>
                <w:sz w:val="24"/>
                <w:szCs w:val="24"/>
              </w:rPr>
            </w:pPr>
            <w:r w:rsidRPr="002339D0">
              <w:rPr>
                <w:rFonts w:ascii="Times New Roman" w:hAnsi="Times New Roman"/>
                <w:b/>
                <w:bCs/>
                <w:sz w:val="24"/>
                <w:szCs w:val="24"/>
              </w:rPr>
              <w:t>Experience in proposed work</w:t>
            </w:r>
          </w:p>
        </w:tc>
        <w:tc>
          <w:tcPr>
            <w:tcW w:w="3519" w:type="dxa"/>
          </w:tcPr>
          <w:p w:rsidR="00E3358F" w:rsidRPr="002339D0" w:rsidRDefault="00E3358F" w:rsidP="0024600B">
            <w:pPr>
              <w:tabs>
                <w:tab w:val="center" w:pos="-561"/>
              </w:tabs>
              <w:ind w:right="-72"/>
              <w:rPr>
                <w:rFonts w:ascii="Times New Roman" w:hAnsi="Times New Roman"/>
                <w:b/>
                <w:bCs/>
                <w:sz w:val="24"/>
                <w:szCs w:val="24"/>
              </w:rPr>
            </w:pPr>
          </w:p>
        </w:tc>
        <w:tc>
          <w:tcPr>
            <w:tcW w:w="1072" w:type="dxa"/>
          </w:tcPr>
          <w:p w:rsidR="00E3358F" w:rsidRPr="002339D0" w:rsidRDefault="00E3358F" w:rsidP="0024600B">
            <w:pPr>
              <w:tabs>
                <w:tab w:val="center" w:pos="-561"/>
              </w:tabs>
              <w:ind w:right="-72"/>
              <w:jc w:val="center"/>
              <w:rPr>
                <w:rFonts w:ascii="Times New Roman" w:hAnsi="Times New Roman"/>
                <w:b/>
                <w:bCs/>
                <w:sz w:val="24"/>
                <w:szCs w:val="24"/>
              </w:rPr>
            </w:pPr>
          </w:p>
        </w:tc>
      </w:tr>
      <w:tr w:rsidR="00E3358F" w:rsidRPr="002339D0" w:rsidTr="00756B8E">
        <w:tc>
          <w:tcPr>
            <w:tcW w:w="701" w:type="dxa"/>
          </w:tcPr>
          <w:p w:rsidR="00E3358F" w:rsidRPr="002339D0" w:rsidRDefault="00F01778" w:rsidP="0024600B">
            <w:pPr>
              <w:tabs>
                <w:tab w:val="center" w:pos="-561"/>
              </w:tabs>
              <w:ind w:right="-72"/>
              <w:jc w:val="both"/>
              <w:rPr>
                <w:rFonts w:ascii="Times New Roman" w:hAnsi="Times New Roman"/>
                <w:bCs/>
                <w:sz w:val="24"/>
                <w:szCs w:val="24"/>
              </w:rPr>
            </w:pPr>
            <w:r w:rsidRPr="002339D0">
              <w:rPr>
                <w:rFonts w:ascii="Times New Roman" w:hAnsi="Times New Roman"/>
                <w:bCs/>
                <w:sz w:val="24"/>
                <w:szCs w:val="24"/>
              </w:rPr>
              <w:t>3</w:t>
            </w:r>
            <w:r w:rsidR="00E3358F" w:rsidRPr="002339D0">
              <w:rPr>
                <w:rFonts w:ascii="Times New Roman" w:hAnsi="Times New Roman"/>
                <w:bCs/>
                <w:sz w:val="24"/>
                <w:szCs w:val="24"/>
              </w:rPr>
              <w:t>.1</w:t>
            </w:r>
          </w:p>
        </w:tc>
        <w:tc>
          <w:tcPr>
            <w:tcW w:w="3843" w:type="dxa"/>
          </w:tcPr>
          <w:p w:rsidR="00E3358F" w:rsidRPr="002339D0" w:rsidRDefault="00E3358F" w:rsidP="00551368">
            <w:pPr>
              <w:tabs>
                <w:tab w:val="center" w:pos="-561"/>
              </w:tabs>
              <w:ind w:right="-72"/>
              <w:rPr>
                <w:rFonts w:ascii="Times New Roman" w:hAnsi="Times New Roman"/>
                <w:bCs/>
                <w:sz w:val="24"/>
                <w:szCs w:val="24"/>
              </w:rPr>
            </w:pPr>
            <w:r w:rsidRPr="002339D0">
              <w:rPr>
                <w:rFonts w:ascii="Times New Roman" w:hAnsi="Times New Roman"/>
                <w:bCs/>
                <w:sz w:val="24"/>
                <w:szCs w:val="24"/>
              </w:rPr>
              <w:t>Number of year</w:t>
            </w:r>
            <w:r w:rsidR="00551368" w:rsidRPr="002339D0">
              <w:rPr>
                <w:rFonts w:ascii="Times New Roman" w:hAnsi="Times New Roman"/>
                <w:bCs/>
                <w:sz w:val="24"/>
                <w:szCs w:val="24"/>
              </w:rPr>
              <w:t>s of experience in the field of Civil and Interior Renovation works</w:t>
            </w:r>
            <w:r w:rsidRPr="002339D0">
              <w:rPr>
                <w:rFonts w:ascii="Times New Roman" w:hAnsi="Times New Roman"/>
                <w:bCs/>
                <w:sz w:val="24"/>
                <w:szCs w:val="24"/>
              </w:rPr>
              <w:t xml:space="preserve"> (Minimum 05 years)</w:t>
            </w:r>
          </w:p>
        </w:tc>
        <w:tc>
          <w:tcPr>
            <w:tcW w:w="3519" w:type="dxa"/>
          </w:tcPr>
          <w:p w:rsidR="00E3358F" w:rsidRPr="002339D0" w:rsidRDefault="00E3358F" w:rsidP="0024600B">
            <w:pPr>
              <w:tabs>
                <w:tab w:val="center" w:pos="-561"/>
              </w:tabs>
              <w:ind w:right="-72"/>
              <w:rPr>
                <w:rFonts w:ascii="Times New Roman" w:hAnsi="Times New Roman"/>
                <w:bCs/>
                <w:sz w:val="24"/>
                <w:szCs w:val="24"/>
              </w:rPr>
            </w:pPr>
            <w:r w:rsidRPr="002339D0">
              <w:rPr>
                <w:rFonts w:ascii="Times New Roman" w:hAnsi="Times New Roman"/>
                <w:bCs/>
                <w:sz w:val="24"/>
                <w:szCs w:val="24"/>
              </w:rPr>
              <w:t>10 marks for 5</w:t>
            </w:r>
            <w:r w:rsidR="00D21F1F" w:rsidRPr="002339D0">
              <w:rPr>
                <w:rFonts w:ascii="Times New Roman" w:hAnsi="Times New Roman"/>
                <w:bCs/>
                <w:sz w:val="24"/>
                <w:szCs w:val="24"/>
              </w:rPr>
              <w:t xml:space="preserve"> years an</w:t>
            </w:r>
            <w:r w:rsidR="00756B8E" w:rsidRPr="002339D0">
              <w:rPr>
                <w:rFonts w:ascii="Times New Roman" w:hAnsi="Times New Roman"/>
                <w:bCs/>
                <w:sz w:val="24"/>
                <w:szCs w:val="24"/>
              </w:rPr>
              <w:t>d 1</w:t>
            </w:r>
            <w:r w:rsidR="00D21F1F" w:rsidRPr="002339D0">
              <w:rPr>
                <w:rFonts w:ascii="Times New Roman" w:hAnsi="Times New Roman"/>
                <w:bCs/>
                <w:sz w:val="24"/>
                <w:szCs w:val="24"/>
              </w:rPr>
              <w:t xml:space="preserve"> </w:t>
            </w:r>
            <w:r w:rsidRPr="002339D0">
              <w:rPr>
                <w:rFonts w:ascii="Times New Roman" w:hAnsi="Times New Roman"/>
                <w:bCs/>
                <w:sz w:val="24"/>
                <w:szCs w:val="24"/>
              </w:rPr>
              <w:t xml:space="preserve">marks for additional every year of experience. </w:t>
            </w:r>
          </w:p>
        </w:tc>
        <w:tc>
          <w:tcPr>
            <w:tcW w:w="1072" w:type="dxa"/>
          </w:tcPr>
          <w:p w:rsidR="00E3358F" w:rsidRPr="002339D0" w:rsidRDefault="00D2264D" w:rsidP="0024600B">
            <w:pPr>
              <w:tabs>
                <w:tab w:val="center" w:pos="-561"/>
              </w:tabs>
              <w:ind w:right="-72"/>
              <w:jc w:val="center"/>
              <w:rPr>
                <w:rFonts w:ascii="Times New Roman" w:hAnsi="Times New Roman"/>
                <w:bCs/>
                <w:sz w:val="24"/>
                <w:szCs w:val="24"/>
              </w:rPr>
            </w:pPr>
            <w:r w:rsidRPr="002339D0">
              <w:rPr>
                <w:rFonts w:ascii="Times New Roman" w:hAnsi="Times New Roman"/>
                <w:bCs/>
                <w:sz w:val="24"/>
                <w:szCs w:val="24"/>
              </w:rPr>
              <w:t>15</w:t>
            </w:r>
          </w:p>
        </w:tc>
      </w:tr>
      <w:tr w:rsidR="00E3358F" w:rsidRPr="002339D0" w:rsidTr="00B55695">
        <w:trPr>
          <w:trHeight w:val="6300"/>
        </w:trPr>
        <w:tc>
          <w:tcPr>
            <w:tcW w:w="701" w:type="dxa"/>
          </w:tcPr>
          <w:p w:rsidR="00E3358F" w:rsidRPr="002339D0" w:rsidRDefault="00F01778" w:rsidP="0024600B">
            <w:pPr>
              <w:tabs>
                <w:tab w:val="center" w:pos="-561"/>
              </w:tabs>
              <w:ind w:right="-72"/>
              <w:jc w:val="both"/>
              <w:rPr>
                <w:rFonts w:ascii="Times New Roman" w:hAnsi="Times New Roman"/>
                <w:bCs/>
                <w:sz w:val="24"/>
                <w:szCs w:val="24"/>
              </w:rPr>
            </w:pPr>
            <w:r w:rsidRPr="002339D0">
              <w:rPr>
                <w:rFonts w:ascii="Times New Roman" w:hAnsi="Times New Roman"/>
                <w:bCs/>
                <w:sz w:val="24"/>
                <w:szCs w:val="24"/>
              </w:rPr>
              <w:t>3</w:t>
            </w:r>
            <w:r w:rsidR="00E3358F" w:rsidRPr="002339D0">
              <w:rPr>
                <w:rFonts w:ascii="Times New Roman" w:hAnsi="Times New Roman"/>
                <w:bCs/>
                <w:sz w:val="24"/>
                <w:szCs w:val="24"/>
              </w:rPr>
              <w:t>.2</w:t>
            </w:r>
          </w:p>
        </w:tc>
        <w:tc>
          <w:tcPr>
            <w:tcW w:w="3843" w:type="dxa"/>
          </w:tcPr>
          <w:p w:rsidR="00E3358F" w:rsidRPr="002339D0" w:rsidRDefault="00E3358F" w:rsidP="0024600B">
            <w:pPr>
              <w:tabs>
                <w:tab w:val="center" w:pos="-561"/>
              </w:tabs>
              <w:ind w:right="-72"/>
              <w:rPr>
                <w:rFonts w:ascii="Times New Roman" w:hAnsi="Times New Roman"/>
                <w:bCs/>
                <w:sz w:val="24"/>
                <w:szCs w:val="24"/>
              </w:rPr>
            </w:pPr>
            <w:r w:rsidRPr="002339D0">
              <w:rPr>
                <w:rFonts w:ascii="Times New Roman" w:hAnsi="Times New Roman"/>
                <w:bCs/>
                <w:sz w:val="24"/>
                <w:szCs w:val="24"/>
              </w:rPr>
              <w:t>Number of similar work executed</w:t>
            </w:r>
          </w:p>
        </w:tc>
        <w:tc>
          <w:tcPr>
            <w:tcW w:w="3519" w:type="dxa"/>
          </w:tcPr>
          <w:p w:rsidR="00E3358F" w:rsidRPr="002339D0" w:rsidRDefault="00E3358F" w:rsidP="00FA4F4C">
            <w:pPr>
              <w:pStyle w:val="ListParagraph"/>
              <w:numPr>
                <w:ilvl w:val="0"/>
                <w:numId w:val="37"/>
              </w:numPr>
              <w:tabs>
                <w:tab w:val="center" w:pos="-561"/>
              </w:tabs>
              <w:ind w:right="-72"/>
              <w:rPr>
                <w:rFonts w:eastAsia="Calibri"/>
                <w:bCs/>
              </w:rPr>
            </w:pPr>
            <w:r w:rsidRPr="002339D0">
              <w:rPr>
                <w:rFonts w:eastAsia="Calibri"/>
                <w:bCs/>
              </w:rPr>
              <w:t xml:space="preserve">marks for </w:t>
            </w:r>
            <w:r w:rsidR="00861650">
              <w:rPr>
                <w:rFonts w:eastAsia="Calibri"/>
                <w:bCs/>
              </w:rPr>
              <w:t>one</w:t>
            </w:r>
            <w:r w:rsidRPr="002339D0">
              <w:rPr>
                <w:rFonts w:eastAsia="Calibri"/>
                <w:bCs/>
              </w:rPr>
              <w:t xml:space="preserve"> similar project</w:t>
            </w:r>
            <w:r w:rsidR="000679CB" w:rsidRPr="002339D0">
              <w:rPr>
                <w:rFonts w:eastAsia="Calibri"/>
                <w:bCs/>
              </w:rPr>
              <w:t>:</w:t>
            </w:r>
          </w:p>
          <w:p w:rsidR="001349B4" w:rsidRPr="002339D0" w:rsidRDefault="001349B4" w:rsidP="001349B4">
            <w:pPr>
              <w:pStyle w:val="ListParagraph"/>
              <w:tabs>
                <w:tab w:val="center" w:pos="-561"/>
              </w:tabs>
              <w:ind w:right="-72"/>
              <w:rPr>
                <w:rFonts w:eastAsia="Calibri"/>
                <w:bCs/>
              </w:rPr>
            </w:pPr>
          </w:p>
          <w:p w:rsidR="00FA4F4C" w:rsidRPr="002339D0" w:rsidRDefault="00FA4F4C" w:rsidP="00FA4F4C">
            <w:pPr>
              <w:pStyle w:val="ListParagraph"/>
              <w:numPr>
                <w:ilvl w:val="0"/>
                <w:numId w:val="38"/>
              </w:numPr>
              <w:tabs>
                <w:tab w:val="center" w:pos="-561"/>
              </w:tabs>
              <w:ind w:right="-72"/>
              <w:rPr>
                <w:rFonts w:eastAsia="Calibri"/>
                <w:bCs/>
              </w:rPr>
            </w:pPr>
            <w:r w:rsidRPr="002339D0">
              <w:rPr>
                <w:rFonts w:eastAsia="Calibri"/>
                <w:bCs/>
              </w:rPr>
              <w:t>Three similar projects of minimum value of 40% of the estimated cost.</w:t>
            </w:r>
          </w:p>
          <w:p w:rsidR="00FA4F4C" w:rsidRPr="002339D0" w:rsidRDefault="001667D3" w:rsidP="00FA4F4C">
            <w:pPr>
              <w:pStyle w:val="ListParagraph"/>
              <w:numPr>
                <w:ilvl w:val="0"/>
                <w:numId w:val="38"/>
              </w:numPr>
              <w:rPr>
                <w:rFonts w:eastAsia="Calibri"/>
                <w:bCs/>
              </w:rPr>
            </w:pPr>
            <w:r w:rsidRPr="002339D0">
              <w:rPr>
                <w:rFonts w:eastAsia="Calibri"/>
                <w:bCs/>
              </w:rPr>
              <w:t>Two</w:t>
            </w:r>
            <w:r w:rsidR="00FA4F4C" w:rsidRPr="002339D0">
              <w:rPr>
                <w:rFonts w:eastAsia="Calibri"/>
                <w:bCs/>
              </w:rPr>
              <w:t xml:space="preserve"> simila</w:t>
            </w:r>
            <w:r w:rsidRPr="002339D0">
              <w:rPr>
                <w:rFonts w:eastAsia="Calibri"/>
                <w:bCs/>
              </w:rPr>
              <w:t>r projects of minimum value of 5</w:t>
            </w:r>
            <w:r w:rsidR="00FA4F4C" w:rsidRPr="002339D0">
              <w:rPr>
                <w:rFonts w:eastAsia="Calibri"/>
                <w:bCs/>
              </w:rPr>
              <w:t>0% of the estimated cost.</w:t>
            </w:r>
          </w:p>
          <w:p w:rsidR="00FA4F4C" w:rsidRPr="002339D0" w:rsidRDefault="001667D3" w:rsidP="00FA4F4C">
            <w:pPr>
              <w:pStyle w:val="ListParagraph"/>
              <w:numPr>
                <w:ilvl w:val="0"/>
                <w:numId w:val="38"/>
              </w:numPr>
              <w:rPr>
                <w:rFonts w:eastAsia="Calibri"/>
                <w:bCs/>
              </w:rPr>
            </w:pPr>
            <w:r w:rsidRPr="002339D0">
              <w:rPr>
                <w:rFonts w:eastAsia="Calibri"/>
                <w:bCs/>
              </w:rPr>
              <w:t>One</w:t>
            </w:r>
            <w:r w:rsidR="00FA4F4C" w:rsidRPr="002339D0">
              <w:rPr>
                <w:rFonts w:eastAsia="Calibri"/>
                <w:bCs/>
              </w:rPr>
              <w:t xml:space="preserve"> simila</w:t>
            </w:r>
            <w:r w:rsidRPr="002339D0">
              <w:rPr>
                <w:rFonts w:eastAsia="Calibri"/>
                <w:bCs/>
              </w:rPr>
              <w:t>r projects of minimum value of 8</w:t>
            </w:r>
            <w:r w:rsidR="00FA4F4C" w:rsidRPr="002339D0">
              <w:rPr>
                <w:rFonts w:eastAsia="Calibri"/>
                <w:bCs/>
              </w:rPr>
              <w:t>0% of the estimated cost.</w:t>
            </w:r>
          </w:p>
          <w:p w:rsidR="00FA4F4C" w:rsidRPr="002339D0" w:rsidRDefault="00FA4F4C" w:rsidP="00FA4F4C">
            <w:pPr>
              <w:pStyle w:val="ListParagraph"/>
              <w:tabs>
                <w:tab w:val="center" w:pos="-561"/>
              </w:tabs>
              <w:ind w:left="1428" w:right="-72"/>
              <w:rPr>
                <w:rFonts w:eastAsia="Calibri"/>
                <w:bCs/>
              </w:rPr>
            </w:pPr>
          </w:p>
          <w:p w:rsidR="00FA4F4C" w:rsidRPr="002339D0" w:rsidRDefault="00FA4F4C" w:rsidP="00FA4F4C">
            <w:pPr>
              <w:pStyle w:val="ListParagraph"/>
              <w:tabs>
                <w:tab w:val="center" w:pos="-561"/>
              </w:tabs>
              <w:ind w:left="1428" w:right="-72"/>
              <w:rPr>
                <w:rFonts w:eastAsia="Calibri"/>
                <w:bCs/>
              </w:rPr>
            </w:pPr>
            <w:r w:rsidRPr="002339D0">
              <w:rPr>
                <w:rFonts w:eastAsia="Calibri"/>
                <w:bCs/>
              </w:rPr>
              <w:t>a</w:t>
            </w:r>
            <w:r w:rsidR="00783BA8" w:rsidRPr="002339D0">
              <w:rPr>
                <w:rFonts w:eastAsia="Calibri"/>
                <w:bCs/>
              </w:rPr>
              <w:t xml:space="preserve">nd </w:t>
            </w:r>
          </w:p>
          <w:p w:rsidR="00FA4F4C" w:rsidRPr="002339D0" w:rsidRDefault="00FA4F4C" w:rsidP="00FA4F4C">
            <w:pPr>
              <w:pStyle w:val="ListParagraph"/>
              <w:tabs>
                <w:tab w:val="center" w:pos="-561"/>
              </w:tabs>
              <w:ind w:left="1428" w:right="-72"/>
              <w:rPr>
                <w:rFonts w:eastAsia="Calibri"/>
                <w:bCs/>
              </w:rPr>
            </w:pPr>
          </w:p>
          <w:p w:rsidR="00E3358F" w:rsidRPr="002339D0" w:rsidRDefault="00783BA8" w:rsidP="000679CB">
            <w:pPr>
              <w:pStyle w:val="ListParagraph"/>
              <w:tabs>
                <w:tab w:val="center" w:pos="-561"/>
              </w:tabs>
              <w:ind w:right="-72"/>
              <w:rPr>
                <w:rFonts w:eastAsia="Calibri"/>
                <w:bCs/>
              </w:rPr>
            </w:pPr>
            <w:r w:rsidRPr="002339D0">
              <w:rPr>
                <w:rFonts w:eastAsia="Calibri"/>
                <w:bCs/>
              </w:rPr>
              <w:t xml:space="preserve">additional </w:t>
            </w:r>
            <w:r w:rsidR="00D81C1A" w:rsidRPr="002339D0">
              <w:rPr>
                <w:rFonts w:eastAsia="Calibri"/>
                <w:bCs/>
              </w:rPr>
              <w:t>5</w:t>
            </w:r>
            <w:r w:rsidR="00FA4F4C" w:rsidRPr="002339D0">
              <w:rPr>
                <w:rFonts w:eastAsia="Calibri"/>
                <w:bCs/>
              </w:rPr>
              <w:t xml:space="preserve"> marks</w:t>
            </w:r>
            <w:r w:rsidR="00861650">
              <w:rPr>
                <w:rFonts w:eastAsia="Calibri"/>
                <w:bCs/>
              </w:rPr>
              <w:t xml:space="preserve"> each </w:t>
            </w:r>
            <w:r w:rsidR="00FA4F4C" w:rsidRPr="002339D0">
              <w:rPr>
                <w:rFonts w:eastAsia="Calibri"/>
                <w:bCs/>
              </w:rPr>
              <w:t xml:space="preserve"> for</w:t>
            </w:r>
            <w:r w:rsidR="00E3358F" w:rsidRPr="002339D0">
              <w:rPr>
                <w:rFonts w:eastAsia="Calibri"/>
                <w:bCs/>
              </w:rPr>
              <w:t xml:space="preserve"> similar project</w:t>
            </w:r>
            <w:r w:rsidR="00C355A7">
              <w:rPr>
                <w:rFonts w:eastAsia="Calibri"/>
                <w:bCs/>
              </w:rPr>
              <w:t>s</w:t>
            </w:r>
            <w:r w:rsidR="000679CB" w:rsidRPr="002339D0">
              <w:rPr>
                <w:rFonts w:eastAsia="Calibri"/>
                <w:bCs/>
              </w:rPr>
              <w:t>:</w:t>
            </w:r>
          </w:p>
          <w:p w:rsidR="00FA4F4C" w:rsidRPr="002339D0" w:rsidRDefault="00FA4F4C" w:rsidP="00FA4F4C">
            <w:pPr>
              <w:pStyle w:val="ListParagraph"/>
              <w:numPr>
                <w:ilvl w:val="0"/>
                <w:numId w:val="39"/>
              </w:numPr>
              <w:tabs>
                <w:tab w:val="center" w:pos="-561"/>
              </w:tabs>
              <w:ind w:right="-72"/>
              <w:rPr>
                <w:rFonts w:eastAsia="Calibri"/>
                <w:bCs/>
              </w:rPr>
            </w:pPr>
            <w:r w:rsidRPr="002339D0">
              <w:rPr>
                <w:rFonts w:eastAsia="Calibri"/>
                <w:bCs/>
              </w:rPr>
              <w:t>Three similar projects of minimum value of 40% of the estimated cost.</w:t>
            </w:r>
          </w:p>
          <w:p w:rsidR="00FA4F4C" w:rsidRPr="002339D0" w:rsidRDefault="001667D3" w:rsidP="00FA4F4C">
            <w:pPr>
              <w:pStyle w:val="ListParagraph"/>
              <w:numPr>
                <w:ilvl w:val="0"/>
                <w:numId w:val="39"/>
              </w:numPr>
              <w:rPr>
                <w:rFonts w:eastAsia="Calibri"/>
                <w:bCs/>
              </w:rPr>
            </w:pPr>
            <w:r w:rsidRPr="002339D0">
              <w:rPr>
                <w:rFonts w:eastAsia="Calibri"/>
                <w:bCs/>
              </w:rPr>
              <w:t>Two</w:t>
            </w:r>
            <w:r w:rsidR="00FA4F4C" w:rsidRPr="002339D0">
              <w:rPr>
                <w:rFonts w:eastAsia="Calibri"/>
                <w:bCs/>
              </w:rPr>
              <w:t xml:space="preserve"> simila</w:t>
            </w:r>
            <w:r w:rsidR="001349B4" w:rsidRPr="002339D0">
              <w:rPr>
                <w:rFonts w:eastAsia="Calibri"/>
                <w:bCs/>
              </w:rPr>
              <w:t>r projects of minimum value of 5</w:t>
            </w:r>
            <w:r w:rsidR="00FA4F4C" w:rsidRPr="002339D0">
              <w:rPr>
                <w:rFonts w:eastAsia="Calibri"/>
                <w:bCs/>
              </w:rPr>
              <w:t>0% of the estimated cost.</w:t>
            </w:r>
          </w:p>
          <w:p w:rsidR="00FA4F4C" w:rsidRPr="002339D0" w:rsidRDefault="001667D3" w:rsidP="001667D3">
            <w:pPr>
              <w:pStyle w:val="ListParagraph"/>
              <w:numPr>
                <w:ilvl w:val="0"/>
                <w:numId w:val="39"/>
              </w:numPr>
              <w:rPr>
                <w:rFonts w:eastAsia="Calibri"/>
                <w:bCs/>
              </w:rPr>
            </w:pPr>
            <w:r w:rsidRPr="002339D0">
              <w:rPr>
                <w:rFonts w:eastAsia="Calibri"/>
                <w:bCs/>
              </w:rPr>
              <w:t>One</w:t>
            </w:r>
            <w:r w:rsidR="00FA4F4C" w:rsidRPr="002339D0">
              <w:rPr>
                <w:rFonts w:eastAsia="Calibri"/>
                <w:bCs/>
              </w:rPr>
              <w:t xml:space="preserve"> simila</w:t>
            </w:r>
            <w:r w:rsidR="001349B4" w:rsidRPr="002339D0">
              <w:rPr>
                <w:rFonts w:eastAsia="Calibri"/>
                <w:bCs/>
              </w:rPr>
              <w:t>r projects of minimum value of 8</w:t>
            </w:r>
            <w:r w:rsidR="00FA4F4C" w:rsidRPr="002339D0">
              <w:rPr>
                <w:rFonts w:eastAsia="Calibri"/>
                <w:bCs/>
              </w:rPr>
              <w:t>0% of the estimated cost.</w:t>
            </w:r>
          </w:p>
          <w:p w:rsidR="00E3358F" w:rsidRPr="002339D0" w:rsidRDefault="00E3358F" w:rsidP="00FA4F4C">
            <w:pPr>
              <w:tabs>
                <w:tab w:val="center" w:pos="-561"/>
              </w:tabs>
              <w:ind w:left="360" w:right="-72"/>
              <w:jc w:val="both"/>
              <w:rPr>
                <w:rFonts w:ascii="Times New Roman" w:hAnsi="Times New Roman"/>
                <w:bCs/>
                <w:sz w:val="24"/>
                <w:szCs w:val="24"/>
              </w:rPr>
            </w:pPr>
          </w:p>
        </w:tc>
        <w:tc>
          <w:tcPr>
            <w:tcW w:w="1072" w:type="dxa"/>
          </w:tcPr>
          <w:p w:rsidR="00E3358F" w:rsidRPr="002339D0" w:rsidRDefault="00861650" w:rsidP="008F73E3">
            <w:pPr>
              <w:tabs>
                <w:tab w:val="center" w:pos="-561"/>
              </w:tabs>
              <w:ind w:right="-72"/>
              <w:jc w:val="center"/>
              <w:rPr>
                <w:rFonts w:ascii="Times New Roman" w:hAnsi="Times New Roman"/>
                <w:bCs/>
                <w:sz w:val="24"/>
                <w:szCs w:val="24"/>
              </w:rPr>
            </w:pPr>
            <w:r>
              <w:rPr>
                <w:rFonts w:ascii="Times New Roman" w:hAnsi="Times New Roman"/>
                <w:bCs/>
                <w:sz w:val="24"/>
                <w:szCs w:val="24"/>
              </w:rPr>
              <w:t>20</w:t>
            </w:r>
          </w:p>
          <w:p w:rsidR="00E3358F" w:rsidRPr="002339D0" w:rsidRDefault="00E3358F" w:rsidP="00FA4F4C">
            <w:pPr>
              <w:tabs>
                <w:tab w:val="center" w:pos="-561"/>
              </w:tabs>
              <w:ind w:right="-72"/>
              <w:jc w:val="both"/>
              <w:rPr>
                <w:rFonts w:ascii="Times New Roman" w:hAnsi="Times New Roman"/>
                <w:bCs/>
                <w:sz w:val="24"/>
                <w:szCs w:val="24"/>
              </w:rPr>
            </w:pPr>
          </w:p>
        </w:tc>
      </w:tr>
      <w:tr w:rsidR="00E3358F" w:rsidRPr="002339D0" w:rsidTr="00756B8E">
        <w:tc>
          <w:tcPr>
            <w:tcW w:w="701" w:type="dxa"/>
          </w:tcPr>
          <w:p w:rsidR="00E3358F" w:rsidRPr="002339D0" w:rsidRDefault="00F01778" w:rsidP="0024600B">
            <w:pPr>
              <w:tabs>
                <w:tab w:val="center" w:pos="-561"/>
              </w:tabs>
              <w:ind w:right="-72"/>
              <w:jc w:val="both"/>
              <w:rPr>
                <w:rFonts w:ascii="Times New Roman" w:hAnsi="Times New Roman"/>
                <w:b/>
                <w:bCs/>
                <w:sz w:val="24"/>
                <w:szCs w:val="24"/>
              </w:rPr>
            </w:pPr>
            <w:r w:rsidRPr="002339D0">
              <w:rPr>
                <w:rFonts w:ascii="Times New Roman" w:hAnsi="Times New Roman"/>
                <w:b/>
                <w:bCs/>
                <w:sz w:val="24"/>
                <w:szCs w:val="24"/>
              </w:rPr>
              <w:t>4</w:t>
            </w:r>
          </w:p>
        </w:tc>
        <w:tc>
          <w:tcPr>
            <w:tcW w:w="3843" w:type="dxa"/>
          </w:tcPr>
          <w:p w:rsidR="00E3358F" w:rsidRPr="002339D0" w:rsidRDefault="00E3358F" w:rsidP="0024600B">
            <w:pPr>
              <w:tabs>
                <w:tab w:val="center" w:pos="-561"/>
              </w:tabs>
              <w:ind w:right="-72"/>
              <w:rPr>
                <w:rFonts w:ascii="Times New Roman" w:hAnsi="Times New Roman"/>
                <w:b/>
                <w:bCs/>
                <w:sz w:val="24"/>
                <w:szCs w:val="24"/>
              </w:rPr>
            </w:pPr>
            <w:r w:rsidRPr="002339D0">
              <w:rPr>
                <w:rFonts w:ascii="Times New Roman" w:hAnsi="Times New Roman"/>
                <w:b/>
                <w:bCs/>
                <w:sz w:val="24"/>
                <w:szCs w:val="24"/>
              </w:rPr>
              <w:t xml:space="preserve">Quality of service, strength of architect, Confidential reports etc. </w:t>
            </w:r>
          </w:p>
        </w:tc>
        <w:tc>
          <w:tcPr>
            <w:tcW w:w="3519" w:type="dxa"/>
          </w:tcPr>
          <w:p w:rsidR="00E3358F" w:rsidRPr="002339D0" w:rsidRDefault="00E3358F" w:rsidP="0024600B">
            <w:pPr>
              <w:tabs>
                <w:tab w:val="center" w:pos="-561"/>
              </w:tabs>
              <w:ind w:right="-72"/>
              <w:rPr>
                <w:rFonts w:ascii="Times New Roman" w:hAnsi="Times New Roman"/>
                <w:b/>
                <w:bCs/>
                <w:sz w:val="24"/>
                <w:szCs w:val="24"/>
              </w:rPr>
            </w:pPr>
          </w:p>
        </w:tc>
        <w:tc>
          <w:tcPr>
            <w:tcW w:w="1072" w:type="dxa"/>
          </w:tcPr>
          <w:p w:rsidR="00E3358F" w:rsidRPr="002339D0" w:rsidRDefault="00E3358F" w:rsidP="0024600B">
            <w:pPr>
              <w:tabs>
                <w:tab w:val="center" w:pos="-561"/>
              </w:tabs>
              <w:ind w:right="-72"/>
              <w:jc w:val="center"/>
              <w:rPr>
                <w:rFonts w:ascii="Times New Roman" w:hAnsi="Times New Roman"/>
                <w:b/>
                <w:bCs/>
                <w:sz w:val="24"/>
                <w:szCs w:val="24"/>
              </w:rPr>
            </w:pPr>
          </w:p>
        </w:tc>
      </w:tr>
      <w:tr w:rsidR="00E3358F" w:rsidRPr="002339D0" w:rsidTr="00756B8E">
        <w:tc>
          <w:tcPr>
            <w:tcW w:w="701" w:type="dxa"/>
          </w:tcPr>
          <w:p w:rsidR="00E3358F" w:rsidRPr="002339D0" w:rsidRDefault="00F01778" w:rsidP="0024600B">
            <w:pPr>
              <w:tabs>
                <w:tab w:val="center" w:pos="-561"/>
              </w:tabs>
              <w:ind w:right="-72"/>
              <w:jc w:val="both"/>
              <w:rPr>
                <w:rFonts w:ascii="Times New Roman" w:hAnsi="Times New Roman"/>
                <w:bCs/>
                <w:sz w:val="24"/>
                <w:szCs w:val="24"/>
              </w:rPr>
            </w:pPr>
            <w:r w:rsidRPr="002339D0">
              <w:rPr>
                <w:rFonts w:ascii="Times New Roman" w:hAnsi="Times New Roman"/>
                <w:bCs/>
                <w:sz w:val="24"/>
                <w:szCs w:val="24"/>
              </w:rPr>
              <w:t>4</w:t>
            </w:r>
            <w:r w:rsidR="00E3358F" w:rsidRPr="002339D0">
              <w:rPr>
                <w:rFonts w:ascii="Times New Roman" w:hAnsi="Times New Roman"/>
                <w:bCs/>
                <w:sz w:val="24"/>
                <w:szCs w:val="24"/>
              </w:rPr>
              <w:t>.1</w:t>
            </w:r>
          </w:p>
        </w:tc>
        <w:tc>
          <w:tcPr>
            <w:tcW w:w="3843" w:type="dxa"/>
          </w:tcPr>
          <w:p w:rsidR="00E3358F" w:rsidRPr="002339D0" w:rsidRDefault="00E3358F" w:rsidP="0024600B">
            <w:pPr>
              <w:tabs>
                <w:tab w:val="center" w:pos="-561"/>
              </w:tabs>
              <w:ind w:right="-72"/>
              <w:rPr>
                <w:rFonts w:ascii="Times New Roman" w:hAnsi="Times New Roman"/>
                <w:bCs/>
                <w:sz w:val="24"/>
                <w:szCs w:val="24"/>
              </w:rPr>
            </w:pPr>
            <w:r w:rsidRPr="002339D0">
              <w:rPr>
                <w:rFonts w:ascii="Times New Roman" w:hAnsi="Times New Roman"/>
                <w:bCs/>
                <w:sz w:val="24"/>
                <w:szCs w:val="24"/>
              </w:rPr>
              <w:t xml:space="preserve">Report regarding satisfactory performance </w:t>
            </w:r>
            <w:r w:rsidR="00D2264D" w:rsidRPr="002339D0">
              <w:rPr>
                <w:rFonts w:ascii="Times New Roman" w:hAnsi="Times New Roman"/>
                <w:bCs/>
                <w:sz w:val="24"/>
                <w:szCs w:val="24"/>
              </w:rPr>
              <w:t xml:space="preserve">along with the work completed on time </w:t>
            </w:r>
            <w:r w:rsidRPr="002339D0">
              <w:rPr>
                <w:rFonts w:ascii="Times New Roman" w:hAnsi="Times New Roman"/>
                <w:bCs/>
                <w:sz w:val="24"/>
                <w:szCs w:val="24"/>
              </w:rPr>
              <w:t xml:space="preserve">from minimum 2 clients </w:t>
            </w:r>
            <w:r w:rsidR="009D15F6" w:rsidRPr="002339D0">
              <w:rPr>
                <w:rFonts w:ascii="Times New Roman" w:hAnsi="Times New Roman"/>
                <w:bCs/>
                <w:sz w:val="24"/>
                <w:szCs w:val="24"/>
              </w:rPr>
              <w:t>those are considered for the qualification in point no. 3.2</w:t>
            </w:r>
          </w:p>
        </w:tc>
        <w:tc>
          <w:tcPr>
            <w:tcW w:w="3519" w:type="dxa"/>
          </w:tcPr>
          <w:p w:rsidR="00E3358F" w:rsidRPr="002339D0" w:rsidRDefault="005E2207" w:rsidP="0024600B">
            <w:pPr>
              <w:tabs>
                <w:tab w:val="center" w:pos="-561"/>
              </w:tabs>
              <w:ind w:right="-72"/>
              <w:rPr>
                <w:rFonts w:ascii="Times New Roman" w:hAnsi="Times New Roman"/>
                <w:bCs/>
                <w:sz w:val="24"/>
                <w:szCs w:val="24"/>
              </w:rPr>
            </w:pPr>
            <w:r w:rsidRPr="002339D0">
              <w:rPr>
                <w:rFonts w:ascii="Times New Roman" w:hAnsi="Times New Roman"/>
                <w:bCs/>
                <w:sz w:val="24"/>
                <w:szCs w:val="24"/>
              </w:rPr>
              <w:t>2 certificate – 10</w:t>
            </w:r>
            <w:r w:rsidR="00E3358F" w:rsidRPr="002339D0">
              <w:rPr>
                <w:rFonts w:ascii="Times New Roman" w:hAnsi="Times New Roman"/>
                <w:bCs/>
                <w:sz w:val="24"/>
                <w:szCs w:val="24"/>
              </w:rPr>
              <w:t xml:space="preserve"> marks</w:t>
            </w:r>
          </w:p>
          <w:p w:rsidR="00E3358F" w:rsidRPr="002339D0" w:rsidRDefault="00B4555A" w:rsidP="0024600B">
            <w:pPr>
              <w:tabs>
                <w:tab w:val="center" w:pos="-561"/>
              </w:tabs>
              <w:ind w:right="-72"/>
              <w:rPr>
                <w:rFonts w:ascii="Times New Roman" w:hAnsi="Times New Roman"/>
                <w:bCs/>
                <w:sz w:val="24"/>
                <w:szCs w:val="24"/>
              </w:rPr>
            </w:pPr>
            <w:r w:rsidRPr="002339D0">
              <w:rPr>
                <w:rFonts w:ascii="Times New Roman" w:hAnsi="Times New Roman"/>
                <w:bCs/>
                <w:sz w:val="24"/>
                <w:szCs w:val="24"/>
              </w:rPr>
              <w:t>3 certificate – 15 marks</w:t>
            </w:r>
          </w:p>
        </w:tc>
        <w:tc>
          <w:tcPr>
            <w:tcW w:w="1072" w:type="dxa"/>
          </w:tcPr>
          <w:p w:rsidR="00E3358F" w:rsidRPr="002339D0" w:rsidRDefault="002C43B0" w:rsidP="0024600B">
            <w:pPr>
              <w:tabs>
                <w:tab w:val="center" w:pos="-561"/>
              </w:tabs>
              <w:ind w:right="-72"/>
              <w:jc w:val="center"/>
              <w:rPr>
                <w:rFonts w:ascii="Times New Roman" w:hAnsi="Times New Roman"/>
                <w:bCs/>
                <w:sz w:val="24"/>
                <w:szCs w:val="24"/>
              </w:rPr>
            </w:pPr>
            <w:r w:rsidRPr="002339D0">
              <w:rPr>
                <w:rFonts w:ascii="Times New Roman" w:hAnsi="Times New Roman"/>
                <w:bCs/>
                <w:sz w:val="24"/>
                <w:szCs w:val="24"/>
              </w:rPr>
              <w:t>15</w:t>
            </w:r>
          </w:p>
        </w:tc>
      </w:tr>
      <w:tr w:rsidR="00E3358F" w:rsidRPr="002339D0" w:rsidTr="00756B8E">
        <w:tc>
          <w:tcPr>
            <w:tcW w:w="701" w:type="dxa"/>
          </w:tcPr>
          <w:p w:rsidR="00E3358F" w:rsidRPr="002339D0" w:rsidRDefault="00E3358F" w:rsidP="0024600B">
            <w:pPr>
              <w:tabs>
                <w:tab w:val="center" w:pos="-561"/>
              </w:tabs>
              <w:ind w:right="-72"/>
              <w:jc w:val="both"/>
              <w:rPr>
                <w:rFonts w:ascii="Times New Roman" w:hAnsi="Times New Roman"/>
                <w:b/>
                <w:bCs/>
                <w:sz w:val="24"/>
                <w:szCs w:val="24"/>
              </w:rPr>
            </w:pPr>
          </w:p>
        </w:tc>
        <w:tc>
          <w:tcPr>
            <w:tcW w:w="3843" w:type="dxa"/>
          </w:tcPr>
          <w:p w:rsidR="00E3358F" w:rsidRPr="002339D0" w:rsidRDefault="00E3358F" w:rsidP="0024600B">
            <w:pPr>
              <w:tabs>
                <w:tab w:val="center" w:pos="-561"/>
              </w:tabs>
              <w:ind w:right="-72"/>
              <w:jc w:val="both"/>
              <w:rPr>
                <w:rFonts w:ascii="Times New Roman" w:hAnsi="Times New Roman"/>
                <w:b/>
                <w:bCs/>
                <w:sz w:val="24"/>
                <w:szCs w:val="24"/>
              </w:rPr>
            </w:pPr>
            <w:r w:rsidRPr="002339D0">
              <w:rPr>
                <w:rFonts w:ascii="Times New Roman" w:hAnsi="Times New Roman"/>
                <w:b/>
                <w:bCs/>
                <w:sz w:val="24"/>
                <w:szCs w:val="24"/>
              </w:rPr>
              <w:t>Total</w:t>
            </w:r>
          </w:p>
        </w:tc>
        <w:tc>
          <w:tcPr>
            <w:tcW w:w="3519" w:type="dxa"/>
          </w:tcPr>
          <w:p w:rsidR="00E3358F" w:rsidRPr="002339D0" w:rsidRDefault="00E3358F" w:rsidP="0024600B">
            <w:pPr>
              <w:tabs>
                <w:tab w:val="center" w:pos="-561"/>
              </w:tabs>
              <w:ind w:right="-72"/>
              <w:jc w:val="both"/>
              <w:rPr>
                <w:rFonts w:ascii="Times New Roman" w:hAnsi="Times New Roman"/>
                <w:b/>
                <w:bCs/>
                <w:sz w:val="24"/>
                <w:szCs w:val="24"/>
              </w:rPr>
            </w:pPr>
          </w:p>
        </w:tc>
        <w:tc>
          <w:tcPr>
            <w:tcW w:w="1072" w:type="dxa"/>
          </w:tcPr>
          <w:p w:rsidR="00E3358F" w:rsidRPr="002339D0" w:rsidRDefault="00E3358F" w:rsidP="0024600B">
            <w:pPr>
              <w:tabs>
                <w:tab w:val="center" w:pos="-561"/>
              </w:tabs>
              <w:ind w:right="-72"/>
              <w:jc w:val="center"/>
              <w:rPr>
                <w:rFonts w:ascii="Times New Roman" w:hAnsi="Times New Roman"/>
                <w:b/>
                <w:bCs/>
                <w:sz w:val="24"/>
                <w:szCs w:val="24"/>
              </w:rPr>
            </w:pPr>
            <w:r w:rsidRPr="002339D0">
              <w:rPr>
                <w:rFonts w:ascii="Times New Roman" w:hAnsi="Times New Roman"/>
                <w:b/>
                <w:bCs/>
                <w:sz w:val="24"/>
                <w:szCs w:val="24"/>
              </w:rPr>
              <w:t>100</w:t>
            </w:r>
          </w:p>
        </w:tc>
      </w:tr>
    </w:tbl>
    <w:p w:rsidR="00E3358F" w:rsidRPr="002339D0" w:rsidRDefault="00E3358F" w:rsidP="00E3358F">
      <w:pPr>
        <w:pStyle w:val="Default"/>
        <w:spacing w:after="120"/>
        <w:ind w:left="709"/>
        <w:jc w:val="both"/>
        <w:rPr>
          <w:rFonts w:ascii="Times New Roman" w:hAnsi="Times New Roman"/>
        </w:rPr>
      </w:pPr>
    </w:p>
    <w:p w:rsidR="00E3358F" w:rsidRPr="002339D0" w:rsidRDefault="00E3358F" w:rsidP="008E55A1">
      <w:pPr>
        <w:pStyle w:val="Default"/>
        <w:numPr>
          <w:ilvl w:val="0"/>
          <w:numId w:val="9"/>
        </w:numPr>
        <w:adjustRightInd w:val="0"/>
        <w:spacing w:after="120"/>
        <w:ind w:hanging="720"/>
        <w:jc w:val="both"/>
        <w:rPr>
          <w:rFonts w:ascii="Times New Roman" w:hAnsi="Times New Roman"/>
        </w:rPr>
      </w:pPr>
      <w:r w:rsidRPr="002339D0">
        <w:rPr>
          <w:rFonts w:ascii="Times New Roman" w:hAnsi="Times New Roman"/>
        </w:rPr>
        <w:t xml:space="preserve">The mode of selection of the </w:t>
      </w:r>
      <w:r w:rsidR="0044132D" w:rsidRPr="002339D0">
        <w:rPr>
          <w:rFonts w:ascii="Times New Roman" w:hAnsi="Times New Roman"/>
        </w:rPr>
        <w:t xml:space="preserve">Contractor Firm </w:t>
      </w:r>
      <w:r w:rsidRPr="002339D0">
        <w:rPr>
          <w:rFonts w:ascii="Times New Roman" w:hAnsi="Times New Roman"/>
        </w:rPr>
        <w:t>shall be Quality and Cost Based Selection (QCBS). The combined evaluation will be carried out by weighing and adding the quality and the cost scores.</w:t>
      </w:r>
    </w:p>
    <w:p w:rsidR="00E3358F" w:rsidRPr="002339D0" w:rsidRDefault="00E3358F" w:rsidP="008E55A1">
      <w:pPr>
        <w:pStyle w:val="Default"/>
        <w:numPr>
          <w:ilvl w:val="0"/>
          <w:numId w:val="9"/>
        </w:numPr>
        <w:adjustRightInd w:val="0"/>
        <w:spacing w:after="120"/>
        <w:ind w:hanging="720"/>
        <w:jc w:val="both"/>
        <w:rPr>
          <w:rFonts w:ascii="Times New Roman" w:hAnsi="Times New Roman"/>
        </w:rPr>
      </w:pPr>
      <w:r w:rsidRPr="002339D0">
        <w:rPr>
          <w:rFonts w:ascii="Times New Roman" w:hAnsi="Times New Roman"/>
        </w:rPr>
        <w:t xml:space="preserve">The weightage of the quality and cost will be </w:t>
      </w:r>
      <w:r w:rsidR="005C7FF4" w:rsidRPr="002339D0">
        <w:rPr>
          <w:rFonts w:ascii="Times New Roman" w:hAnsi="Times New Roman"/>
        </w:rPr>
        <w:t>30:70</w:t>
      </w:r>
      <w:r w:rsidRPr="002339D0">
        <w:rPr>
          <w:rFonts w:ascii="Times New Roman" w:hAnsi="Times New Roman"/>
        </w:rPr>
        <w:t xml:space="preserve"> </w:t>
      </w:r>
    </w:p>
    <w:p w:rsidR="0066503B" w:rsidRPr="002339D0" w:rsidRDefault="00E3358F" w:rsidP="0066503B">
      <w:pPr>
        <w:pStyle w:val="Default"/>
        <w:numPr>
          <w:ilvl w:val="0"/>
          <w:numId w:val="9"/>
        </w:numPr>
        <w:adjustRightInd w:val="0"/>
        <w:spacing w:after="120"/>
        <w:ind w:hanging="720"/>
        <w:jc w:val="both"/>
        <w:rPr>
          <w:rFonts w:ascii="Times New Roman" w:hAnsi="Times New Roman"/>
          <w:color w:val="FF0000"/>
        </w:rPr>
      </w:pPr>
      <w:r w:rsidRPr="002339D0">
        <w:rPr>
          <w:rFonts w:ascii="Times New Roman" w:hAnsi="Times New Roman"/>
        </w:rPr>
        <w:t xml:space="preserve">The financial offer of all the bidders who are technically qualified by the tender opening committee shall be opened by the bid opening committee in the presence of the bidders or their </w:t>
      </w:r>
      <w:r w:rsidRPr="002339D0">
        <w:rPr>
          <w:rFonts w:ascii="Times New Roman" w:hAnsi="Times New Roman"/>
          <w:color w:val="auto"/>
        </w:rPr>
        <w:t>representatives.</w:t>
      </w:r>
    </w:p>
    <w:p w:rsidR="00BD0F5A" w:rsidRPr="002339D0" w:rsidRDefault="00E3358F" w:rsidP="00BD0F5A">
      <w:pPr>
        <w:pStyle w:val="Default"/>
        <w:numPr>
          <w:ilvl w:val="0"/>
          <w:numId w:val="9"/>
        </w:numPr>
        <w:adjustRightInd w:val="0"/>
        <w:spacing w:after="120"/>
        <w:ind w:hanging="720"/>
        <w:jc w:val="both"/>
        <w:rPr>
          <w:rFonts w:ascii="Times New Roman" w:hAnsi="Times New Roman"/>
          <w:color w:val="auto"/>
        </w:rPr>
      </w:pPr>
      <w:r w:rsidRPr="002339D0">
        <w:rPr>
          <w:rFonts w:ascii="Times New Roman" w:hAnsi="Times New Roman"/>
          <w:color w:val="auto"/>
        </w:rPr>
        <w:t xml:space="preserve">Here the Technical Weight (T) is </w:t>
      </w:r>
      <w:r w:rsidR="005C7FF4" w:rsidRPr="002339D0">
        <w:rPr>
          <w:rFonts w:ascii="Times New Roman" w:hAnsi="Times New Roman"/>
          <w:color w:val="auto"/>
        </w:rPr>
        <w:t>30</w:t>
      </w:r>
      <w:r w:rsidRPr="002339D0">
        <w:rPr>
          <w:rFonts w:ascii="Times New Roman" w:hAnsi="Times New Roman"/>
          <w:color w:val="auto"/>
        </w:rPr>
        <w:t xml:space="preserve"> and Commercial Weight (C) is </w:t>
      </w:r>
      <w:r w:rsidR="005C7FF4" w:rsidRPr="002339D0">
        <w:rPr>
          <w:rFonts w:ascii="Times New Roman" w:hAnsi="Times New Roman"/>
          <w:color w:val="auto"/>
        </w:rPr>
        <w:t>70</w:t>
      </w:r>
      <w:r w:rsidRPr="002339D0">
        <w:rPr>
          <w:rFonts w:ascii="Times New Roman" w:hAnsi="Times New Roman"/>
          <w:color w:val="auto"/>
        </w:rPr>
        <w:t xml:space="preserve"> such that T + C = 100. For 2 consultants A &amp; B let us assume the technical mark of A and B are respectively 80 out of 100 and 90 out of 100. The cost quoted by A and B is respectively </w:t>
      </w:r>
      <w:r w:rsidR="00FB432A" w:rsidRPr="002339D0">
        <w:rPr>
          <w:rFonts w:ascii="Times New Roman" w:hAnsi="Times New Roman"/>
          <w:color w:val="auto"/>
        </w:rPr>
        <w:t>₹100000/-</w:t>
      </w:r>
      <w:r w:rsidRPr="002339D0">
        <w:rPr>
          <w:rFonts w:ascii="Times New Roman" w:hAnsi="Times New Roman"/>
          <w:color w:val="auto"/>
        </w:rPr>
        <w:t xml:space="preserve"> and </w:t>
      </w:r>
      <w:r w:rsidR="00FB432A" w:rsidRPr="002339D0">
        <w:rPr>
          <w:rFonts w:ascii="Times New Roman" w:hAnsi="Times New Roman"/>
          <w:color w:val="auto"/>
        </w:rPr>
        <w:t>150000/-</w:t>
      </w:r>
      <w:r w:rsidRPr="002339D0">
        <w:rPr>
          <w:rFonts w:ascii="Times New Roman" w:hAnsi="Times New Roman"/>
          <w:color w:val="auto"/>
        </w:rPr>
        <w:t xml:space="preserve"> of Project Cost. The </w:t>
      </w:r>
      <w:r w:rsidRPr="002339D0">
        <w:rPr>
          <w:rFonts w:ascii="Times New Roman" w:hAnsi="Times New Roman"/>
          <w:color w:val="auto"/>
        </w:rPr>
        <w:lastRenderedPageBreak/>
        <w:t xml:space="preserve">lowest price shall be awarded </w:t>
      </w:r>
      <w:r w:rsidR="008155D2" w:rsidRPr="002339D0">
        <w:rPr>
          <w:rFonts w:ascii="Times New Roman" w:hAnsi="Times New Roman"/>
          <w:color w:val="auto"/>
        </w:rPr>
        <w:t>full marks i.e. 70</w:t>
      </w:r>
      <w:r w:rsidRPr="002339D0">
        <w:rPr>
          <w:rFonts w:ascii="Times New Roman" w:hAnsi="Times New Roman"/>
          <w:color w:val="auto"/>
        </w:rPr>
        <w:t>marks and the others shall be awarded marks inversely proportional to the lowest. Therefore c</w:t>
      </w:r>
      <w:r w:rsidR="00FB432A" w:rsidRPr="002339D0">
        <w:rPr>
          <w:rFonts w:ascii="Times New Roman" w:hAnsi="Times New Roman"/>
          <w:color w:val="auto"/>
        </w:rPr>
        <w:t>ommercial mark of A shall be 70</w:t>
      </w:r>
      <w:r w:rsidRPr="002339D0">
        <w:rPr>
          <w:rFonts w:ascii="Times New Roman" w:hAnsi="Times New Roman"/>
          <w:color w:val="auto"/>
        </w:rPr>
        <w:t xml:space="preserve"> </w:t>
      </w:r>
      <w:r w:rsidR="005C7FF4" w:rsidRPr="002339D0">
        <w:rPr>
          <w:rFonts w:ascii="Times New Roman" w:hAnsi="Times New Roman"/>
          <w:color w:val="auto"/>
        </w:rPr>
        <w:t xml:space="preserve">and that of B shall be </w:t>
      </w:r>
      <w:r w:rsidR="00FB432A" w:rsidRPr="002339D0">
        <w:rPr>
          <w:rFonts w:ascii="Times New Roman" w:hAnsi="Times New Roman"/>
          <w:color w:val="auto"/>
        </w:rPr>
        <w:t>(100000/150000) * 70 = 46.67</w:t>
      </w:r>
      <w:r w:rsidRPr="002339D0">
        <w:rPr>
          <w:rFonts w:ascii="Times New Roman" w:hAnsi="Times New Roman"/>
          <w:color w:val="auto"/>
        </w:rPr>
        <w:t>. After applying the weights, the tech</w:t>
      </w:r>
      <w:r w:rsidR="00FB432A" w:rsidRPr="002339D0">
        <w:rPr>
          <w:rFonts w:ascii="Times New Roman" w:hAnsi="Times New Roman"/>
          <w:color w:val="auto"/>
        </w:rPr>
        <w:t>nical score of A shall be 80*0.3=24 and that of B shall be 90*0.3=27</w:t>
      </w:r>
      <w:r w:rsidRPr="002339D0">
        <w:rPr>
          <w:rFonts w:ascii="Times New Roman" w:hAnsi="Times New Roman"/>
          <w:color w:val="auto"/>
        </w:rPr>
        <w:t xml:space="preserve">. Therefore, the combined score for A shall be </w:t>
      </w:r>
      <w:r w:rsidR="00FB432A" w:rsidRPr="002339D0">
        <w:rPr>
          <w:rFonts w:ascii="Times New Roman" w:hAnsi="Times New Roman"/>
          <w:color w:val="auto"/>
        </w:rPr>
        <w:t>70+24=94</w:t>
      </w:r>
      <w:r w:rsidRPr="002339D0">
        <w:rPr>
          <w:rFonts w:ascii="Times New Roman" w:hAnsi="Times New Roman"/>
          <w:color w:val="auto"/>
        </w:rPr>
        <w:t xml:space="preserve"> and that of B shall be </w:t>
      </w:r>
      <w:r w:rsidR="00FB432A" w:rsidRPr="002339D0">
        <w:rPr>
          <w:rFonts w:ascii="Times New Roman" w:hAnsi="Times New Roman"/>
          <w:color w:val="auto"/>
        </w:rPr>
        <w:t>46.67+27</w:t>
      </w:r>
      <w:r w:rsidRPr="002339D0">
        <w:rPr>
          <w:rFonts w:ascii="Times New Roman" w:hAnsi="Times New Roman"/>
          <w:color w:val="auto"/>
        </w:rPr>
        <w:t>=</w:t>
      </w:r>
      <w:r w:rsidR="00FB432A" w:rsidRPr="002339D0">
        <w:rPr>
          <w:rFonts w:ascii="Times New Roman" w:hAnsi="Times New Roman"/>
          <w:color w:val="auto"/>
        </w:rPr>
        <w:t>73.67. Hence, A</w:t>
      </w:r>
      <w:r w:rsidRPr="002339D0">
        <w:rPr>
          <w:rFonts w:ascii="Times New Roman" w:hAnsi="Times New Roman"/>
          <w:color w:val="auto"/>
        </w:rPr>
        <w:t xml:space="preserve"> having the scored the highest combined score, shall be invited for negotiations/ awarded the work.</w:t>
      </w:r>
    </w:p>
    <w:p w:rsidR="00E3358F" w:rsidRPr="002339D0" w:rsidRDefault="00E3358F" w:rsidP="008E55A1">
      <w:pPr>
        <w:pStyle w:val="Default"/>
        <w:numPr>
          <w:ilvl w:val="0"/>
          <w:numId w:val="9"/>
        </w:numPr>
        <w:adjustRightInd w:val="0"/>
        <w:spacing w:after="120"/>
        <w:ind w:hanging="720"/>
        <w:jc w:val="both"/>
        <w:rPr>
          <w:rFonts w:ascii="Times New Roman" w:hAnsi="Times New Roman"/>
        </w:rPr>
      </w:pPr>
      <w:r w:rsidRPr="002339D0">
        <w:rPr>
          <w:rFonts w:ascii="Times New Roman" w:hAnsi="Times New Roman"/>
        </w:rPr>
        <w:t>Two bidders get equal marks even after applying the above mentioned point for getting the highest marks scorer, the hierarchy would be applied starting from</w:t>
      </w:r>
      <w:r w:rsidR="00D9349C" w:rsidRPr="002339D0">
        <w:rPr>
          <w:rFonts w:ascii="Times New Roman" w:hAnsi="Times New Roman"/>
        </w:rPr>
        <w:t xml:space="preserve"> criteria number 1</w:t>
      </w:r>
      <w:r w:rsidRPr="002339D0">
        <w:rPr>
          <w:rFonts w:ascii="Times New Roman" w:hAnsi="Times New Roman"/>
        </w:rPr>
        <w:t xml:space="preserve">, </w:t>
      </w:r>
      <w:r w:rsidR="00D9349C" w:rsidRPr="002339D0">
        <w:rPr>
          <w:rFonts w:ascii="Times New Roman" w:hAnsi="Times New Roman"/>
        </w:rPr>
        <w:t>2</w:t>
      </w:r>
      <w:proofErr w:type="gramStart"/>
      <w:r w:rsidR="00BD5C8C" w:rsidRPr="002339D0">
        <w:rPr>
          <w:rFonts w:ascii="Times New Roman" w:hAnsi="Times New Roman"/>
        </w:rPr>
        <w:t>,3</w:t>
      </w:r>
      <w:proofErr w:type="gramEnd"/>
      <w:r w:rsidR="00D9349C" w:rsidRPr="002339D0">
        <w:rPr>
          <w:rFonts w:ascii="Times New Roman" w:hAnsi="Times New Roman"/>
        </w:rPr>
        <w:t xml:space="preserve"> and 4</w:t>
      </w:r>
      <w:r w:rsidRPr="002339D0">
        <w:rPr>
          <w:rFonts w:ascii="Times New Roman" w:hAnsi="Times New Roman"/>
        </w:rPr>
        <w:t>.</w:t>
      </w:r>
    </w:p>
    <w:p w:rsidR="00FD62CA" w:rsidRPr="002339D0" w:rsidRDefault="00E3358F" w:rsidP="008E55A1">
      <w:pPr>
        <w:pStyle w:val="Default"/>
        <w:numPr>
          <w:ilvl w:val="0"/>
          <w:numId w:val="9"/>
        </w:numPr>
        <w:adjustRightInd w:val="0"/>
        <w:spacing w:after="120"/>
        <w:ind w:hanging="720"/>
        <w:jc w:val="both"/>
        <w:rPr>
          <w:rFonts w:ascii="Times New Roman" w:hAnsi="Times New Roman"/>
        </w:rPr>
      </w:pPr>
      <w:r w:rsidRPr="002339D0">
        <w:rPr>
          <w:rFonts w:ascii="Times New Roman" w:hAnsi="Times New Roman"/>
        </w:rPr>
        <w:t>Bidders are advised to quote reasonable and workable rates. Any bid found to be abnormally low and is deemed likely to affect the satisfactory performance of the contract shall be rejected and treated as invalid. The Bank reserves the sole right to determine whether a quoted price is abnormally low, and its decision in this regard shall be final and binding.</w:t>
      </w:r>
    </w:p>
    <w:p w:rsidR="0066503B" w:rsidRPr="002339D0" w:rsidRDefault="0066503B" w:rsidP="00733287">
      <w:pPr>
        <w:pStyle w:val="Default"/>
        <w:numPr>
          <w:ilvl w:val="0"/>
          <w:numId w:val="9"/>
        </w:numPr>
        <w:adjustRightInd w:val="0"/>
        <w:spacing w:after="120"/>
        <w:ind w:hanging="720"/>
        <w:jc w:val="both"/>
        <w:rPr>
          <w:rFonts w:ascii="Times New Roman" w:hAnsi="Times New Roman"/>
        </w:rPr>
      </w:pPr>
      <w:r w:rsidRPr="002339D0">
        <w:rPr>
          <w:rFonts w:ascii="Times New Roman" w:hAnsi="Times New Roman"/>
        </w:rPr>
        <w:t>Bachelor of Architecture (B.Arch.) from a university recognized by the Council of Architecture (CoA).</w:t>
      </w:r>
    </w:p>
    <w:p w:rsidR="0066503B" w:rsidRPr="002339D0" w:rsidRDefault="0066503B" w:rsidP="00733287">
      <w:pPr>
        <w:pStyle w:val="Default"/>
        <w:numPr>
          <w:ilvl w:val="0"/>
          <w:numId w:val="9"/>
        </w:numPr>
        <w:adjustRightInd w:val="0"/>
        <w:spacing w:after="120"/>
        <w:ind w:hanging="720"/>
        <w:jc w:val="both"/>
        <w:rPr>
          <w:rFonts w:ascii="Times New Roman" w:hAnsi="Times New Roman"/>
        </w:rPr>
      </w:pPr>
      <w:r w:rsidRPr="002339D0">
        <w:rPr>
          <w:rFonts w:ascii="Times New Roman" w:hAnsi="Times New Roman"/>
        </w:rPr>
        <w:t>Degree in Civil Engineering should be approved by AICTE</w:t>
      </w:r>
      <w:r w:rsidR="00733287" w:rsidRPr="002339D0">
        <w:rPr>
          <w:rFonts w:ascii="Times New Roman" w:hAnsi="Times New Roman"/>
        </w:rPr>
        <w:t>.</w:t>
      </w:r>
    </w:p>
    <w:p w:rsidR="0066503B" w:rsidRPr="002339D0" w:rsidRDefault="00733287" w:rsidP="00733287">
      <w:pPr>
        <w:pStyle w:val="Default"/>
        <w:numPr>
          <w:ilvl w:val="0"/>
          <w:numId w:val="9"/>
        </w:numPr>
        <w:adjustRightInd w:val="0"/>
        <w:spacing w:after="120"/>
        <w:ind w:hanging="720"/>
        <w:jc w:val="both"/>
        <w:rPr>
          <w:rFonts w:ascii="Times New Roman" w:hAnsi="Times New Roman"/>
        </w:rPr>
      </w:pPr>
      <w:r w:rsidRPr="002339D0">
        <w:rPr>
          <w:rFonts w:ascii="Times New Roman" w:hAnsi="Times New Roman"/>
        </w:rPr>
        <w:t>Diploma in Civil Engineering should be approved by AICTE.</w:t>
      </w:r>
    </w:p>
    <w:p w:rsidR="00A10580" w:rsidRPr="002339D0" w:rsidRDefault="00982993" w:rsidP="00982993">
      <w:pPr>
        <w:pStyle w:val="Default"/>
        <w:numPr>
          <w:ilvl w:val="0"/>
          <w:numId w:val="9"/>
        </w:numPr>
        <w:adjustRightInd w:val="0"/>
        <w:spacing w:after="120"/>
        <w:ind w:hanging="720"/>
        <w:jc w:val="both"/>
        <w:rPr>
          <w:rFonts w:ascii="Times New Roman" w:hAnsi="Times New Roman"/>
        </w:rPr>
      </w:pPr>
      <w:r w:rsidRPr="002339D0">
        <w:rPr>
          <w:rFonts w:ascii="Times New Roman" w:hAnsi="Times New Roman"/>
        </w:rPr>
        <w:t>Degree through full-time, regular study will be considered. Degrees obtained through distance learning, correspondence, online mode, or part-time study will not be considered.</w:t>
      </w:r>
    </w:p>
    <w:p w:rsidR="00A10580" w:rsidRPr="002339D0" w:rsidRDefault="00A10580">
      <w:pPr>
        <w:spacing w:after="200" w:line="275" w:lineRule="auto"/>
        <w:jc w:val="center"/>
        <w:rPr>
          <w:rFonts w:ascii="Arial" w:eastAsia="Arial" w:hAnsi="Arial"/>
          <w:b/>
          <w:sz w:val="24"/>
          <w:szCs w:val="24"/>
          <w:u w:val="single"/>
        </w:rPr>
      </w:pPr>
    </w:p>
    <w:p w:rsidR="00B64E55" w:rsidRPr="002339D0" w:rsidRDefault="00B64E55">
      <w:pPr>
        <w:spacing w:after="200" w:line="275" w:lineRule="auto"/>
        <w:jc w:val="center"/>
        <w:rPr>
          <w:rFonts w:ascii="Arial" w:eastAsia="Arial" w:hAnsi="Arial"/>
          <w:b/>
          <w:sz w:val="24"/>
          <w:szCs w:val="24"/>
          <w:u w:val="single"/>
        </w:rPr>
      </w:pPr>
    </w:p>
    <w:p w:rsidR="00B64E55" w:rsidRPr="002339D0" w:rsidRDefault="00B64E55">
      <w:pPr>
        <w:spacing w:after="200" w:line="275" w:lineRule="auto"/>
        <w:jc w:val="center"/>
        <w:rPr>
          <w:rFonts w:ascii="Arial" w:eastAsia="Arial" w:hAnsi="Arial"/>
          <w:b/>
          <w:sz w:val="24"/>
          <w:szCs w:val="24"/>
          <w:u w:val="single"/>
        </w:rPr>
      </w:pPr>
    </w:p>
    <w:p w:rsidR="00B64E55" w:rsidRPr="002339D0" w:rsidRDefault="00B64E55">
      <w:pPr>
        <w:spacing w:after="200" w:line="275" w:lineRule="auto"/>
        <w:jc w:val="center"/>
        <w:rPr>
          <w:rFonts w:ascii="Arial" w:eastAsia="Arial" w:hAnsi="Arial"/>
          <w:b/>
          <w:sz w:val="24"/>
          <w:szCs w:val="24"/>
          <w:u w:val="single"/>
        </w:rPr>
      </w:pPr>
    </w:p>
    <w:p w:rsidR="00B64E55" w:rsidRPr="002339D0" w:rsidRDefault="00B64E55">
      <w:pPr>
        <w:spacing w:after="200" w:line="275" w:lineRule="auto"/>
        <w:jc w:val="center"/>
        <w:rPr>
          <w:rFonts w:ascii="Arial" w:eastAsia="Arial" w:hAnsi="Arial"/>
          <w:b/>
          <w:sz w:val="24"/>
          <w:szCs w:val="24"/>
          <w:u w:val="single"/>
        </w:rPr>
      </w:pPr>
    </w:p>
    <w:p w:rsidR="00B64E55" w:rsidRPr="002339D0" w:rsidRDefault="00B64E55">
      <w:pPr>
        <w:spacing w:after="200" w:line="275" w:lineRule="auto"/>
        <w:jc w:val="center"/>
        <w:rPr>
          <w:rFonts w:ascii="Arial" w:eastAsia="Arial" w:hAnsi="Arial"/>
          <w:b/>
          <w:sz w:val="24"/>
          <w:szCs w:val="24"/>
          <w:u w:val="single"/>
        </w:rPr>
      </w:pPr>
    </w:p>
    <w:p w:rsidR="00B64E55" w:rsidRPr="002339D0" w:rsidRDefault="00B64E55">
      <w:pPr>
        <w:spacing w:after="200" w:line="275" w:lineRule="auto"/>
        <w:jc w:val="center"/>
        <w:rPr>
          <w:rFonts w:ascii="Arial" w:eastAsia="Arial" w:hAnsi="Arial"/>
          <w:b/>
          <w:sz w:val="24"/>
          <w:szCs w:val="24"/>
          <w:u w:val="single"/>
        </w:rPr>
      </w:pPr>
    </w:p>
    <w:p w:rsidR="00A2155F" w:rsidRPr="002339D0" w:rsidRDefault="00A2155F">
      <w:pPr>
        <w:spacing w:after="200" w:line="275" w:lineRule="auto"/>
        <w:jc w:val="center"/>
        <w:rPr>
          <w:rFonts w:ascii="Arial" w:eastAsia="Arial" w:hAnsi="Arial"/>
          <w:b/>
          <w:sz w:val="24"/>
          <w:szCs w:val="24"/>
          <w:u w:val="single"/>
        </w:rPr>
      </w:pPr>
    </w:p>
    <w:p w:rsidR="00A2155F" w:rsidRPr="002339D0" w:rsidRDefault="00A2155F">
      <w:pPr>
        <w:spacing w:after="200" w:line="275" w:lineRule="auto"/>
        <w:jc w:val="center"/>
        <w:rPr>
          <w:rFonts w:ascii="Arial" w:eastAsia="Arial" w:hAnsi="Arial"/>
          <w:b/>
          <w:sz w:val="24"/>
          <w:szCs w:val="24"/>
          <w:u w:val="single"/>
        </w:rPr>
      </w:pPr>
    </w:p>
    <w:p w:rsidR="00A2155F" w:rsidRPr="002339D0" w:rsidRDefault="00A2155F">
      <w:pPr>
        <w:spacing w:after="200" w:line="275" w:lineRule="auto"/>
        <w:jc w:val="center"/>
        <w:rPr>
          <w:rFonts w:ascii="Arial" w:eastAsia="Arial" w:hAnsi="Arial"/>
          <w:b/>
          <w:sz w:val="24"/>
          <w:szCs w:val="24"/>
          <w:u w:val="single"/>
        </w:rPr>
      </w:pPr>
    </w:p>
    <w:p w:rsidR="00A2155F" w:rsidRPr="002339D0" w:rsidRDefault="00A2155F">
      <w:pPr>
        <w:spacing w:after="200" w:line="275" w:lineRule="auto"/>
        <w:jc w:val="center"/>
        <w:rPr>
          <w:rFonts w:ascii="Arial" w:eastAsia="Arial" w:hAnsi="Arial"/>
          <w:b/>
          <w:sz w:val="24"/>
          <w:szCs w:val="24"/>
          <w:u w:val="single"/>
        </w:rPr>
      </w:pPr>
    </w:p>
    <w:p w:rsidR="00A2155F" w:rsidRPr="002339D0" w:rsidRDefault="00A2155F">
      <w:pPr>
        <w:spacing w:after="200" w:line="275" w:lineRule="auto"/>
        <w:jc w:val="center"/>
        <w:rPr>
          <w:rFonts w:ascii="Arial" w:eastAsia="Arial" w:hAnsi="Arial"/>
          <w:b/>
          <w:sz w:val="24"/>
          <w:szCs w:val="24"/>
          <w:u w:val="single"/>
        </w:rPr>
      </w:pPr>
    </w:p>
    <w:p w:rsidR="00A2155F" w:rsidRPr="002339D0" w:rsidRDefault="00A2155F">
      <w:pPr>
        <w:spacing w:after="200" w:line="275" w:lineRule="auto"/>
        <w:jc w:val="center"/>
        <w:rPr>
          <w:rFonts w:ascii="Arial" w:eastAsia="Arial" w:hAnsi="Arial"/>
          <w:b/>
          <w:sz w:val="24"/>
          <w:szCs w:val="24"/>
          <w:u w:val="single"/>
        </w:rPr>
      </w:pPr>
    </w:p>
    <w:p w:rsidR="00A2155F" w:rsidRPr="002339D0" w:rsidRDefault="00A2155F">
      <w:pPr>
        <w:spacing w:after="200" w:line="275" w:lineRule="auto"/>
        <w:jc w:val="center"/>
        <w:rPr>
          <w:rFonts w:ascii="Arial" w:eastAsia="Arial" w:hAnsi="Arial"/>
          <w:b/>
          <w:sz w:val="24"/>
          <w:szCs w:val="24"/>
          <w:u w:val="single"/>
        </w:rPr>
      </w:pPr>
    </w:p>
    <w:p w:rsidR="00A2155F" w:rsidRPr="002339D0" w:rsidRDefault="00A2155F">
      <w:pPr>
        <w:spacing w:after="200" w:line="275" w:lineRule="auto"/>
        <w:jc w:val="center"/>
        <w:rPr>
          <w:rFonts w:ascii="Arial" w:eastAsia="Arial" w:hAnsi="Arial"/>
          <w:b/>
          <w:sz w:val="24"/>
          <w:szCs w:val="24"/>
          <w:u w:val="single"/>
        </w:rPr>
      </w:pPr>
    </w:p>
    <w:p w:rsidR="00A2155F" w:rsidRPr="002339D0" w:rsidRDefault="00A2155F">
      <w:pPr>
        <w:spacing w:after="200" w:line="275" w:lineRule="auto"/>
        <w:jc w:val="center"/>
        <w:rPr>
          <w:rFonts w:ascii="Arial" w:eastAsia="Arial" w:hAnsi="Arial"/>
          <w:b/>
          <w:sz w:val="24"/>
          <w:szCs w:val="24"/>
          <w:u w:val="single"/>
        </w:rPr>
      </w:pPr>
    </w:p>
    <w:p w:rsidR="00A2155F" w:rsidRPr="002339D0" w:rsidRDefault="00A2155F">
      <w:pPr>
        <w:spacing w:after="200" w:line="275" w:lineRule="auto"/>
        <w:jc w:val="center"/>
        <w:rPr>
          <w:rFonts w:ascii="Arial" w:eastAsia="Arial" w:hAnsi="Arial"/>
          <w:b/>
          <w:sz w:val="24"/>
          <w:szCs w:val="24"/>
          <w:u w:val="single"/>
        </w:rPr>
      </w:pPr>
    </w:p>
    <w:p w:rsidR="00A2155F" w:rsidRPr="002339D0" w:rsidRDefault="00A2155F">
      <w:pPr>
        <w:spacing w:after="200" w:line="275" w:lineRule="auto"/>
        <w:jc w:val="center"/>
        <w:rPr>
          <w:rFonts w:ascii="Arial" w:eastAsia="Arial" w:hAnsi="Arial"/>
          <w:b/>
          <w:sz w:val="24"/>
          <w:szCs w:val="24"/>
          <w:u w:val="single"/>
        </w:rPr>
      </w:pPr>
    </w:p>
    <w:p w:rsidR="00025E3A" w:rsidRPr="002339D0" w:rsidRDefault="005A447F">
      <w:pPr>
        <w:spacing w:after="200" w:line="275" w:lineRule="auto"/>
        <w:jc w:val="center"/>
        <w:rPr>
          <w:rFonts w:ascii="Times New Roman" w:eastAsia="Arial" w:hAnsi="Times New Roman"/>
          <w:b/>
          <w:sz w:val="24"/>
          <w:szCs w:val="24"/>
          <w:u w:val="single"/>
        </w:rPr>
      </w:pPr>
      <w:r w:rsidRPr="002339D0">
        <w:rPr>
          <w:rFonts w:ascii="Times New Roman" w:eastAsia="Arial" w:hAnsi="Times New Roman"/>
          <w:b/>
          <w:sz w:val="24"/>
          <w:szCs w:val="24"/>
          <w:u w:val="single"/>
        </w:rPr>
        <w:lastRenderedPageBreak/>
        <w:t>FORM OF TENDER</w:t>
      </w:r>
    </w:p>
    <w:p w:rsidR="00025E3A" w:rsidRPr="002339D0" w:rsidRDefault="00B64E55" w:rsidP="000F0A7C">
      <w:pPr>
        <w:spacing w:line="275" w:lineRule="auto"/>
        <w:jc w:val="both"/>
        <w:rPr>
          <w:rFonts w:ascii="Times New Roman" w:eastAsia="Arial" w:hAnsi="Times New Roman"/>
          <w:b/>
          <w:sz w:val="24"/>
          <w:szCs w:val="24"/>
        </w:rPr>
      </w:pPr>
      <w:r w:rsidRPr="002339D0">
        <w:rPr>
          <w:rFonts w:ascii="Times New Roman" w:eastAsia="Arial" w:hAnsi="Times New Roman"/>
          <w:b/>
          <w:sz w:val="24"/>
          <w:szCs w:val="24"/>
        </w:rPr>
        <w:t>Regional Head</w:t>
      </w:r>
    </w:p>
    <w:p w:rsidR="006A2937" w:rsidRPr="002339D0" w:rsidRDefault="006A2937" w:rsidP="000F0A7C">
      <w:pPr>
        <w:spacing w:line="275" w:lineRule="auto"/>
        <w:jc w:val="both"/>
        <w:rPr>
          <w:rFonts w:ascii="Times New Roman" w:eastAsia="Arial" w:hAnsi="Times New Roman"/>
          <w:b/>
          <w:sz w:val="24"/>
          <w:szCs w:val="24"/>
        </w:rPr>
      </w:pPr>
      <w:r w:rsidRPr="002339D0">
        <w:rPr>
          <w:rFonts w:ascii="Times New Roman" w:eastAsia="Arial" w:hAnsi="Times New Roman"/>
          <w:b/>
          <w:sz w:val="24"/>
          <w:szCs w:val="24"/>
        </w:rPr>
        <w:t xml:space="preserve">Central Bank </w:t>
      </w:r>
      <w:r w:rsidR="00E65CE9" w:rsidRPr="002339D0">
        <w:rPr>
          <w:rFonts w:ascii="Times New Roman" w:eastAsia="Arial" w:hAnsi="Times New Roman"/>
          <w:b/>
          <w:sz w:val="24"/>
          <w:szCs w:val="24"/>
        </w:rPr>
        <w:t>of</w:t>
      </w:r>
      <w:r w:rsidRPr="002339D0">
        <w:rPr>
          <w:rFonts w:ascii="Times New Roman" w:eastAsia="Arial" w:hAnsi="Times New Roman"/>
          <w:b/>
          <w:sz w:val="24"/>
          <w:szCs w:val="24"/>
        </w:rPr>
        <w:t xml:space="preserve"> India</w:t>
      </w:r>
    </w:p>
    <w:p w:rsidR="00313A15" w:rsidRPr="002339D0" w:rsidRDefault="00B64E55" w:rsidP="006A2937">
      <w:pPr>
        <w:spacing w:line="275" w:lineRule="auto"/>
        <w:jc w:val="both"/>
        <w:rPr>
          <w:rFonts w:ascii="Times New Roman" w:eastAsia="Arial" w:hAnsi="Times New Roman"/>
          <w:b/>
          <w:sz w:val="24"/>
          <w:szCs w:val="24"/>
        </w:rPr>
      </w:pPr>
      <w:r w:rsidRPr="002339D0">
        <w:rPr>
          <w:rFonts w:ascii="Times New Roman" w:eastAsia="Arial" w:hAnsi="Times New Roman"/>
          <w:b/>
          <w:sz w:val="24"/>
          <w:szCs w:val="24"/>
        </w:rPr>
        <w:t>Regional office</w:t>
      </w:r>
    </w:p>
    <w:p w:rsidR="00B64E55" w:rsidRPr="002339D0" w:rsidRDefault="00036941" w:rsidP="006A2937">
      <w:pPr>
        <w:spacing w:line="275" w:lineRule="auto"/>
        <w:jc w:val="both"/>
        <w:rPr>
          <w:rFonts w:ascii="Times New Roman" w:eastAsia="Arial" w:hAnsi="Times New Roman"/>
          <w:b/>
          <w:sz w:val="24"/>
          <w:szCs w:val="24"/>
        </w:rPr>
      </w:pPr>
      <w:r>
        <w:rPr>
          <w:rFonts w:ascii="Times New Roman" w:eastAsia="Arial" w:hAnsi="Times New Roman"/>
          <w:b/>
          <w:sz w:val="24"/>
          <w:szCs w:val="24"/>
        </w:rPr>
        <w:t>Katihar</w:t>
      </w:r>
    </w:p>
    <w:p w:rsidR="00A10580" w:rsidRPr="002339D0" w:rsidRDefault="00A10580" w:rsidP="006A2937">
      <w:pPr>
        <w:spacing w:line="275" w:lineRule="auto"/>
        <w:jc w:val="both"/>
        <w:rPr>
          <w:rFonts w:ascii="Times New Roman" w:eastAsia="Arial" w:hAnsi="Times New Roman"/>
          <w:b/>
          <w:sz w:val="24"/>
          <w:szCs w:val="24"/>
        </w:rPr>
      </w:pPr>
    </w:p>
    <w:p w:rsidR="00323F46" w:rsidRPr="002339D0" w:rsidRDefault="00323F46" w:rsidP="00323F46">
      <w:pPr>
        <w:spacing w:after="200" w:line="275" w:lineRule="auto"/>
        <w:rPr>
          <w:rFonts w:ascii="Times New Roman" w:eastAsia="Arial" w:hAnsi="Times New Roman"/>
          <w:sz w:val="24"/>
          <w:szCs w:val="24"/>
        </w:rPr>
      </w:pPr>
      <w:r w:rsidRPr="002339D0">
        <w:rPr>
          <w:rFonts w:ascii="Times New Roman" w:eastAsia="Arial" w:hAnsi="Times New Roman"/>
          <w:sz w:val="24"/>
          <w:szCs w:val="24"/>
        </w:rPr>
        <w:t xml:space="preserve">Reg: Tender for </w:t>
      </w:r>
      <w:r w:rsidR="000F0A7C" w:rsidRPr="002339D0">
        <w:rPr>
          <w:rFonts w:ascii="Times New Roman" w:eastAsia="Arial" w:hAnsi="Times New Roman"/>
          <w:sz w:val="24"/>
          <w:szCs w:val="24"/>
        </w:rPr>
        <w:t xml:space="preserve">Civil </w:t>
      </w:r>
      <w:r w:rsidR="00E52E01" w:rsidRPr="002339D0">
        <w:rPr>
          <w:rFonts w:ascii="Times New Roman" w:eastAsia="Arial" w:hAnsi="Times New Roman"/>
          <w:sz w:val="24"/>
          <w:szCs w:val="24"/>
        </w:rPr>
        <w:t xml:space="preserve">Repair and Interior Refurbishing of </w:t>
      </w:r>
      <w:r w:rsidR="007D7500">
        <w:rPr>
          <w:rFonts w:ascii="Times New Roman" w:eastAsia="Arial" w:hAnsi="Times New Roman"/>
          <w:sz w:val="24"/>
          <w:szCs w:val="24"/>
        </w:rPr>
        <w:t>Kumarpur</w:t>
      </w:r>
      <w:r w:rsidR="008879FC" w:rsidRPr="002339D0">
        <w:rPr>
          <w:rFonts w:ascii="Times New Roman" w:eastAsia="Arial" w:hAnsi="Times New Roman"/>
          <w:sz w:val="24"/>
          <w:szCs w:val="24"/>
        </w:rPr>
        <w:t xml:space="preserve"> </w:t>
      </w:r>
      <w:proofErr w:type="gramStart"/>
      <w:r w:rsidR="008879FC" w:rsidRPr="002339D0">
        <w:rPr>
          <w:rFonts w:ascii="Times New Roman" w:eastAsia="Arial" w:hAnsi="Times New Roman"/>
          <w:sz w:val="24"/>
          <w:szCs w:val="24"/>
        </w:rPr>
        <w:t>Branch ,</w:t>
      </w:r>
      <w:proofErr w:type="gramEnd"/>
      <w:r w:rsidR="008879FC" w:rsidRPr="002339D0">
        <w:rPr>
          <w:rFonts w:ascii="Times New Roman" w:eastAsia="Arial" w:hAnsi="Times New Roman"/>
          <w:sz w:val="24"/>
          <w:szCs w:val="24"/>
        </w:rPr>
        <w:t xml:space="preserve"> </w:t>
      </w:r>
      <w:r w:rsidR="00036941">
        <w:rPr>
          <w:rFonts w:ascii="Times New Roman" w:eastAsia="Arial" w:hAnsi="Times New Roman"/>
          <w:sz w:val="24"/>
          <w:szCs w:val="24"/>
        </w:rPr>
        <w:t>Katihar</w:t>
      </w:r>
      <w:r w:rsidR="008879FC" w:rsidRPr="002339D0">
        <w:rPr>
          <w:rFonts w:ascii="Times New Roman" w:eastAsia="Arial" w:hAnsi="Times New Roman"/>
          <w:sz w:val="24"/>
          <w:szCs w:val="24"/>
        </w:rPr>
        <w:t xml:space="preserve">, </w:t>
      </w:r>
      <w:r w:rsidR="007968F2" w:rsidRPr="002339D0">
        <w:rPr>
          <w:rFonts w:ascii="Times New Roman" w:eastAsia="Arial" w:hAnsi="Times New Roman"/>
          <w:sz w:val="24"/>
          <w:szCs w:val="24"/>
        </w:rPr>
        <w:t>Bihar</w:t>
      </w:r>
      <w:r w:rsidR="00E52E01" w:rsidRPr="002339D0">
        <w:rPr>
          <w:rFonts w:ascii="Times New Roman" w:eastAsia="Arial" w:hAnsi="Times New Roman"/>
          <w:sz w:val="24"/>
          <w:szCs w:val="24"/>
        </w:rPr>
        <w:t>.</w:t>
      </w:r>
    </w:p>
    <w:p w:rsidR="00025E3A" w:rsidRPr="002339D0" w:rsidRDefault="00025E3A">
      <w:pPr>
        <w:autoSpaceDE w:val="0"/>
        <w:autoSpaceDN w:val="0"/>
        <w:jc w:val="both"/>
        <w:rPr>
          <w:rFonts w:ascii="Times New Roman" w:eastAsia="Arial" w:hAnsi="Times New Roman"/>
          <w:sz w:val="24"/>
          <w:szCs w:val="24"/>
        </w:rPr>
      </w:pPr>
    </w:p>
    <w:p w:rsidR="00025E3A" w:rsidRPr="002339D0" w:rsidRDefault="005A447F">
      <w:pPr>
        <w:spacing w:after="200" w:line="275" w:lineRule="auto"/>
        <w:jc w:val="both"/>
        <w:rPr>
          <w:rFonts w:ascii="Times New Roman" w:eastAsia="Arial" w:hAnsi="Times New Roman"/>
          <w:sz w:val="24"/>
          <w:szCs w:val="24"/>
        </w:rPr>
      </w:pPr>
      <w:r w:rsidRPr="002339D0">
        <w:rPr>
          <w:rFonts w:ascii="Times New Roman" w:eastAsia="Arial" w:hAnsi="Times New Roman"/>
          <w:sz w:val="24"/>
          <w:szCs w:val="24"/>
        </w:rPr>
        <w:t xml:space="preserve">Dear Sir / Madam, </w:t>
      </w:r>
    </w:p>
    <w:p w:rsidR="00025E3A" w:rsidRPr="002339D0" w:rsidRDefault="005A447F">
      <w:pPr>
        <w:spacing w:after="200" w:line="275" w:lineRule="auto"/>
        <w:ind w:left="720" w:hanging="720"/>
        <w:jc w:val="both"/>
        <w:rPr>
          <w:rFonts w:ascii="Times New Roman" w:eastAsia="Arial" w:hAnsi="Times New Roman"/>
          <w:sz w:val="24"/>
          <w:szCs w:val="24"/>
        </w:rPr>
      </w:pPr>
      <w:r w:rsidRPr="002339D0">
        <w:rPr>
          <w:rFonts w:ascii="Times New Roman" w:eastAsia="Arial" w:hAnsi="Times New Roman"/>
          <w:sz w:val="24"/>
          <w:szCs w:val="24"/>
        </w:rPr>
        <w:t xml:space="preserve">1. </w:t>
      </w:r>
      <w:r w:rsidRPr="002339D0">
        <w:rPr>
          <w:rFonts w:ascii="Times New Roman" w:eastAsia="Arial" w:hAnsi="Times New Roman"/>
          <w:sz w:val="24"/>
          <w:szCs w:val="24"/>
        </w:rPr>
        <w:tab/>
        <w:t>Having examined the requirement and scope of work, having visited the site and having satisfied ourselves as to the location of the site and working conditions</w:t>
      </w:r>
      <w:r w:rsidR="00E07218" w:rsidRPr="002339D0">
        <w:rPr>
          <w:rFonts w:ascii="Times New Roman" w:eastAsia="Arial" w:hAnsi="Times New Roman"/>
          <w:sz w:val="24"/>
          <w:szCs w:val="24"/>
        </w:rPr>
        <w:t xml:space="preserve"> and all other relevant aspects of Project</w:t>
      </w:r>
      <w:r w:rsidRPr="002339D0">
        <w:rPr>
          <w:rFonts w:ascii="Times New Roman" w:eastAsia="Arial" w:hAnsi="Times New Roman"/>
          <w:sz w:val="24"/>
          <w:szCs w:val="24"/>
        </w:rPr>
        <w:t>, I/We hereby offer to execute the above works at the respective rates which I/We have quoted, for the said scope of work.</w:t>
      </w:r>
    </w:p>
    <w:p w:rsidR="00025E3A" w:rsidRPr="002339D0" w:rsidRDefault="005A447F">
      <w:pPr>
        <w:spacing w:after="200" w:line="275" w:lineRule="auto"/>
        <w:ind w:left="720" w:hanging="720"/>
        <w:jc w:val="both"/>
        <w:rPr>
          <w:rFonts w:ascii="Times New Roman" w:eastAsia="Arial" w:hAnsi="Times New Roman"/>
          <w:sz w:val="24"/>
          <w:szCs w:val="24"/>
        </w:rPr>
      </w:pPr>
      <w:r w:rsidRPr="002339D0">
        <w:rPr>
          <w:rFonts w:ascii="Times New Roman" w:eastAsia="Arial" w:hAnsi="Times New Roman"/>
          <w:sz w:val="24"/>
          <w:szCs w:val="24"/>
        </w:rPr>
        <w:t xml:space="preserve">2. </w:t>
      </w:r>
      <w:r w:rsidRPr="002339D0">
        <w:rPr>
          <w:rFonts w:ascii="Times New Roman" w:eastAsia="Arial" w:hAnsi="Times New Roman"/>
          <w:sz w:val="24"/>
          <w:szCs w:val="24"/>
        </w:rPr>
        <w:tab/>
        <w:t>I/We shall execute works at my/our tendered rates together with any variations in quantities approved by the Employer.</w:t>
      </w:r>
    </w:p>
    <w:p w:rsidR="00025E3A" w:rsidRPr="002339D0" w:rsidRDefault="005A447F">
      <w:pPr>
        <w:spacing w:after="200" w:line="275" w:lineRule="auto"/>
        <w:ind w:left="720" w:hanging="720"/>
        <w:jc w:val="both"/>
        <w:rPr>
          <w:rFonts w:ascii="Times New Roman" w:eastAsia="Arial" w:hAnsi="Times New Roman"/>
          <w:sz w:val="24"/>
          <w:szCs w:val="24"/>
        </w:rPr>
      </w:pPr>
      <w:r w:rsidRPr="002339D0">
        <w:rPr>
          <w:rFonts w:ascii="Times New Roman" w:eastAsia="Arial" w:hAnsi="Times New Roman"/>
          <w:sz w:val="24"/>
          <w:szCs w:val="24"/>
        </w:rPr>
        <w:t xml:space="preserve">3. </w:t>
      </w:r>
      <w:r w:rsidRPr="002339D0">
        <w:rPr>
          <w:rFonts w:ascii="Times New Roman" w:eastAsia="Arial" w:hAnsi="Times New Roman"/>
          <w:sz w:val="24"/>
          <w:szCs w:val="24"/>
        </w:rPr>
        <w:tab/>
        <w:t xml:space="preserve">In the event of this tender being accepted, I/We agree to enter into and execute the necessary contract agreement required by you. I/We agree not to employ Sub-Contractors other than those that may be approved by you. </w:t>
      </w:r>
    </w:p>
    <w:p w:rsidR="00025E3A" w:rsidRPr="002339D0" w:rsidRDefault="005A447F">
      <w:pPr>
        <w:spacing w:after="200" w:line="275" w:lineRule="auto"/>
        <w:ind w:left="720" w:hanging="720"/>
        <w:jc w:val="both"/>
        <w:rPr>
          <w:rFonts w:ascii="Times New Roman" w:eastAsia="Arial" w:hAnsi="Times New Roman"/>
          <w:sz w:val="24"/>
          <w:szCs w:val="24"/>
        </w:rPr>
      </w:pPr>
      <w:r w:rsidRPr="002339D0">
        <w:rPr>
          <w:rFonts w:ascii="Times New Roman" w:eastAsia="Arial" w:hAnsi="Times New Roman"/>
          <w:sz w:val="24"/>
          <w:szCs w:val="24"/>
        </w:rPr>
        <w:t xml:space="preserve">4. </w:t>
      </w:r>
      <w:r w:rsidRPr="002339D0">
        <w:rPr>
          <w:rFonts w:ascii="Times New Roman" w:eastAsia="Arial" w:hAnsi="Times New Roman"/>
          <w:sz w:val="24"/>
          <w:szCs w:val="24"/>
        </w:rPr>
        <w:tab/>
        <w:t xml:space="preserve">I/We agree to pay and bear Income-tax, VAT, Works Contract Tax, Labour Welfare Fund Charges, </w:t>
      </w:r>
      <w:proofErr w:type="spellStart"/>
      <w:r w:rsidRPr="002339D0">
        <w:rPr>
          <w:rFonts w:ascii="Times New Roman" w:eastAsia="Arial" w:hAnsi="Times New Roman"/>
          <w:sz w:val="24"/>
          <w:szCs w:val="24"/>
        </w:rPr>
        <w:t>Octroi</w:t>
      </w:r>
      <w:proofErr w:type="spellEnd"/>
      <w:r w:rsidRPr="002339D0">
        <w:rPr>
          <w:rFonts w:ascii="Times New Roman" w:eastAsia="Arial" w:hAnsi="Times New Roman"/>
          <w:sz w:val="24"/>
          <w:szCs w:val="24"/>
        </w:rPr>
        <w:t xml:space="preserve"> duties and all other taxes etc. as prevailing from time to time on such items for which such taxes and charges are levied by the appropriate authorities. </w:t>
      </w:r>
      <w:r w:rsidRPr="002339D0">
        <w:rPr>
          <w:rFonts w:ascii="Times New Roman" w:eastAsia="Arial" w:hAnsi="Times New Roman"/>
          <w:b/>
          <w:sz w:val="24"/>
          <w:szCs w:val="24"/>
        </w:rPr>
        <w:t>The rates shall be quoted in all inclusive except GST.</w:t>
      </w:r>
    </w:p>
    <w:p w:rsidR="00025E3A" w:rsidRPr="002339D0" w:rsidRDefault="005A447F">
      <w:pPr>
        <w:spacing w:after="200" w:line="275" w:lineRule="auto"/>
        <w:ind w:left="720" w:hanging="720"/>
        <w:jc w:val="both"/>
        <w:rPr>
          <w:rFonts w:ascii="Times New Roman" w:eastAsia="Arial" w:hAnsi="Times New Roman"/>
          <w:sz w:val="24"/>
          <w:szCs w:val="24"/>
        </w:rPr>
      </w:pPr>
      <w:r w:rsidRPr="002339D0">
        <w:rPr>
          <w:rFonts w:ascii="Times New Roman" w:eastAsia="Arial" w:hAnsi="Times New Roman"/>
          <w:sz w:val="24"/>
          <w:szCs w:val="24"/>
        </w:rPr>
        <w:t xml:space="preserve">5. </w:t>
      </w:r>
      <w:r w:rsidRPr="002339D0">
        <w:rPr>
          <w:rFonts w:ascii="Times New Roman" w:eastAsia="Arial" w:hAnsi="Times New Roman"/>
          <w:sz w:val="24"/>
          <w:szCs w:val="24"/>
        </w:rPr>
        <w:tab/>
        <w:t xml:space="preserve">I /We understand that you are not bound to accept the lowest offer or bound to assign any reasons for rejecting our tender. </w:t>
      </w:r>
    </w:p>
    <w:p w:rsidR="00025E3A" w:rsidRPr="002339D0" w:rsidRDefault="005A447F">
      <w:pPr>
        <w:spacing w:after="200" w:line="275" w:lineRule="auto"/>
        <w:ind w:left="720" w:hanging="720"/>
        <w:jc w:val="both"/>
        <w:rPr>
          <w:rFonts w:ascii="Times New Roman" w:eastAsia="Arial" w:hAnsi="Times New Roman"/>
          <w:sz w:val="24"/>
          <w:szCs w:val="24"/>
        </w:rPr>
      </w:pPr>
      <w:r w:rsidRPr="002339D0">
        <w:rPr>
          <w:rFonts w:ascii="Times New Roman" w:eastAsia="Arial" w:hAnsi="Times New Roman"/>
          <w:sz w:val="24"/>
          <w:szCs w:val="24"/>
        </w:rPr>
        <w:t xml:space="preserve">6. </w:t>
      </w:r>
      <w:r w:rsidRPr="002339D0">
        <w:rPr>
          <w:rFonts w:ascii="Times New Roman" w:eastAsia="Arial" w:hAnsi="Times New Roman"/>
          <w:sz w:val="24"/>
          <w:szCs w:val="24"/>
        </w:rPr>
        <w:tab/>
        <w:t xml:space="preserve">I /We agree to keep our offer open for 120 days after the deadline for submission of bids prescribed by Bank. </w:t>
      </w:r>
    </w:p>
    <w:p w:rsidR="00025E3A" w:rsidRPr="002339D0" w:rsidRDefault="00025E3A">
      <w:pPr>
        <w:spacing w:after="200" w:line="275" w:lineRule="auto"/>
        <w:jc w:val="both"/>
        <w:rPr>
          <w:rFonts w:ascii="Times New Roman" w:eastAsia="Arial" w:hAnsi="Times New Roman"/>
          <w:sz w:val="24"/>
          <w:szCs w:val="24"/>
        </w:rPr>
      </w:pPr>
    </w:p>
    <w:p w:rsidR="00025E3A" w:rsidRPr="002339D0" w:rsidRDefault="005A447F">
      <w:pPr>
        <w:spacing w:after="200" w:line="275" w:lineRule="auto"/>
        <w:jc w:val="both"/>
        <w:rPr>
          <w:rFonts w:ascii="Times New Roman" w:eastAsia="Arial" w:hAnsi="Times New Roman"/>
          <w:sz w:val="24"/>
          <w:szCs w:val="24"/>
        </w:rPr>
      </w:pPr>
      <w:r w:rsidRPr="002339D0">
        <w:rPr>
          <w:rFonts w:ascii="Times New Roman" w:eastAsia="Arial" w:hAnsi="Times New Roman"/>
          <w:sz w:val="24"/>
          <w:szCs w:val="24"/>
        </w:rPr>
        <w:t xml:space="preserve">Thanking you, </w:t>
      </w:r>
    </w:p>
    <w:p w:rsidR="00025E3A" w:rsidRPr="002339D0" w:rsidRDefault="005A447F">
      <w:pPr>
        <w:spacing w:after="200" w:line="275" w:lineRule="auto"/>
        <w:jc w:val="both"/>
        <w:rPr>
          <w:rFonts w:ascii="Times New Roman" w:eastAsia="Arial" w:hAnsi="Times New Roman"/>
          <w:sz w:val="24"/>
          <w:szCs w:val="24"/>
        </w:rPr>
      </w:pPr>
      <w:r w:rsidRPr="002339D0">
        <w:rPr>
          <w:rFonts w:ascii="Times New Roman" w:eastAsia="Arial" w:hAnsi="Times New Roman"/>
          <w:sz w:val="24"/>
          <w:szCs w:val="24"/>
        </w:rPr>
        <w:t xml:space="preserve">Signature of Tenderer with Seal &amp; Address </w:t>
      </w:r>
    </w:p>
    <w:p w:rsidR="00025E3A" w:rsidRPr="002339D0" w:rsidRDefault="005A447F">
      <w:pPr>
        <w:spacing w:after="200" w:line="275" w:lineRule="auto"/>
        <w:jc w:val="both"/>
        <w:rPr>
          <w:rFonts w:ascii="Times New Roman" w:eastAsia="Arial" w:hAnsi="Times New Roman"/>
          <w:sz w:val="24"/>
          <w:szCs w:val="24"/>
        </w:rPr>
      </w:pPr>
      <w:r w:rsidRPr="002339D0">
        <w:rPr>
          <w:rFonts w:ascii="Times New Roman" w:eastAsia="Arial" w:hAnsi="Times New Roman"/>
          <w:sz w:val="24"/>
          <w:szCs w:val="24"/>
        </w:rPr>
        <w:t xml:space="preserve">Date: </w:t>
      </w:r>
    </w:p>
    <w:p w:rsidR="00025E3A" w:rsidRPr="002339D0" w:rsidRDefault="00025E3A">
      <w:pPr>
        <w:spacing w:after="200" w:line="275" w:lineRule="auto"/>
        <w:jc w:val="center"/>
        <w:rPr>
          <w:rFonts w:ascii="Arial" w:eastAsia="Arial" w:hAnsi="Arial"/>
          <w:b/>
          <w:sz w:val="24"/>
          <w:szCs w:val="24"/>
        </w:rPr>
      </w:pPr>
    </w:p>
    <w:p w:rsidR="00025E3A" w:rsidRPr="002339D0" w:rsidRDefault="00025E3A">
      <w:pPr>
        <w:spacing w:after="200" w:line="275" w:lineRule="auto"/>
        <w:jc w:val="center"/>
        <w:rPr>
          <w:rFonts w:ascii="Arial" w:eastAsia="Arial" w:hAnsi="Arial"/>
          <w:b/>
          <w:sz w:val="24"/>
          <w:szCs w:val="24"/>
        </w:rPr>
      </w:pPr>
    </w:p>
    <w:p w:rsidR="00431F65" w:rsidRPr="002339D0" w:rsidRDefault="00431F65">
      <w:pPr>
        <w:spacing w:after="200" w:line="275" w:lineRule="auto"/>
        <w:jc w:val="center"/>
        <w:rPr>
          <w:rFonts w:ascii="Arial" w:eastAsia="Arial" w:hAnsi="Arial"/>
          <w:b/>
          <w:sz w:val="24"/>
          <w:szCs w:val="24"/>
        </w:rPr>
      </w:pPr>
    </w:p>
    <w:p w:rsidR="00683449" w:rsidRPr="002339D0" w:rsidRDefault="00683449">
      <w:pPr>
        <w:spacing w:after="200" w:line="275" w:lineRule="auto"/>
        <w:jc w:val="center"/>
        <w:rPr>
          <w:rFonts w:ascii="Arial" w:eastAsia="Arial" w:hAnsi="Arial"/>
          <w:b/>
          <w:sz w:val="24"/>
          <w:szCs w:val="24"/>
        </w:rPr>
      </w:pPr>
    </w:p>
    <w:p w:rsidR="00025E3A" w:rsidRPr="002339D0" w:rsidRDefault="00025E3A" w:rsidP="002339D0">
      <w:pPr>
        <w:spacing w:after="200" w:line="275" w:lineRule="auto"/>
        <w:rPr>
          <w:rFonts w:ascii="Arial" w:eastAsia="Arial" w:hAnsi="Arial"/>
          <w:b/>
          <w:sz w:val="24"/>
          <w:szCs w:val="24"/>
        </w:rPr>
      </w:pPr>
    </w:p>
    <w:p w:rsidR="00CF1304" w:rsidRPr="002339D0" w:rsidRDefault="00CF1304">
      <w:pPr>
        <w:pStyle w:val="ListParagraph"/>
        <w:spacing w:line="275" w:lineRule="auto"/>
        <w:ind w:left="1080"/>
        <w:rPr>
          <w:rFonts w:ascii="Arial" w:eastAsia="Arial" w:hAnsi="Arial"/>
        </w:rPr>
      </w:pPr>
    </w:p>
    <w:p w:rsidR="00025E3A" w:rsidRPr="002339D0" w:rsidRDefault="005A447F">
      <w:pPr>
        <w:spacing w:after="200" w:line="275" w:lineRule="auto"/>
        <w:jc w:val="both"/>
        <w:rPr>
          <w:rFonts w:ascii="Times New Roman" w:hAnsi="Times New Roman"/>
          <w:b/>
          <w:sz w:val="24"/>
          <w:szCs w:val="24"/>
        </w:rPr>
      </w:pPr>
      <w:r w:rsidRPr="002339D0">
        <w:rPr>
          <w:b/>
          <w:sz w:val="24"/>
          <w:szCs w:val="24"/>
        </w:rPr>
        <w:t xml:space="preserve">2. </w:t>
      </w:r>
      <w:r w:rsidRPr="002339D0">
        <w:rPr>
          <w:b/>
          <w:sz w:val="24"/>
          <w:szCs w:val="24"/>
        </w:rPr>
        <w:tab/>
      </w:r>
      <w:r w:rsidRPr="002339D0">
        <w:rPr>
          <w:rFonts w:ascii="Times New Roman" w:hAnsi="Times New Roman"/>
          <w:b/>
          <w:sz w:val="24"/>
          <w:szCs w:val="24"/>
          <w:u w:val="single"/>
        </w:rPr>
        <w:t xml:space="preserve">  EVALUATION CRITERIA</w:t>
      </w:r>
      <w:r w:rsidRPr="002339D0">
        <w:rPr>
          <w:rFonts w:ascii="Times New Roman" w:hAnsi="Times New Roman"/>
          <w:b/>
          <w:sz w:val="24"/>
          <w:szCs w:val="24"/>
        </w:rPr>
        <w:t>:</w:t>
      </w:r>
    </w:p>
    <w:p w:rsidR="00025E3A" w:rsidRPr="002339D0" w:rsidRDefault="005A447F" w:rsidP="00683449">
      <w:pPr>
        <w:spacing w:after="200" w:line="275" w:lineRule="auto"/>
        <w:ind w:left="720"/>
        <w:jc w:val="both"/>
        <w:rPr>
          <w:rFonts w:ascii="Times New Roman" w:eastAsia="Arial" w:hAnsi="Times New Roman"/>
          <w:sz w:val="24"/>
          <w:szCs w:val="24"/>
        </w:rPr>
      </w:pPr>
      <w:r w:rsidRPr="002339D0">
        <w:rPr>
          <w:rFonts w:ascii="Times New Roman" w:eastAsia="Arial" w:hAnsi="Times New Roman"/>
          <w:sz w:val="24"/>
          <w:szCs w:val="24"/>
        </w:rPr>
        <w:t>For the purpose of Tender, the short listed eligible applicants will be evaluated in the following manner:</w:t>
      </w:r>
    </w:p>
    <w:p w:rsidR="00025E3A" w:rsidRPr="002339D0" w:rsidRDefault="00025E3A" w:rsidP="008E55A1">
      <w:pPr>
        <w:pStyle w:val="ListParagraph"/>
        <w:numPr>
          <w:ilvl w:val="0"/>
          <w:numId w:val="1"/>
        </w:numPr>
        <w:rPr>
          <w:rFonts w:eastAsia="Calibri"/>
          <w:vanish/>
        </w:rPr>
      </w:pPr>
    </w:p>
    <w:p w:rsidR="00025E3A" w:rsidRPr="002339D0" w:rsidRDefault="00025E3A" w:rsidP="008E55A1">
      <w:pPr>
        <w:pStyle w:val="ListParagraph"/>
        <w:numPr>
          <w:ilvl w:val="0"/>
          <w:numId w:val="1"/>
        </w:numPr>
        <w:rPr>
          <w:rFonts w:eastAsia="Calibri"/>
          <w:vanish/>
        </w:rPr>
      </w:pPr>
    </w:p>
    <w:p w:rsidR="00025E3A" w:rsidRPr="002339D0" w:rsidRDefault="005A447F" w:rsidP="00761117">
      <w:pPr>
        <w:pStyle w:val="ListParagraph"/>
        <w:rPr>
          <w:rFonts w:eastAsia="Arial"/>
        </w:rPr>
      </w:pPr>
      <w:r w:rsidRPr="002339D0">
        <w:rPr>
          <w:rFonts w:eastAsia="Arial"/>
        </w:rPr>
        <w:t xml:space="preserve">Tenders without EMD &amp; Tender Fees (unless otherwise exempted) shall be out-rightly rejected and shall not be evaluated for Technical eligibility. </w:t>
      </w:r>
    </w:p>
    <w:p w:rsidR="00025E3A" w:rsidRPr="002339D0" w:rsidRDefault="00025E3A">
      <w:pPr>
        <w:pStyle w:val="ListParagraph"/>
        <w:spacing w:line="360" w:lineRule="auto"/>
        <w:rPr>
          <w:rFonts w:eastAsia="Arial"/>
        </w:rPr>
      </w:pPr>
    </w:p>
    <w:p w:rsidR="00025E3A" w:rsidRPr="002339D0" w:rsidRDefault="005A447F" w:rsidP="008E55A1">
      <w:pPr>
        <w:pStyle w:val="ListParagraph"/>
        <w:numPr>
          <w:ilvl w:val="1"/>
          <w:numId w:val="1"/>
        </w:numPr>
        <w:spacing w:line="360" w:lineRule="auto"/>
        <w:rPr>
          <w:rFonts w:eastAsia="Arial"/>
        </w:rPr>
      </w:pPr>
      <w:r w:rsidRPr="002339D0">
        <w:rPr>
          <w:rFonts w:eastAsia="Arial"/>
        </w:rPr>
        <w:t>The initial eligibility criteria prescribed above (in respect of experience of similar class of works completed) shall first be scrutinized and the applicant’s eligibility for Tender for the work is determined.</w:t>
      </w:r>
    </w:p>
    <w:p w:rsidR="00025E3A" w:rsidRPr="002339D0" w:rsidRDefault="00025E3A">
      <w:pPr>
        <w:pStyle w:val="ListParagraph"/>
        <w:contextualSpacing/>
        <w:rPr>
          <w:rFonts w:eastAsia="Arial"/>
        </w:rPr>
      </w:pPr>
    </w:p>
    <w:p w:rsidR="00025E3A" w:rsidRPr="002339D0" w:rsidRDefault="005A447F" w:rsidP="008E55A1">
      <w:pPr>
        <w:pStyle w:val="ListParagraph"/>
        <w:numPr>
          <w:ilvl w:val="1"/>
          <w:numId w:val="1"/>
        </w:numPr>
        <w:spacing w:line="360" w:lineRule="auto"/>
        <w:rPr>
          <w:rFonts w:eastAsia="Arial"/>
        </w:rPr>
      </w:pPr>
      <w:r w:rsidRPr="002339D0">
        <w:rPr>
          <w:rFonts w:eastAsia="Arial"/>
        </w:rPr>
        <w:t>Only the applicants who meet the eligibility criteria specified as above will be evaluated on the basis of details and documents furnished by them.</w:t>
      </w:r>
    </w:p>
    <w:p w:rsidR="00025E3A" w:rsidRPr="002339D0" w:rsidRDefault="00025E3A">
      <w:pPr>
        <w:pStyle w:val="ListParagraph"/>
        <w:contextualSpacing/>
        <w:rPr>
          <w:rFonts w:eastAsia="Calibri"/>
        </w:rPr>
      </w:pPr>
    </w:p>
    <w:p w:rsidR="00025E3A" w:rsidRPr="002339D0" w:rsidRDefault="005A447F" w:rsidP="008E55A1">
      <w:pPr>
        <w:pStyle w:val="ListParagraph"/>
        <w:numPr>
          <w:ilvl w:val="1"/>
          <w:numId w:val="1"/>
        </w:numPr>
        <w:spacing w:line="360" w:lineRule="auto"/>
        <w:rPr>
          <w:rFonts w:eastAsia="Arial"/>
        </w:rPr>
      </w:pPr>
      <w:r w:rsidRPr="002339D0">
        <w:rPr>
          <w:rFonts w:eastAsia="Arial"/>
        </w:rPr>
        <w:t>If necessary, the authorized representatives of Bank will visit all / few projects / sites which are recently executed / being executed by the applicants, in order to evaluate the performance of the applicants.</w:t>
      </w:r>
    </w:p>
    <w:p w:rsidR="00025E3A" w:rsidRPr="002339D0" w:rsidRDefault="00025E3A">
      <w:pPr>
        <w:pStyle w:val="ListParagraph"/>
        <w:contextualSpacing/>
        <w:rPr>
          <w:rFonts w:eastAsia="Calibri"/>
        </w:rPr>
      </w:pPr>
    </w:p>
    <w:p w:rsidR="00025E3A" w:rsidRPr="002339D0" w:rsidRDefault="005A447F" w:rsidP="00761117">
      <w:pPr>
        <w:pStyle w:val="ListParagraph"/>
        <w:contextualSpacing/>
        <w:rPr>
          <w:rFonts w:eastAsia="Arial"/>
        </w:rPr>
      </w:pPr>
      <w:r w:rsidRPr="002339D0">
        <w:rPr>
          <w:rFonts w:eastAsia="Arial"/>
        </w:rPr>
        <w:t>On the basis of the eligibility criteria mentioned above and after the evaluation of the applicants based on the site visit report, if any, credentials submitted by the applicants, confidential reports obtained from various clientele (wherever necessary), Tender Bid Part-II (</w:t>
      </w:r>
      <w:r w:rsidR="00205002" w:rsidRPr="002339D0">
        <w:rPr>
          <w:rFonts w:eastAsia="Arial"/>
        </w:rPr>
        <w:t xml:space="preserve">Price </w:t>
      </w:r>
      <w:r w:rsidRPr="002339D0">
        <w:rPr>
          <w:rFonts w:eastAsia="Arial"/>
        </w:rPr>
        <w:t xml:space="preserve">Bid) of only Technically qualified Contractors shall be opened on the date which will be informed in due course. </w:t>
      </w:r>
    </w:p>
    <w:p w:rsidR="00025E3A" w:rsidRPr="002339D0" w:rsidRDefault="00025E3A">
      <w:pPr>
        <w:spacing w:after="200" w:line="275" w:lineRule="auto"/>
        <w:jc w:val="center"/>
        <w:rPr>
          <w:rFonts w:ascii="Times New Roman" w:eastAsia="Arial" w:hAnsi="Times New Roman"/>
          <w:b/>
          <w:sz w:val="24"/>
          <w:szCs w:val="24"/>
        </w:rPr>
      </w:pPr>
    </w:p>
    <w:p w:rsidR="00025E3A" w:rsidRPr="002339D0" w:rsidRDefault="00025E3A">
      <w:pPr>
        <w:spacing w:after="200" w:line="275" w:lineRule="auto"/>
        <w:jc w:val="center"/>
        <w:rPr>
          <w:rFonts w:ascii="Arial" w:eastAsia="Arial" w:hAnsi="Arial"/>
          <w:b/>
          <w:sz w:val="24"/>
          <w:szCs w:val="24"/>
        </w:rPr>
      </w:pPr>
    </w:p>
    <w:p w:rsidR="00025E3A" w:rsidRPr="002339D0" w:rsidRDefault="00025E3A">
      <w:pPr>
        <w:spacing w:after="200" w:line="275" w:lineRule="auto"/>
        <w:jc w:val="center"/>
        <w:rPr>
          <w:rFonts w:ascii="Arial" w:eastAsia="Arial" w:hAnsi="Arial"/>
          <w:b/>
          <w:sz w:val="24"/>
          <w:szCs w:val="24"/>
        </w:rPr>
      </w:pPr>
    </w:p>
    <w:p w:rsidR="00025E3A" w:rsidRPr="002339D0" w:rsidRDefault="00025E3A">
      <w:pPr>
        <w:spacing w:after="200" w:line="275" w:lineRule="auto"/>
        <w:jc w:val="center"/>
        <w:rPr>
          <w:rFonts w:ascii="Arial" w:eastAsia="Arial" w:hAnsi="Arial"/>
          <w:b/>
          <w:sz w:val="24"/>
          <w:szCs w:val="24"/>
        </w:rPr>
      </w:pPr>
    </w:p>
    <w:p w:rsidR="00025E3A" w:rsidRPr="002339D0" w:rsidRDefault="00025E3A">
      <w:pPr>
        <w:spacing w:after="200" w:line="275" w:lineRule="auto"/>
        <w:jc w:val="center"/>
        <w:rPr>
          <w:rFonts w:ascii="Arial" w:eastAsia="Arial" w:hAnsi="Arial"/>
          <w:b/>
          <w:sz w:val="24"/>
          <w:szCs w:val="24"/>
        </w:rPr>
      </w:pPr>
    </w:p>
    <w:p w:rsidR="00025E3A" w:rsidRPr="002339D0" w:rsidRDefault="00025E3A">
      <w:pPr>
        <w:spacing w:after="200" w:line="275" w:lineRule="auto"/>
        <w:jc w:val="center"/>
        <w:rPr>
          <w:rFonts w:ascii="Arial" w:eastAsia="Arial" w:hAnsi="Arial"/>
          <w:b/>
          <w:sz w:val="24"/>
          <w:szCs w:val="24"/>
        </w:rPr>
      </w:pPr>
    </w:p>
    <w:p w:rsidR="00025E3A" w:rsidRPr="002339D0" w:rsidRDefault="00025E3A">
      <w:pPr>
        <w:spacing w:after="200" w:line="275" w:lineRule="auto"/>
        <w:jc w:val="center"/>
        <w:rPr>
          <w:rFonts w:ascii="Arial" w:eastAsia="Arial" w:hAnsi="Arial"/>
          <w:b/>
          <w:sz w:val="24"/>
          <w:szCs w:val="24"/>
        </w:rPr>
      </w:pPr>
    </w:p>
    <w:p w:rsidR="00025E3A" w:rsidRPr="002339D0" w:rsidRDefault="00025E3A">
      <w:pPr>
        <w:spacing w:after="200" w:line="275" w:lineRule="auto"/>
        <w:jc w:val="center"/>
        <w:rPr>
          <w:rFonts w:ascii="Arial" w:eastAsia="Arial" w:hAnsi="Arial"/>
          <w:b/>
          <w:sz w:val="24"/>
          <w:szCs w:val="24"/>
        </w:rPr>
      </w:pPr>
    </w:p>
    <w:p w:rsidR="00025E3A" w:rsidRPr="002339D0" w:rsidRDefault="00025E3A">
      <w:pPr>
        <w:spacing w:after="200" w:line="275" w:lineRule="auto"/>
        <w:jc w:val="center"/>
        <w:rPr>
          <w:rFonts w:ascii="Arial" w:eastAsia="Arial" w:hAnsi="Arial"/>
          <w:b/>
          <w:sz w:val="24"/>
          <w:szCs w:val="24"/>
        </w:rPr>
      </w:pPr>
    </w:p>
    <w:p w:rsidR="00025E3A" w:rsidRPr="002339D0" w:rsidRDefault="00025E3A">
      <w:pPr>
        <w:spacing w:after="200" w:line="275" w:lineRule="auto"/>
        <w:jc w:val="center"/>
        <w:rPr>
          <w:rFonts w:ascii="Arial" w:eastAsia="Arial" w:hAnsi="Arial"/>
          <w:b/>
          <w:sz w:val="24"/>
          <w:szCs w:val="24"/>
        </w:rPr>
      </w:pPr>
    </w:p>
    <w:p w:rsidR="00025E3A" w:rsidRPr="002339D0" w:rsidRDefault="00025E3A">
      <w:pPr>
        <w:spacing w:after="200" w:line="275" w:lineRule="auto"/>
        <w:jc w:val="center"/>
        <w:rPr>
          <w:rFonts w:ascii="Arial" w:eastAsia="Arial" w:hAnsi="Arial"/>
          <w:b/>
          <w:sz w:val="24"/>
          <w:szCs w:val="24"/>
        </w:rPr>
      </w:pPr>
    </w:p>
    <w:p w:rsidR="007955E1" w:rsidRPr="002339D0" w:rsidRDefault="007955E1" w:rsidP="004A24DB">
      <w:pPr>
        <w:spacing w:after="200" w:line="275" w:lineRule="auto"/>
        <w:rPr>
          <w:rFonts w:ascii="Arial" w:eastAsia="Arial" w:hAnsi="Arial"/>
          <w:b/>
          <w:sz w:val="24"/>
          <w:szCs w:val="24"/>
        </w:rPr>
      </w:pPr>
    </w:p>
    <w:p w:rsidR="00E3198D" w:rsidRDefault="00E3198D">
      <w:pPr>
        <w:spacing w:after="200" w:line="275" w:lineRule="auto"/>
        <w:jc w:val="center"/>
        <w:rPr>
          <w:rFonts w:ascii="Times New Roman" w:eastAsia="Arial" w:hAnsi="Times New Roman"/>
          <w:b/>
          <w:sz w:val="24"/>
          <w:szCs w:val="24"/>
        </w:rPr>
      </w:pPr>
    </w:p>
    <w:p w:rsidR="00E82892" w:rsidRDefault="00E82892">
      <w:pPr>
        <w:spacing w:after="200" w:line="275" w:lineRule="auto"/>
        <w:jc w:val="center"/>
        <w:rPr>
          <w:rFonts w:ascii="Times New Roman" w:eastAsia="Arial" w:hAnsi="Times New Roman"/>
          <w:b/>
          <w:sz w:val="24"/>
          <w:szCs w:val="24"/>
        </w:rPr>
      </w:pPr>
    </w:p>
    <w:p w:rsidR="00E82892" w:rsidRDefault="00E82892">
      <w:pPr>
        <w:spacing w:after="200" w:line="275" w:lineRule="auto"/>
        <w:jc w:val="center"/>
        <w:rPr>
          <w:rFonts w:ascii="Times New Roman" w:eastAsia="Arial" w:hAnsi="Times New Roman"/>
          <w:b/>
          <w:sz w:val="24"/>
          <w:szCs w:val="24"/>
        </w:rPr>
      </w:pPr>
    </w:p>
    <w:p w:rsidR="00025E3A" w:rsidRPr="002339D0" w:rsidRDefault="005A447F">
      <w:pPr>
        <w:spacing w:after="200" w:line="275" w:lineRule="auto"/>
        <w:jc w:val="center"/>
        <w:rPr>
          <w:rFonts w:ascii="Times New Roman" w:eastAsia="Arial" w:hAnsi="Times New Roman"/>
          <w:b/>
          <w:sz w:val="24"/>
          <w:szCs w:val="24"/>
          <w:u w:val="single"/>
        </w:rPr>
      </w:pPr>
      <w:r w:rsidRPr="002339D0">
        <w:rPr>
          <w:rFonts w:ascii="Times New Roman" w:eastAsia="Arial" w:hAnsi="Times New Roman"/>
          <w:b/>
          <w:sz w:val="24"/>
          <w:szCs w:val="24"/>
          <w:u w:val="single"/>
        </w:rPr>
        <w:lastRenderedPageBreak/>
        <w:t>ANNEXURE-I</w:t>
      </w:r>
    </w:p>
    <w:p w:rsidR="00025E3A" w:rsidRPr="002339D0" w:rsidRDefault="005A447F">
      <w:pPr>
        <w:spacing w:after="200" w:line="275" w:lineRule="auto"/>
        <w:jc w:val="center"/>
        <w:rPr>
          <w:rFonts w:ascii="Times New Roman" w:eastAsia="Arial" w:hAnsi="Times New Roman"/>
          <w:b/>
          <w:sz w:val="24"/>
          <w:szCs w:val="24"/>
          <w:u w:val="single"/>
        </w:rPr>
      </w:pPr>
      <w:r w:rsidRPr="002339D0">
        <w:rPr>
          <w:rFonts w:ascii="Times New Roman" w:eastAsia="Arial" w:hAnsi="Times New Roman"/>
          <w:b/>
          <w:sz w:val="24"/>
          <w:szCs w:val="24"/>
          <w:u w:val="single"/>
        </w:rPr>
        <w:t>INSTRUCTIONS TO TENDERERS</w:t>
      </w:r>
    </w:p>
    <w:p w:rsidR="00025E3A" w:rsidRPr="002339D0" w:rsidRDefault="005A447F">
      <w:pPr>
        <w:spacing w:after="200" w:line="275" w:lineRule="auto"/>
        <w:jc w:val="both"/>
        <w:rPr>
          <w:rFonts w:ascii="Times New Roman" w:eastAsia="Arial" w:hAnsi="Times New Roman"/>
          <w:sz w:val="24"/>
          <w:szCs w:val="24"/>
        </w:rPr>
      </w:pPr>
      <w:r w:rsidRPr="002339D0">
        <w:rPr>
          <w:rFonts w:ascii="Times New Roman" w:eastAsia="Arial" w:hAnsi="Times New Roman"/>
          <w:sz w:val="24"/>
          <w:szCs w:val="24"/>
        </w:rPr>
        <w:t xml:space="preserve">A. </w:t>
      </w:r>
      <w:r w:rsidRPr="002339D0">
        <w:rPr>
          <w:rFonts w:ascii="Times New Roman" w:eastAsia="Arial" w:hAnsi="Times New Roman"/>
          <w:sz w:val="24"/>
          <w:szCs w:val="24"/>
        </w:rPr>
        <w:tab/>
        <w:t xml:space="preserve">LOCATION: </w:t>
      </w:r>
    </w:p>
    <w:p w:rsidR="000E1B8C" w:rsidRPr="002339D0" w:rsidRDefault="00E3198D" w:rsidP="000E1B8C">
      <w:pPr>
        <w:spacing w:line="275" w:lineRule="auto"/>
        <w:ind w:left="709" w:hanging="851"/>
        <w:jc w:val="both"/>
        <w:rPr>
          <w:rFonts w:ascii="Times New Roman" w:eastAsia="Arial" w:hAnsi="Times New Roman"/>
          <w:sz w:val="24"/>
          <w:szCs w:val="24"/>
        </w:rPr>
      </w:pPr>
      <w:r w:rsidRPr="002339D0">
        <w:rPr>
          <w:rFonts w:ascii="Times New Roman" w:eastAsia="Arial" w:hAnsi="Times New Roman"/>
          <w:sz w:val="24"/>
          <w:szCs w:val="24"/>
        </w:rPr>
        <w:t xml:space="preserve">              </w:t>
      </w:r>
      <w:r w:rsidR="005A447F" w:rsidRPr="002339D0">
        <w:rPr>
          <w:rFonts w:ascii="Times New Roman" w:eastAsia="Arial" w:hAnsi="Times New Roman"/>
          <w:sz w:val="24"/>
          <w:szCs w:val="24"/>
        </w:rPr>
        <w:t xml:space="preserve">The site is located at </w:t>
      </w:r>
      <w:r w:rsidR="00F851BE" w:rsidRPr="00F851BE">
        <w:rPr>
          <w:rFonts w:ascii="Times New Roman" w:eastAsia="Arial" w:hAnsi="Times New Roman"/>
          <w:sz w:val="24"/>
          <w:szCs w:val="24"/>
        </w:rPr>
        <w:t>Central Bank of India, PO-Kumarpur, PS-</w:t>
      </w:r>
      <w:proofErr w:type="spellStart"/>
      <w:r w:rsidR="00F851BE" w:rsidRPr="00F851BE">
        <w:rPr>
          <w:rFonts w:ascii="Times New Roman" w:eastAsia="Arial" w:hAnsi="Times New Roman"/>
          <w:sz w:val="24"/>
          <w:szCs w:val="24"/>
        </w:rPr>
        <w:t>Fullidumar</w:t>
      </w:r>
      <w:proofErr w:type="spellEnd"/>
      <w:r w:rsidR="00F851BE" w:rsidRPr="00F851BE">
        <w:rPr>
          <w:rFonts w:ascii="Times New Roman" w:eastAsia="Arial" w:hAnsi="Times New Roman"/>
          <w:sz w:val="24"/>
          <w:szCs w:val="24"/>
        </w:rPr>
        <w:t>, Distt-Banka, Bihar- 813 211</w:t>
      </w:r>
      <w:r w:rsidR="008879FC" w:rsidRPr="002339D0">
        <w:rPr>
          <w:rFonts w:ascii="Times New Roman" w:eastAsia="Arial" w:hAnsi="Times New Roman"/>
          <w:sz w:val="24"/>
          <w:szCs w:val="24"/>
        </w:rPr>
        <w:t>.</w:t>
      </w:r>
      <w:r w:rsidR="000F0607" w:rsidRPr="002339D0">
        <w:rPr>
          <w:rFonts w:ascii="Times New Roman" w:eastAsia="Arial" w:hAnsi="Times New Roman"/>
          <w:sz w:val="24"/>
          <w:szCs w:val="24"/>
        </w:rPr>
        <w:t xml:space="preserve"> The Civil</w:t>
      </w:r>
      <w:r w:rsidR="007955E1" w:rsidRPr="002339D0">
        <w:rPr>
          <w:rFonts w:ascii="Times New Roman" w:eastAsia="Arial" w:hAnsi="Times New Roman"/>
          <w:sz w:val="24"/>
          <w:szCs w:val="24"/>
        </w:rPr>
        <w:t xml:space="preserve"> Repair and Interior Refurbishing </w:t>
      </w:r>
      <w:r w:rsidR="000F0607" w:rsidRPr="002339D0">
        <w:rPr>
          <w:rFonts w:ascii="Times New Roman" w:eastAsia="Arial" w:hAnsi="Times New Roman"/>
          <w:sz w:val="24"/>
          <w:szCs w:val="24"/>
        </w:rPr>
        <w:t>works</w:t>
      </w:r>
      <w:r w:rsidR="000F0607" w:rsidRPr="002339D0">
        <w:rPr>
          <w:rFonts w:ascii="Times New Roman" w:eastAsia="Arial" w:hAnsi="Times New Roman"/>
          <w:sz w:val="24"/>
          <w:szCs w:val="24"/>
          <w:highlight w:val="yellow"/>
        </w:rPr>
        <w:t xml:space="preserve"> </w:t>
      </w:r>
      <w:r w:rsidR="000F0607" w:rsidRPr="002339D0">
        <w:rPr>
          <w:rFonts w:ascii="Times New Roman" w:eastAsia="Arial" w:hAnsi="Times New Roman"/>
          <w:sz w:val="24"/>
          <w:szCs w:val="24"/>
        </w:rPr>
        <w:t xml:space="preserve">shall </w:t>
      </w:r>
      <w:r w:rsidR="00780643" w:rsidRPr="002339D0">
        <w:rPr>
          <w:rFonts w:ascii="Times New Roman" w:eastAsia="Arial" w:hAnsi="Times New Roman"/>
          <w:sz w:val="24"/>
          <w:szCs w:val="24"/>
        </w:rPr>
        <w:t xml:space="preserve">be carried out in </w:t>
      </w:r>
      <w:r w:rsidR="000F0607" w:rsidRPr="002339D0">
        <w:rPr>
          <w:rFonts w:ascii="Times New Roman" w:eastAsia="Arial" w:hAnsi="Times New Roman"/>
          <w:sz w:val="24"/>
          <w:szCs w:val="24"/>
        </w:rPr>
        <w:t>the premises wherein the office would be in the running condition.</w:t>
      </w:r>
      <w:r w:rsidR="00780643" w:rsidRPr="002339D0">
        <w:rPr>
          <w:rFonts w:ascii="Times New Roman" w:eastAsia="Arial" w:hAnsi="Times New Roman"/>
          <w:sz w:val="24"/>
          <w:szCs w:val="24"/>
        </w:rPr>
        <w:t xml:space="preserve"> </w:t>
      </w:r>
    </w:p>
    <w:p w:rsidR="00025E3A" w:rsidRPr="002339D0" w:rsidRDefault="005A447F" w:rsidP="000E1B8C">
      <w:pPr>
        <w:spacing w:line="275" w:lineRule="auto"/>
        <w:ind w:left="720"/>
        <w:jc w:val="both"/>
        <w:rPr>
          <w:rFonts w:ascii="Times New Roman" w:eastAsia="Arial" w:hAnsi="Times New Roman"/>
          <w:sz w:val="24"/>
          <w:szCs w:val="24"/>
        </w:rPr>
      </w:pPr>
      <w:r w:rsidRPr="002339D0">
        <w:rPr>
          <w:rFonts w:ascii="Times New Roman" w:eastAsia="Arial" w:hAnsi="Times New Roman"/>
          <w:sz w:val="24"/>
          <w:szCs w:val="24"/>
        </w:rPr>
        <w:t xml:space="preserve">Tenderers must get acquainted with scope of work (as per </w:t>
      </w:r>
      <w:proofErr w:type="spellStart"/>
      <w:proofErr w:type="gramStart"/>
      <w:r w:rsidRPr="002339D0">
        <w:rPr>
          <w:rFonts w:ascii="Times New Roman" w:eastAsia="Arial" w:hAnsi="Times New Roman"/>
          <w:sz w:val="24"/>
          <w:szCs w:val="24"/>
        </w:rPr>
        <w:t>BoQ</w:t>
      </w:r>
      <w:proofErr w:type="spellEnd"/>
      <w:proofErr w:type="gramEnd"/>
      <w:r w:rsidRPr="002339D0">
        <w:rPr>
          <w:rFonts w:ascii="Times New Roman" w:eastAsia="Arial" w:hAnsi="Times New Roman"/>
          <w:sz w:val="24"/>
          <w:szCs w:val="24"/>
        </w:rPr>
        <w:t xml:space="preserve">), conditions of contract and other conditions carefully before tendering. No request for any change in rates or conditions for want of information on anything whatsoever in these Tender documents shall be entertained after receipt of tenders. </w:t>
      </w:r>
    </w:p>
    <w:p w:rsidR="00025E3A" w:rsidRPr="002339D0" w:rsidRDefault="005A447F">
      <w:pPr>
        <w:spacing w:after="200" w:line="275" w:lineRule="auto"/>
        <w:ind w:left="720"/>
        <w:jc w:val="both"/>
        <w:rPr>
          <w:rFonts w:ascii="Times New Roman" w:eastAsia="Arial" w:hAnsi="Times New Roman"/>
          <w:sz w:val="24"/>
          <w:szCs w:val="24"/>
        </w:rPr>
      </w:pPr>
      <w:r w:rsidRPr="002339D0">
        <w:rPr>
          <w:rFonts w:ascii="Times New Roman" w:eastAsia="Arial" w:hAnsi="Times New Roman"/>
          <w:sz w:val="24"/>
          <w:szCs w:val="24"/>
        </w:rPr>
        <w:t xml:space="preserve">The tenderers are advised to inspect the site to ascertain the nature of site, works, </w:t>
      </w:r>
      <w:proofErr w:type="gramStart"/>
      <w:r w:rsidRPr="002339D0">
        <w:rPr>
          <w:rFonts w:ascii="Times New Roman" w:eastAsia="Arial" w:hAnsi="Times New Roman"/>
          <w:sz w:val="24"/>
          <w:szCs w:val="24"/>
        </w:rPr>
        <w:t>access</w:t>
      </w:r>
      <w:proofErr w:type="gramEnd"/>
      <w:r w:rsidRPr="002339D0">
        <w:rPr>
          <w:rFonts w:ascii="Times New Roman" w:eastAsia="Arial" w:hAnsi="Times New Roman"/>
          <w:sz w:val="24"/>
          <w:szCs w:val="24"/>
        </w:rPr>
        <w:t xml:space="preserve"> there to, location for execution of the work</w:t>
      </w:r>
      <w:r w:rsidR="00681671" w:rsidRPr="002339D0">
        <w:rPr>
          <w:rFonts w:ascii="Times New Roman" w:eastAsia="Arial" w:hAnsi="Times New Roman"/>
          <w:sz w:val="24"/>
          <w:szCs w:val="24"/>
        </w:rPr>
        <w:t xml:space="preserve"> and availability of site whether in full or part</w:t>
      </w:r>
      <w:r w:rsidRPr="002339D0">
        <w:rPr>
          <w:rFonts w:ascii="Times New Roman" w:eastAsia="Arial" w:hAnsi="Times New Roman"/>
          <w:sz w:val="24"/>
          <w:szCs w:val="24"/>
        </w:rPr>
        <w:t>. The tenderers must examine and inspect the site of the work and acquaint themselves with all local laws, regulations and practices and should apply for the Tender accordingly.</w:t>
      </w:r>
    </w:p>
    <w:p w:rsidR="00025E3A" w:rsidRPr="002339D0" w:rsidRDefault="005A447F">
      <w:pPr>
        <w:spacing w:after="200" w:line="275" w:lineRule="auto"/>
        <w:jc w:val="both"/>
        <w:rPr>
          <w:rFonts w:ascii="Times New Roman" w:eastAsia="Arial" w:hAnsi="Times New Roman"/>
          <w:sz w:val="24"/>
          <w:szCs w:val="24"/>
        </w:rPr>
      </w:pPr>
      <w:r w:rsidRPr="002339D0">
        <w:rPr>
          <w:rFonts w:ascii="Times New Roman" w:eastAsia="Arial" w:hAnsi="Times New Roman"/>
          <w:sz w:val="24"/>
          <w:szCs w:val="24"/>
        </w:rPr>
        <w:t xml:space="preserve">B. </w:t>
      </w:r>
      <w:r w:rsidRPr="002339D0">
        <w:rPr>
          <w:rFonts w:ascii="Times New Roman" w:eastAsia="Arial" w:hAnsi="Times New Roman"/>
          <w:sz w:val="24"/>
          <w:szCs w:val="24"/>
        </w:rPr>
        <w:tab/>
        <w:t xml:space="preserve">SUBMISSION OF TENDER: </w:t>
      </w:r>
    </w:p>
    <w:p w:rsidR="00025E3A" w:rsidRPr="002339D0" w:rsidRDefault="005A447F">
      <w:pPr>
        <w:spacing w:after="200" w:line="275" w:lineRule="auto"/>
        <w:ind w:left="720" w:hanging="720"/>
        <w:jc w:val="both"/>
        <w:rPr>
          <w:rFonts w:ascii="Times New Roman" w:eastAsia="Arial" w:hAnsi="Times New Roman"/>
          <w:sz w:val="24"/>
          <w:szCs w:val="24"/>
        </w:rPr>
      </w:pPr>
      <w:r w:rsidRPr="002339D0">
        <w:rPr>
          <w:rFonts w:ascii="Times New Roman" w:eastAsia="Arial" w:hAnsi="Times New Roman"/>
          <w:sz w:val="24"/>
          <w:szCs w:val="24"/>
        </w:rPr>
        <w:t xml:space="preserve">1. </w:t>
      </w:r>
      <w:r w:rsidRPr="002339D0">
        <w:rPr>
          <w:rFonts w:ascii="Times New Roman" w:eastAsia="Arial" w:hAnsi="Times New Roman"/>
          <w:sz w:val="24"/>
          <w:szCs w:val="24"/>
        </w:rPr>
        <w:tab/>
        <w:t>Tender</w:t>
      </w:r>
      <w:r w:rsidR="00471F20" w:rsidRPr="002339D0">
        <w:rPr>
          <w:rFonts w:ascii="Times New Roman" w:eastAsia="Arial" w:hAnsi="Times New Roman"/>
          <w:sz w:val="24"/>
          <w:szCs w:val="24"/>
        </w:rPr>
        <w:t xml:space="preserve"> duly signed and stamped </w:t>
      </w:r>
      <w:r w:rsidRPr="002339D0">
        <w:rPr>
          <w:rFonts w:ascii="Times New Roman" w:eastAsia="Arial" w:hAnsi="Times New Roman"/>
          <w:sz w:val="24"/>
          <w:szCs w:val="24"/>
        </w:rPr>
        <w:t>must be submitted</w:t>
      </w:r>
      <w:r w:rsidR="002A3089" w:rsidRPr="002339D0">
        <w:rPr>
          <w:rFonts w:ascii="Times New Roman" w:eastAsia="Arial" w:hAnsi="Times New Roman"/>
          <w:sz w:val="24"/>
          <w:szCs w:val="24"/>
        </w:rPr>
        <w:t xml:space="preserve"> and uploaded</w:t>
      </w:r>
      <w:r w:rsidRPr="002339D0">
        <w:rPr>
          <w:rFonts w:ascii="Times New Roman" w:eastAsia="Arial" w:hAnsi="Times New Roman"/>
          <w:sz w:val="24"/>
          <w:szCs w:val="24"/>
        </w:rPr>
        <w:t xml:space="preserve"> in original</w:t>
      </w:r>
      <w:r w:rsidR="00471F20" w:rsidRPr="002339D0">
        <w:rPr>
          <w:rFonts w:ascii="Times New Roman" w:eastAsia="Arial" w:hAnsi="Times New Roman"/>
          <w:sz w:val="24"/>
          <w:szCs w:val="24"/>
        </w:rPr>
        <w:t xml:space="preserve"> (Online)</w:t>
      </w:r>
      <w:r w:rsidRPr="002339D0">
        <w:rPr>
          <w:rFonts w:ascii="Times New Roman" w:eastAsia="Arial" w:hAnsi="Times New Roman"/>
          <w:sz w:val="24"/>
          <w:szCs w:val="24"/>
        </w:rPr>
        <w:t xml:space="preserve"> and as per details given hereunder. The rates shall be filled in the Price Bid given in the Tender Document. </w:t>
      </w:r>
    </w:p>
    <w:p w:rsidR="00025E3A" w:rsidRPr="002339D0" w:rsidRDefault="005A447F">
      <w:pPr>
        <w:spacing w:after="200" w:line="275" w:lineRule="auto"/>
        <w:ind w:left="720" w:hanging="720"/>
        <w:jc w:val="both"/>
        <w:rPr>
          <w:rFonts w:ascii="Times New Roman" w:eastAsia="Arial" w:hAnsi="Times New Roman"/>
          <w:sz w:val="24"/>
          <w:szCs w:val="24"/>
        </w:rPr>
      </w:pPr>
      <w:r w:rsidRPr="002339D0">
        <w:rPr>
          <w:rFonts w:ascii="Times New Roman" w:eastAsia="Arial" w:hAnsi="Times New Roman"/>
          <w:sz w:val="24"/>
          <w:szCs w:val="24"/>
        </w:rPr>
        <w:t xml:space="preserve">2. </w:t>
      </w:r>
      <w:r w:rsidRPr="002339D0">
        <w:rPr>
          <w:rFonts w:ascii="Times New Roman" w:eastAsia="Arial" w:hAnsi="Times New Roman"/>
          <w:sz w:val="24"/>
          <w:szCs w:val="24"/>
        </w:rPr>
        <w:tab/>
        <w:t>The Tender compris</w:t>
      </w:r>
      <w:r w:rsidR="00471F20" w:rsidRPr="002339D0">
        <w:rPr>
          <w:rFonts w:ascii="Times New Roman" w:eastAsia="Arial" w:hAnsi="Times New Roman"/>
          <w:sz w:val="24"/>
          <w:szCs w:val="24"/>
        </w:rPr>
        <w:t>es of two parts - Technical &amp; Price bids</w:t>
      </w:r>
      <w:r w:rsidR="00C56994" w:rsidRPr="002339D0">
        <w:rPr>
          <w:rFonts w:ascii="Times New Roman" w:eastAsia="Arial" w:hAnsi="Times New Roman"/>
          <w:sz w:val="24"/>
          <w:szCs w:val="24"/>
        </w:rPr>
        <w:t xml:space="preserve"> (TO BE UPLOADED</w:t>
      </w:r>
      <w:r w:rsidR="00502236" w:rsidRPr="002339D0">
        <w:rPr>
          <w:rFonts w:ascii="Times New Roman" w:eastAsia="Arial" w:hAnsi="Times New Roman"/>
          <w:sz w:val="24"/>
          <w:szCs w:val="24"/>
        </w:rPr>
        <w:t>&amp; FILLED</w:t>
      </w:r>
      <w:r w:rsidR="00C56994" w:rsidRPr="002339D0">
        <w:rPr>
          <w:rFonts w:ascii="Times New Roman" w:eastAsia="Arial" w:hAnsi="Times New Roman"/>
          <w:sz w:val="24"/>
          <w:szCs w:val="24"/>
        </w:rPr>
        <w:t xml:space="preserve"> ONLINE)</w:t>
      </w:r>
      <w:r w:rsidRPr="002339D0">
        <w:rPr>
          <w:rFonts w:ascii="Times New Roman" w:eastAsia="Arial" w:hAnsi="Times New Roman"/>
          <w:sz w:val="24"/>
          <w:szCs w:val="24"/>
        </w:rPr>
        <w:t xml:space="preserve">. </w:t>
      </w:r>
    </w:p>
    <w:p w:rsidR="00025E3A" w:rsidRPr="002339D0" w:rsidRDefault="005A447F">
      <w:pPr>
        <w:spacing w:after="200" w:line="275" w:lineRule="auto"/>
        <w:ind w:left="720" w:hanging="720"/>
        <w:jc w:val="both"/>
        <w:rPr>
          <w:rFonts w:ascii="Times New Roman" w:eastAsia="Arial" w:hAnsi="Times New Roman"/>
          <w:sz w:val="24"/>
          <w:szCs w:val="24"/>
        </w:rPr>
      </w:pPr>
      <w:r w:rsidRPr="002339D0">
        <w:rPr>
          <w:rFonts w:ascii="Times New Roman" w:eastAsia="Arial" w:hAnsi="Times New Roman"/>
          <w:sz w:val="24"/>
          <w:szCs w:val="24"/>
        </w:rPr>
        <w:t xml:space="preserve">3. </w:t>
      </w:r>
      <w:r w:rsidRPr="002339D0">
        <w:rPr>
          <w:rFonts w:ascii="Times New Roman" w:eastAsia="Arial" w:hAnsi="Times New Roman"/>
          <w:sz w:val="24"/>
          <w:szCs w:val="24"/>
        </w:rPr>
        <w:tab/>
        <w:t xml:space="preserve">Any conditions/stipulations mentioned in the tender may not be taken into consideration for evaluation of the tenders. </w:t>
      </w:r>
    </w:p>
    <w:p w:rsidR="00025E3A" w:rsidRPr="002339D0" w:rsidRDefault="005A447F">
      <w:pPr>
        <w:spacing w:after="200" w:line="275" w:lineRule="auto"/>
        <w:ind w:left="720" w:hanging="720"/>
        <w:jc w:val="both"/>
        <w:rPr>
          <w:rFonts w:ascii="Times New Roman" w:eastAsia="Arial" w:hAnsi="Times New Roman"/>
          <w:sz w:val="24"/>
          <w:szCs w:val="24"/>
        </w:rPr>
      </w:pPr>
      <w:r w:rsidRPr="002339D0">
        <w:rPr>
          <w:rFonts w:ascii="Times New Roman" w:eastAsia="Arial" w:hAnsi="Times New Roman"/>
          <w:sz w:val="24"/>
          <w:szCs w:val="24"/>
        </w:rPr>
        <w:t xml:space="preserve">4. </w:t>
      </w:r>
      <w:r w:rsidRPr="002339D0">
        <w:rPr>
          <w:rFonts w:ascii="Times New Roman" w:eastAsia="Arial" w:hAnsi="Times New Roman"/>
          <w:sz w:val="24"/>
          <w:szCs w:val="24"/>
        </w:rPr>
        <w:tab/>
        <w:t xml:space="preserve">Tenderers are requested to quote strictly as per the terms and conditions, specifications, standards given in the tender document and not to stipulate any deviations. </w:t>
      </w:r>
    </w:p>
    <w:p w:rsidR="00025E3A" w:rsidRPr="002339D0" w:rsidRDefault="005A447F">
      <w:pPr>
        <w:spacing w:after="200" w:line="275" w:lineRule="auto"/>
        <w:ind w:left="720" w:hanging="720"/>
        <w:jc w:val="both"/>
        <w:rPr>
          <w:rFonts w:ascii="Times New Roman" w:eastAsia="Arial" w:hAnsi="Times New Roman"/>
          <w:sz w:val="24"/>
          <w:szCs w:val="24"/>
        </w:rPr>
      </w:pPr>
      <w:r w:rsidRPr="002339D0">
        <w:rPr>
          <w:rFonts w:ascii="Times New Roman" w:eastAsia="Arial" w:hAnsi="Times New Roman"/>
          <w:sz w:val="24"/>
          <w:szCs w:val="24"/>
        </w:rPr>
        <w:t xml:space="preserve">5. </w:t>
      </w:r>
      <w:r w:rsidRPr="002339D0">
        <w:rPr>
          <w:rFonts w:ascii="Times New Roman" w:eastAsia="Arial" w:hAnsi="Times New Roman"/>
          <w:sz w:val="24"/>
          <w:szCs w:val="24"/>
        </w:rPr>
        <w:tab/>
        <w:t xml:space="preserve">Addenda to this tender document, if issued by Bank, must be signed and submitted along with the tender document. </w:t>
      </w:r>
    </w:p>
    <w:p w:rsidR="00025E3A" w:rsidRPr="002339D0" w:rsidRDefault="005A447F">
      <w:pPr>
        <w:spacing w:after="200" w:line="275" w:lineRule="auto"/>
        <w:ind w:left="720" w:hanging="720"/>
        <w:jc w:val="both"/>
        <w:rPr>
          <w:rFonts w:ascii="Times New Roman" w:eastAsia="Arial" w:hAnsi="Times New Roman"/>
          <w:sz w:val="24"/>
          <w:szCs w:val="24"/>
        </w:rPr>
      </w:pPr>
      <w:r w:rsidRPr="002339D0">
        <w:rPr>
          <w:rFonts w:ascii="Times New Roman" w:eastAsia="Arial" w:hAnsi="Times New Roman"/>
          <w:sz w:val="24"/>
          <w:szCs w:val="24"/>
        </w:rPr>
        <w:t xml:space="preserve">6. </w:t>
      </w:r>
      <w:r w:rsidRPr="002339D0">
        <w:rPr>
          <w:rFonts w:ascii="Times New Roman" w:eastAsia="Arial" w:hAnsi="Times New Roman"/>
          <w:sz w:val="24"/>
          <w:szCs w:val="24"/>
        </w:rPr>
        <w:tab/>
        <w:t xml:space="preserve">All pages of this document are to be signed by the bidder in token of his acceptance of the conditions thereof. All pages of tender documents shall be signed at the lower right hand corner or signed wherever required in the tender documents by the tenderer or by a person holding power of attorney authorizing him to sign on behalf of the tenderer before submission of tender. </w:t>
      </w:r>
    </w:p>
    <w:p w:rsidR="00025E3A" w:rsidRPr="002339D0" w:rsidRDefault="005A447F">
      <w:pPr>
        <w:spacing w:after="200" w:line="275" w:lineRule="auto"/>
        <w:ind w:left="720" w:hanging="720"/>
        <w:jc w:val="both"/>
        <w:rPr>
          <w:rFonts w:ascii="Times New Roman" w:eastAsia="Arial" w:hAnsi="Times New Roman"/>
          <w:sz w:val="24"/>
          <w:szCs w:val="24"/>
        </w:rPr>
      </w:pPr>
      <w:r w:rsidRPr="002339D0">
        <w:rPr>
          <w:rFonts w:ascii="Times New Roman" w:eastAsia="Arial" w:hAnsi="Times New Roman"/>
          <w:sz w:val="24"/>
          <w:szCs w:val="24"/>
        </w:rPr>
        <w:t xml:space="preserve">7. </w:t>
      </w:r>
      <w:r w:rsidRPr="002339D0">
        <w:rPr>
          <w:rFonts w:ascii="Times New Roman" w:eastAsia="Arial" w:hAnsi="Times New Roman"/>
          <w:sz w:val="24"/>
          <w:szCs w:val="24"/>
        </w:rPr>
        <w:tab/>
        <w:t xml:space="preserve">Rates to be quoted in figures. The Tenderer should quote in English in figures in such a way that interpolation is not possible. The final total tender amount shall be quoted in figures and words. The tendered amount for the work shall be entered in the tender and duly signed by the Tenderer. </w:t>
      </w:r>
    </w:p>
    <w:p w:rsidR="00025E3A" w:rsidRPr="002339D0" w:rsidRDefault="005A447F">
      <w:pPr>
        <w:spacing w:after="200" w:line="275" w:lineRule="auto"/>
        <w:jc w:val="both"/>
        <w:rPr>
          <w:rFonts w:ascii="Times New Roman" w:eastAsia="Arial" w:hAnsi="Times New Roman"/>
          <w:sz w:val="24"/>
          <w:szCs w:val="24"/>
        </w:rPr>
      </w:pPr>
      <w:r w:rsidRPr="002339D0">
        <w:rPr>
          <w:rFonts w:ascii="Times New Roman" w:eastAsia="Arial" w:hAnsi="Times New Roman"/>
          <w:sz w:val="24"/>
          <w:szCs w:val="24"/>
        </w:rPr>
        <w:t xml:space="preserve">8. </w:t>
      </w:r>
      <w:r w:rsidRPr="002339D0">
        <w:rPr>
          <w:rFonts w:ascii="Times New Roman" w:eastAsia="Arial" w:hAnsi="Times New Roman"/>
          <w:sz w:val="24"/>
          <w:szCs w:val="24"/>
        </w:rPr>
        <w:tab/>
        <w:t xml:space="preserve">Corrections and Erasures: </w:t>
      </w:r>
    </w:p>
    <w:p w:rsidR="00025E3A" w:rsidRPr="002339D0" w:rsidRDefault="005A447F">
      <w:pPr>
        <w:spacing w:after="200" w:line="275" w:lineRule="auto"/>
        <w:ind w:left="720"/>
        <w:jc w:val="both"/>
        <w:rPr>
          <w:rFonts w:ascii="Times New Roman" w:eastAsia="Arial" w:hAnsi="Times New Roman"/>
          <w:sz w:val="24"/>
          <w:szCs w:val="24"/>
        </w:rPr>
      </w:pPr>
      <w:r w:rsidRPr="002339D0">
        <w:rPr>
          <w:rFonts w:ascii="Times New Roman" w:eastAsia="Arial" w:hAnsi="Times New Roman"/>
          <w:sz w:val="24"/>
          <w:szCs w:val="24"/>
        </w:rPr>
        <w:t xml:space="preserve">All corrections and alterations in the entries of tender papers should be signed and dated in full by the Tenderer. Corrections to be made with white fluid and over writings are not permitted. </w:t>
      </w:r>
    </w:p>
    <w:p w:rsidR="00E735A6" w:rsidRPr="002339D0" w:rsidRDefault="005A447F" w:rsidP="006C1318">
      <w:pPr>
        <w:spacing w:after="200" w:line="275" w:lineRule="auto"/>
        <w:ind w:left="720" w:hanging="720"/>
        <w:jc w:val="both"/>
        <w:rPr>
          <w:rFonts w:ascii="Times New Roman" w:eastAsia="Arial" w:hAnsi="Times New Roman"/>
          <w:sz w:val="24"/>
          <w:szCs w:val="24"/>
        </w:rPr>
      </w:pPr>
      <w:r w:rsidRPr="002339D0">
        <w:rPr>
          <w:rFonts w:ascii="Times New Roman" w:eastAsia="Arial" w:hAnsi="Times New Roman"/>
          <w:sz w:val="24"/>
          <w:szCs w:val="24"/>
        </w:rPr>
        <w:t xml:space="preserve">9. </w:t>
      </w:r>
      <w:r w:rsidRPr="002339D0">
        <w:rPr>
          <w:rFonts w:ascii="Times New Roman" w:eastAsia="Arial" w:hAnsi="Times New Roman"/>
          <w:sz w:val="24"/>
          <w:szCs w:val="24"/>
        </w:rPr>
        <w:tab/>
        <w:t xml:space="preserve">The tender shall contain the names, residence and place of business of person or persons submitting and signing the tender and shall be signed by the Tenderer with his usual signature. Partnership firms shall </w:t>
      </w:r>
      <w:r w:rsidRPr="002339D0">
        <w:rPr>
          <w:rFonts w:ascii="Times New Roman" w:eastAsia="Arial" w:hAnsi="Times New Roman"/>
          <w:sz w:val="24"/>
          <w:szCs w:val="24"/>
        </w:rPr>
        <w:lastRenderedPageBreak/>
        <w:t>furnish the full names of all partners in the tender. It should be signed in the name of the partnership by all the partners or by duly authorized representative/s followed by the name and designation of the person/s signing. Tender by a Company or Corporation shall be signed by an authorized representative, and a power of Attorney on their behalf shall accompany the tender</w:t>
      </w:r>
      <w:r w:rsidR="00471F20" w:rsidRPr="002339D0">
        <w:rPr>
          <w:rFonts w:ascii="Times New Roman" w:eastAsia="Arial" w:hAnsi="Times New Roman"/>
          <w:sz w:val="24"/>
          <w:szCs w:val="24"/>
        </w:rPr>
        <w:t xml:space="preserve">. </w:t>
      </w:r>
      <w:r w:rsidRPr="002339D0">
        <w:rPr>
          <w:rFonts w:ascii="Times New Roman" w:eastAsia="Arial" w:hAnsi="Times New Roman"/>
          <w:sz w:val="24"/>
          <w:szCs w:val="24"/>
        </w:rPr>
        <w:t xml:space="preserve">A copy of the partnership deed of the firm with names of all partners shall be furnished. </w:t>
      </w:r>
    </w:p>
    <w:p w:rsidR="00025E3A" w:rsidRPr="002339D0" w:rsidRDefault="005A447F" w:rsidP="00E735A6">
      <w:pPr>
        <w:spacing w:after="200" w:line="275" w:lineRule="auto"/>
        <w:ind w:left="720" w:hanging="720"/>
        <w:jc w:val="both"/>
        <w:rPr>
          <w:rFonts w:ascii="Times New Roman" w:eastAsia="Arial" w:hAnsi="Times New Roman"/>
          <w:color w:val="000000"/>
          <w:sz w:val="24"/>
          <w:szCs w:val="24"/>
        </w:rPr>
      </w:pPr>
      <w:r w:rsidRPr="002339D0">
        <w:rPr>
          <w:rFonts w:ascii="Times New Roman" w:eastAsia="Arial" w:hAnsi="Times New Roman"/>
          <w:sz w:val="24"/>
          <w:szCs w:val="24"/>
        </w:rPr>
        <w:t>10.   In quoting rates, the tenderers are advised to take into account all factors including any fluctuations in market rates. No claim for enhanced rates will be entertained on this account after acceptance of the tender or during the currency of the contract.</w:t>
      </w:r>
    </w:p>
    <w:p w:rsidR="00025E3A" w:rsidRPr="002339D0" w:rsidRDefault="005A447F">
      <w:pPr>
        <w:autoSpaceDE w:val="0"/>
        <w:autoSpaceDN w:val="0"/>
        <w:ind w:left="720" w:hanging="720"/>
        <w:jc w:val="both"/>
        <w:rPr>
          <w:rFonts w:ascii="Times New Roman" w:eastAsia="Arial" w:hAnsi="Times New Roman"/>
          <w:color w:val="000000"/>
          <w:sz w:val="24"/>
          <w:szCs w:val="24"/>
        </w:rPr>
      </w:pPr>
      <w:r w:rsidRPr="002339D0">
        <w:rPr>
          <w:rFonts w:ascii="Times New Roman" w:eastAsia="Arial" w:hAnsi="Times New Roman"/>
          <w:color w:val="000000"/>
          <w:sz w:val="24"/>
          <w:szCs w:val="24"/>
        </w:rPr>
        <w:t>11.    The rate to be quoted by the tenderer shall be firm and shall cover and include cost of all materials required for upkeep of the premises, wages to the laborers, supervisors, equipment deployed, contractors profit, transportation charges and all statutory levies, taxes such as "</w:t>
      </w:r>
      <w:proofErr w:type="spellStart"/>
      <w:r w:rsidRPr="002339D0">
        <w:rPr>
          <w:rFonts w:ascii="Times New Roman" w:eastAsia="Arial" w:hAnsi="Times New Roman"/>
          <w:color w:val="000000"/>
          <w:sz w:val="24"/>
          <w:szCs w:val="24"/>
        </w:rPr>
        <w:t>Octroi</w:t>
      </w:r>
      <w:proofErr w:type="spellEnd"/>
      <w:r w:rsidRPr="002339D0">
        <w:rPr>
          <w:rFonts w:ascii="Times New Roman" w:eastAsia="Arial" w:hAnsi="Times New Roman"/>
          <w:color w:val="000000"/>
          <w:sz w:val="24"/>
          <w:szCs w:val="24"/>
        </w:rPr>
        <w:t xml:space="preserve">, sales tax, VAT, excise duty, PF, ESI but </w:t>
      </w:r>
      <w:r w:rsidRPr="002339D0">
        <w:rPr>
          <w:rFonts w:ascii="Times New Roman" w:eastAsia="Arial" w:hAnsi="Times New Roman"/>
          <w:b/>
          <w:color w:val="000000"/>
          <w:sz w:val="24"/>
          <w:szCs w:val="24"/>
        </w:rPr>
        <w:t>excluding GST</w:t>
      </w:r>
      <w:r w:rsidRPr="002339D0">
        <w:rPr>
          <w:rFonts w:ascii="Times New Roman" w:eastAsia="Arial" w:hAnsi="Times New Roman"/>
          <w:color w:val="000000"/>
          <w:sz w:val="24"/>
          <w:szCs w:val="24"/>
        </w:rPr>
        <w:t>.</w:t>
      </w:r>
    </w:p>
    <w:p w:rsidR="00025E3A" w:rsidRPr="002339D0" w:rsidRDefault="00025E3A">
      <w:pPr>
        <w:autoSpaceDE w:val="0"/>
        <w:autoSpaceDN w:val="0"/>
        <w:ind w:left="720" w:hanging="720"/>
        <w:jc w:val="both"/>
        <w:rPr>
          <w:rFonts w:ascii="Times New Roman" w:eastAsia="Arial" w:hAnsi="Times New Roman"/>
          <w:color w:val="000000"/>
          <w:sz w:val="24"/>
          <w:szCs w:val="24"/>
        </w:rPr>
      </w:pPr>
    </w:p>
    <w:p w:rsidR="00025E3A" w:rsidRPr="002339D0" w:rsidRDefault="005A447F">
      <w:pPr>
        <w:autoSpaceDE w:val="0"/>
        <w:autoSpaceDN w:val="0"/>
        <w:ind w:left="720" w:hanging="720"/>
        <w:jc w:val="both"/>
        <w:rPr>
          <w:rFonts w:ascii="Times New Roman" w:eastAsia="Arial" w:hAnsi="Times New Roman"/>
          <w:color w:val="000000"/>
          <w:sz w:val="24"/>
          <w:szCs w:val="24"/>
        </w:rPr>
      </w:pPr>
      <w:r w:rsidRPr="002339D0">
        <w:rPr>
          <w:rFonts w:ascii="Times New Roman" w:eastAsia="Arial" w:hAnsi="Times New Roman"/>
          <w:color w:val="000000"/>
          <w:sz w:val="24"/>
          <w:szCs w:val="24"/>
        </w:rPr>
        <w:t xml:space="preserve">12.    The tenderer shall note that no claim for enhancement of rates/cost escalation, on the ground that cost of materials, labor has </w:t>
      </w:r>
      <w:proofErr w:type="gramStart"/>
      <w:r w:rsidRPr="002339D0">
        <w:rPr>
          <w:rFonts w:ascii="Times New Roman" w:eastAsia="Arial" w:hAnsi="Times New Roman"/>
          <w:color w:val="000000"/>
          <w:sz w:val="24"/>
          <w:szCs w:val="24"/>
        </w:rPr>
        <w:t>increased,</w:t>
      </w:r>
      <w:proofErr w:type="gramEnd"/>
      <w:r w:rsidRPr="002339D0">
        <w:rPr>
          <w:rFonts w:ascii="Times New Roman" w:eastAsia="Arial" w:hAnsi="Times New Roman"/>
          <w:color w:val="000000"/>
          <w:sz w:val="24"/>
          <w:szCs w:val="24"/>
        </w:rPr>
        <w:t xml:space="preserve"> existing statutory levies have been increased, after tender, or in any other ground, will be entertained on any account.</w:t>
      </w:r>
    </w:p>
    <w:p w:rsidR="00025E3A" w:rsidRPr="002339D0" w:rsidRDefault="00025E3A">
      <w:pPr>
        <w:autoSpaceDE w:val="0"/>
        <w:autoSpaceDN w:val="0"/>
        <w:ind w:left="720" w:hanging="720"/>
        <w:jc w:val="both"/>
        <w:rPr>
          <w:rFonts w:ascii="Times New Roman" w:eastAsia="Arial" w:hAnsi="Times New Roman"/>
          <w:color w:val="000000"/>
          <w:sz w:val="24"/>
          <w:szCs w:val="24"/>
        </w:rPr>
      </w:pPr>
    </w:p>
    <w:p w:rsidR="00025E3A" w:rsidRPr="002339D0" w:rsidRDefault="005A447F">
      <w:pPr>
        <w:autoSpaceDE w:val="0"/>
        <w:autoSpaceDN w:val="0"/>
        <w:ind w:left="720" w:hanging="720"/>
        <w:jc w:val="both"/>
        <w:rPr>
          <w:rFonts w:ascii="Times New Roman" w:eastAsia="Arial" w:hAnsi="Times New Roman"/>
          <w:color w:val="000000"/>
          <w:sz w:val="24"/>
          <w:szCs w:val="24"/>
        </w:rPr>
      </w:pPr>
      <w:r w:rsidRPr="002339D0">
        <w:rPr>
          <w:rFonts w:ascii="Times New Roman" w:eastAsia="Arial" w:hAnsi="Times New Roman"/>
          <w:color w:val="000000"/>
          <w:sz w:val="24"/>
          <w:szCs w:val="24"/>
        </w:rPr>
        <w:t xml:space="preserve">13.   </w:t>
      </w:r>
      <w:r w:rsidRPr="002339D0">
        <w:rPr>
          <w:rFonts w:ascii="Times New Roman" w:eastAsia="Arial" w:hAnsi="Times New Roman"/>
          <w:color w:val="000000"/>
          <w:sz w:val="24"/>
          <w:szCs w:val="24"/>
        </w:rPr>
        <w:tab/>
        <w:t>Before tendering, the tenderers are advised to inspect the site of work and its environments and be well acquainted with the actual working and other prevailing conditions. The tenderer should specifically note that it is tenderers responsibility to provide all items which are not specifically mentioned in the scope of works, but which are necessary to complete the subject services.</w:t>
      </w:r>
    </w:p>
    <w:p w:rsidR="00025E3A" w:rsidRPr="002339D0" w:rsidRDefault="00025E3A">
      <w:pPr>
        <w:autoSpaceDE w:val="0"/>
        <w:autoSpaceDN w:val="0"/>
        <w:ind w:left="720" w:hanging="720"/>
        <w:jc w:val="both"/>
        <w:rPr>
          <w:rFonts w:ascii="Times New Roman" w:eastAsia="Arial" w:hAnsi="Times New Roman"/>
          <w:color w:val="000000"/>
          <w:sz w:val="24"/>
          <w:szCs w:val="24"/>
        </w:rPr>
      </w:pPr>
    </w:p>
    <w:p w:rsidR="00025E3A" w:rsidRPr="002339D0" w:rsidRDefault="005A447F">
      <w:pPr>
        <w:autoSpaceDE w:val="0"/>
        <w:autoSpaceDN w:val="0"/>
        <w:ind w:left="720" w:hanging="720"/>
        <w:jc w:val="both"/>
        <w:rPr>
          <w:rFonts w:ascii="Times New Roman" w:eastAsia="Arial" w:hAnsi="Times New Roman"/>
          <w:color w:val="000000"/>
          <w:sz w:val="24"/>
          <w:szCs w:val="24"/>
        </w:rPr>
      </w:pPr>
      <w:r w:rsidRPr="002339D0">
        <w:rPr>
          <w:rFonts w:ascii="Times New Roman" w:eastAsia="Arial" w:hAnsi="Times New Roman"/>
          <w:sz w:val="24"/>
          <w:szCs w:val="24"/>
        </w:rPr>
        <w:t xml:space="preserve">14.      </w:t>
      </w:r>
      <w:r w:rsidRPr="002339D0">
        <w:rPr>
          <w:rFonts w:ascii="Times New Roman" w:eastAsia="Arial" w:hAnsi="Times New Roman"/>
          <w:color w:val="000000"/>
          <w:sz w:val="24"/>
          <w:szCs w:val="24"/>
        </w:rPr>
        <w:t>The bank will not be bound to accept the lowest tender and reserves the right to accept or reject any or all the tenders without assigning any reason whatsoever.</w:t>
      </w:r>
    </w:p>
    <w:p w:rsidR="00025E3A" w:rsidRPr="002339D0" w:rsidRDefault="00025E3A">
      <w:pPr>
        <w:autoSpaceDE w:val="0"/>
        <w:autoSpaceDN w:val="0"/>
        <w:ind w:left="720" w:hanging="720"/>
        <w:jc w:val="both"/>
        <w:rPr>
          <w:rFonts w:ascii="Times New Roman" w:eastAsia="Arial" w:hAnsi="Times New Roman"/>
          <w:color w:val="000000"/>
          <w:sz w:val="24"/>
          <w:szCs w:val="24"/>
        </w:rPr>
      </w:pPr>
    </w:p>
    <w:p w:rsidR="00025E3A" w:rsidRPr="002339D0" w:rsidRDefault="005A447F">
      <w:pPr>
        <w:autoSpaceDE w:val="0"/>
        <w:autoSpaceDN w:val="0"/>
        <w:ind w:left="810" w:hanging="810"/>
        <w:jc w:val="both"/>
        <w:rPr>
          <w:rFonts w:ascii="Times New Roman" w:eastAsia="Arial" w:hAnsi="Times New Roman"/>
          <w:color w:val="000000"/>
          <w:sz w:val="24"/>
          <w:szCs w:val="24"/>
        </w:rPr>
      </w:pPr>
      <w:r w:rsidRPr="002339D0">
        <w:rPr>
          <w:rFonts w:ascii="Times New Roman" w:eastAsia="Arial" w:hAnsi="Times New Roman"/>
          <w:color w:val="000000"/>
          <w:sz w:val="24"/>
          <w:szCs w:val="24"/>
        </w:rPr>
        <w:t>15.     The contractor has to maintain an attendance register of the persons employed and the same will be inspected daily by the Bank’s Officer-in</w:t>
      </w:r>
      <w:r w:rsidR="007A2E40" w:rsidRPr="002339D0">
        <w:rPr>
          <w:rFonts w:ascii="Times New Roman" w:eastAsia="Arial" w:hAnsi="Times New Roman"/>
          <w:color w:val="000000"/>
          <w:sz w:val="24"/>
          <w:szCs w:val="24"/>
        </w:rPr>
        <w:t xml:space="preserve">- </w:t>
      </w:r>
      <w:r w:rsidRPr="002339D0">
        <w:rPr>
          <w:rFonts w:ascii="Times New Roman" w:eastAsia="Arial" w:hAnsi="Times New Roman"/>
          <w:color w:val="000000"/>
          <w:sz w:val="24"/>
          <w:szCs w:val="24"/>
        </w:rPr>
        <w:t>charge.</w:t>
      </w:r>
    </w:p>
    <w:p w:rsidR="00025E3A" w:rsidRPr="002339D0" w:rsidRDefault="00025E3A">
      <w:pPr>
        <w:autoSpaceDE w:val="0"/>
        <w:autoSpaceDN w:val="0"/>
        <w:jc w:val="both"/>
        <w:rPr>
          <w:rFonts w:ascii="Times New Roman" w:eastAsia="Arial" w:hAnsi="Times New Roman"/>
          <w:color w:val="000000"/>
          <w:sz w:val="24"/>
          <w:szCs w:val="24"/>
        </w:rPr>
      </w:pPr>
    </w:p>
    <w:p w:rsidR="00025E3A" w:rsidRPr="002339D0" w:rsidRDefault="005A447F">
      <w:pPr>
        <w:autoSpaceDE w:val="0"/>
        <w:autoSpaceDN w:val="0"/>
        <w:ind w:left="720" w:hanging="720"/>
        <w:jc w:val="both"/>
        <w:rPr>
          <w:rFonts w:ascii="Times New Roman" w:eastAsia="Arial" w:hAnsi="Times New Roman"/>
          <w:color w:val="000000"/>
          <w:sz w:val="24"/>
          <w:szCs w:val="24"/>
        </w:rPr>
      </w:pPr>
      <w:r w:rsidRPr="002339D0">
        <w:rPr>
          <w:rFonts w:ascii="Times New Roman" w:eastAsia="Arial" w:hAnsi="Times New Roman"/>
          <w:color w:val="000000"/>
          <w:sz w:val="24"/>
          <w:szCs w:val="24"/>
        </w:rPr>
        <w:t xml:space="preserve">16.      If any of the </w:t>
      </w:r>
      <w:proofErr w:type="spellStart"/>
      <w:r w:rsidRPr="002339D0">
        <w:rPr>
          <w:rFonts w:ascii="Times New Roman" w:eastAsia="Arial" w:hAnsi="Times New Roman"/>
          <w:color w:val="000000"/>
          <w:sz w:val="24"/>
          <w:szCs w:val="24"/>
        </w:rPr>
        <w:t>labour</w:t>
      </w:r>
      <w:proofErr w:type="spellEnd"/>
      <w:r w:rsidRPr="002339D0">
        <w:rPr>
          <w:rFonts w:ascii="Times New Roman" w:eastAsia="Arial" w:hAnsi="Times New Roman"/>
          <w:color w:val="000000"/>
          <w:sz w:val="24"/>
          <w:szCs w:val="24"/>
        </w:rPr>
        <w:t xml:space="preserve"> employed by the contractor is found to be under performing or any misbehavior is found / reported while on duty, Bank reserves the right to ask for a suitable substitute.</w:t>
      </w:r>
    </w:p>
    <w:p w:rsidR="00025E3A" w:rsidRPr="002339D0" w:rsidRDefault="00025E3A">
      <w:pPr>
        <w:autoSpaceDE w:val="0"/>
        <w:autoSpaceDN w:val="0"/>
        <w:ind w:left="720" w:hanging="720"/>
        <w:jc w:val="both"/>
        <w:rPr>
          <w:rFonts w:ascii="Times New Roman" w:eastAsia="Arial" w:hAnsi="Times New Roman"/>
          <w:color w:val="000000"/>
          <w:sz w:val="24"/>
          <w:szCs w:val="24"/>
        </w:rPr>
      </w:pPr>
    </w:p>
    <w:p w:rsidR="00025E3A" w:rsidRPr="002339D0" w:rsidRDefault="005A447F">
      <w:pPr>
        <w:autoSpaceDE w:val="0"/>
        <w:autoSpaceDN w:val="0"/>
        <w:ind w:left="720" w:hanging="720"/>
        <w:jc w:val="both"/>
        <w:rPr>
          <w:rFonts w:ascii="Times New Roman" w:eastAsia="Arial" w:hAnsi="Times New Roman"/>
          <w:color w:val="000000"/>
          <w:sz w:val="24"/>
          <w:szCs w:val="24"/>
        </w:rPr>
      </w:pPr>
      <w:r w:rsidRPr="002339D0">
        <w:rPr>
          <w:rFonts w:ascii="Times New Roman" w:eastAsia="Arial" w:hAnsi="Times New Roman"/>
          <w:color w:val="000000"/>
          <w:sz w:val="24"/>
          <w:szCs w:val="24"/>
        </w:rPr>
        <w:t>17.      No alterations or additions are to be made by the Contra</w:t>
      </w:r>
      <w:r w:rsidR="00E65CE9" w:rsidRPr="002339D0">
        <w:rPr>
          <w:rFonts w:ascii="Times New Roman" w:eastAsia="Arial" w:hAnsi="Times New Roman"/>
          <w:color w:val="000000"/>
          <w:sz w:val="24"/>
          <w:szCs w:val="24"/>
        </w:rPr>
        <w:t xml:space="preserve">ctors to the tender document. </w:t>
      </w:r>
      <w:r w:rsidRPr="002339D0">
        <w:rPr>
          <w:rFonts w:ascii="Times New Roman" w:eastAsia="Arial" w:hAnsi="Times New Roman"/>
          <w:color w:val="000000"/>
          <w:sz w:val="24"/>
          <w:szCs w:val="24"/>
        </w:rPr>
        <w:t>Violation of this instruction will attract rejection of the tender at the discretion of the Bank.</w:t>
      </w:r>
      <w:r w:rsidR="005A7EB6" w:rsidRPr="002339D0">
        <w:rPr>
          <w:rFonts w:ascii="Times New Roman" w:eastAsia="Arial" w:hAnsi="Times New Roman"/>
          <w:color w:val="000000"/>
          <w:sz w:val="24"/>
          <w:szCs w:val="24"/>
        </w:rPr>
        <w:t xml:space="preserve"> All the works shall be executed strictly as per Tender specifications. The </w:t>
      </w:r>
      <w:r w:rsidR="007A2E40" w:rsidRPr="002339D0">
        <w:rPr>
          <w:rFonts w:ascii="Times New Roman" w:eastAsia="Arial" w:hAnsi="Times New Roman"/>
          <w:color w:val="000000"/>
          <w:sz w:val="24"/>
          <w:szCs w:val="24"/>
        </w:rPr>
        <w:t>furniture</w:t>
      </w:r>
      <w:r w:rsidR="005A7EB6" w:rsidRPr="002339D0">
        <w:rPr>
          <w:rFonts w:ascii="Times New Roman" w:eastAsia="Arial" w:hAnsi="Times New Roman"/>
          <w:color w:val="000000"/>
          <w:sz w:val="24"/>
          <w:szCs w:val="24"/>
        </w:rPr>
        <w:t xml:space="preserve"> should be made at site with raw materials like wooden boards, laminates, etc. duly inspected</w:t>
      </w:r>
      <w:r w:rsidR="0009542B" w:rsidRPr="002339D0">
        <w:rPr>
          <w:rFonts w:ascii="Times New Roman" w:eastAsia="Arial" w:hAnsi="Times New Roman"/>
          <w:color w:val="000000"/>
          <w:sz w:val="24"/>
          <w:szCs w:val="24"/>
        </w:rPr>
        <w:t xml:space="preserve"> and approved</w:t>
      </w:r>
      <w:r w:rsidR="005A7EB6" w:rsidRPr="002339D0">
        <w:rPr>
          <w:rFonts w:ascii="Times New Roman" w:eastAsia="Arial" w:hAnsi="Times New Roman"/>
          <w:color w:val="000000"/>
          <w:sz w:val="24"/>
          <w:szCs w:val="24"/>
        </w:rPr>
        <w:t xml:space="preserve"> by Bank's Officer-in-Charge/ Engineer</w:t>
      </w:r>
      <w:r w:rsidR="0009542B" w:rsidRPr="002339D0">
        <w:rPr>
          <w:rFonts w:ascii="Times New Roman" w:eastAsia="Arial" w:hAnsi="Times New Roman"/>
          <w:color w:val="000000"/>
          <w:sz w:val="24"/>
          <w:szCs w:val="24"/>
        </w:rPr>
        <w:t xml:space="preserve">. All other works which will get hidden / concealed </w:t>
      </w:r>
      <w:r w:rsidR="00745566" w:rsidRPr="002339D0">
        <w:rPr>
          <w:rFonts w:ascii="Times New Roman" w:eastAsia="Arial" w:hAnsi="Times New Roman"/>
          <w:color w:val="000000"/>
          <w:sz w:val="24"/>
          <w:szCs w:val="24"/>
        </w:rPr>
        <w:t xml:space="preserve">or otherwise </w:t>
      </w:r>
      <w:r w:rsidR="0009542B" w:rsidRPr="002339D0">
        <w:rPr>
          <w:rFonts w:ascii="Times New Roman" w:eastAsia="Arial" w:hAnsi="Times New Roman"/>
          <w:color w:val="000000"/>
          <w:sz w:val="24"/>
          <w:szCs w:val="24"/>
        </w:rPr>
        <w:t>should be first</w:t>
      </w:r>
      <w:r w:rsidR="007A2E40" w:rsidRPr="002339D0">
        <w:rPr>
          <w:rFonts w:ascii="Times New Roman" w:eastAsia="Arial" w:hAnsi="Times New Roman"/>
          <w:color w:val="000000"/>
          <w:sz w:val="24"/>
          <w:szCs w:val="24"/>
        </w:rPr>
        <w:t xml:space="preserve"> </w:t>
      </w:r>
      <w:r w:rsidR="0009542B" w:rsidRPr="002339D0">
        <w:rPr>
          <w:rFonts w:ascii="Times New Roman" w:eastAsia="Arial" w:hAnsi="Times New Roman"/>
          <w:color w:val="000000"/>
          <w:sz w:val="24"/>
          <w:szCs w:val="24"/>
        </w:rPr>
        <w:t>got inspected by Bank</w:t>
      </w:r>
      <w:r w:rsidR="00745566" w:rsidRPr="002339D0">
        <w:rPr>
          <w:rFonts w:ascii="Times New Roman" w:eastAsia="Arial" w:hAnsi="Times New Roman"/>
          <w:color w:val="000000"/>
          <w:sz w:val="24"/>
          <w:szCs w:val="24"/>
        </w:rPr>
        <w:t xml:space="preserve"> before execution.</w:t>
      </w:r>
    </w:p>
    <w:p w:rsidR="00025E3A" w:rsidRPr="002339D0" w:rsidRDefault="00025E3A">
      <w:pPr>
        <w:autoSpaceDE w:val="0"/>
        <w:autoSpaceDN w:val="0"/>
        <w:ind w:left="720" w:hanging="720"/>
        <w:rPr>
          <w:rFonts w:ascii="Times New Roman" w:eastAsia="Arial" w:hAnsi="Times New Roman"/>
          <w:color w:val="000000"/>
          <w:sz w:val="24"/>
          <w:szCs w:val="24"/>
        </w:rPr>
      </w:pPr>
    </w:p>
    <w:p w:rsidR="00025E3A" w:rsidRPr="002339D0" w:rsidRDefault="005A447F">
      <w:pPr>
        <w:spacing w:after="200" w:line="275" w:lineRule="auto"/>
        <w:jc w:val="both"/>
        <w:rPr>
          <w:rFonts w:ascii="Times New Roman" w:eastAsia="Arial" w:hAnsi="Times New Roman"/>
          <w:sz w:val="24"/>
          <w:szCs w:val="24"/>
        </w:rPr>
      </w:pPr>
      <w:r w:rsidRPr="002339D0">
        <w:rPr>
          <w:rFonts w:ascii="Times New Roman" w:eastAsia="Arial" w:hAnsi="Times New Roman"/>
          <w:sz w:val="24"/>
          <w:szCs w:val="24"/>
        </w:rPr>
        <w:t xml:space="preserve">18. </w:t>
      </w:r>
      <w:r w:rsidRPr="002339D0">
        <w:rPr>
          <w:rFonts w:ascii="Times New Roman" w:eastAsia="Arial" w:hAnsi="Times New Roman"/>
          <w:sz w:val="24"/>
          <w:szCs w:val="24"/>
        </w:rPr>
        <w:tab/>
        <w:t xml:space="preserve">Witness: </w:t>
      </w:r>
    </w:p>
    <w:p w:rsidR="00025E3A" w:rsidRPr="002339D0" w:rsidRDefault="005A447F">
      <w:pPr>
        <w:spacing w:after="200" w:line="275" w:lineRule="auto"/>
        <w:ind w:left="720"/>
        <w:jc w:val="both"/>
        <w:rPr>
          <w:rFonts w:ascii="Times New Roman" w:eastAsia="Arial" w:hAnsi="Times New Roman"/>
          <w:sz w:val="24"/>
          <w:szCs w:val="24"/>
        </w:rPr>
      </w:pPr>
      <w:r w:rsidRPr="002339D0">
        <w:rPr>
          <w:rFonts w:ascii="Times New Roman" w:eastAsia="Arial" w:hAnsi="Times New Roman"/>
          <w:sz w:val="24"/>
          <w:szCs w:val="24"/>
        </w:rPr>
        <w:t xml:space="preserve">Witness and sureties shall be persons of status and propriety and their names, occupation and address shall be stated below their signatures. </w:t>
      </w:r>
    </w:p>
    <w:p w:rsidR="00025E3A" w:rsidRPr="002339D0" w:rsidRDefault="005A447F">
      <w:pPr>
        <w:spacing w:after="200" w:line="275" w:lineRule="auto"/>
        <w:jc w:val="both"/>
        <w:rPr>
          <w:rFonts w:ascii="Times New Roman" w:eastAsia="Arial" w:hAnsi="Times New Roman"/>
          <w:sz w:val="24"/>
          <w:szCs w:val="24"/>
        </w:rPr>
      </w:pPr>
      <w:r w:rsidRPr="002339D0">
        <w:rPr>
          <w:rFonts w:ascii="Times New Roman" w:eastAsia="Arial" w:hAnsi="Times New Roman"/>
          <w:sz w:val="24"/>
          <w:szCs w:val="24"/>
        </w:rPr>
        <w:t xml:space="preserve">19. </w:t>
      </w:r>
      <w:r w:rsidRPr="002339D0">
        <w:rPr>
          <w:rFonts w:ascii="Times New Roman" w:eastAsia="Arial" w:hAnsi="Times New Roman"/>
          <w:sz w:val="24"/>
          <w:szCs w:val="24"/>
        </w:rPr>
        <w:tab/>
        <w:t>SCOPE OF WORK:</w:t>
      </w:r>
    </w:p>
    <w:p w:rsidR="00025E3A" w:rsidRPr="002339D0" w:rsidRDefault="005A447F">
      <w:pPr>
        <w:spacing w:after="200" w:line="275" w:lineRule="auto"/>
        <w:ind w:left="720"/>
        <w:jc w:val="both"/>
        <w:rPr>
          <w:rFonts w:ascii="Times New Roman" w:eastAsia="Arial" w:hAnsi="Times New Roman"/>
          <w:sz w:val="24"/>
          <w:szCs w:val="24"/>
        </w:rPr>
      </w:pPr>
      <w:r w:rsidRPr="002339D0">
        <w:rPr>
          <w:rFonts w:ascii="Times New Roman" w:eastAsia="Arial" w:hAnsi="Times New Roman"/>
          <w:sz w:val="24"/>
          <w:szCs w:val="24"/>
        </w:rPr>
        <w:t xml:space="preserve">The contractor selected for execution of the work shall be conversant with all codes of practice, rules of local authorities and procedures for obtaining approvals from any authority or as the case may be. </w:t>
      </w:r>
    </w:p>
    <w:p w:rsidR="00025E3A" w:rsidRPr="002339D0" w:rsidRDefault="005A447F">
      <w:pPr>
        <w:spacing w:after="200" w:line="275" w:lineRule="auto"/>
        <w:ind w:firstLine="720"/>
        <w:jc w:val="both"/>
        <w:rPr>
          <w:rFonts w:ascii="Times New Roman" w:eastAsia="Arial" w:hAnsi="Times New Roman"/>
          <w:sz w:val="24"/>
          <w:szCs w:val="24"/>
        </w:rPr>
      </w:pPr>
      <w:r w:rsidRPr="002339D0">
        <w:rPr>
          <w:rFonts w:ascii="Times New Roman" w:eastAsia="Arial" w:hAnsi="Times New Roman"/>
          <w:sz w:val="24"/>
          <w:szCs w:val="24"/>
        </w:rPr>
        <w:t>The work shall include the following items of work broadly:</w:t>
      </w:r>
    </w:p>
    <w:p w:rsidR="00EA4888" w:rsidRPr="002339D0" w:rsidRDefault="00EA4888" w:rsidP="00EA4888">
      <w:pPr>
        <w:pStyle w:val="BodyText"/>
        <w:tabs>
          <w:tab w:val="left" w:pos="720"/>
          <w:tab w:val="left" w:pos="1440"/>
          <w:tab w:val="left" w:pos="2160"/>
          <w:tab w:val="left" w:pos="2880"/>
          <w:tab w:val="left" w:pos="3600"/>
          <w:tab w:val="left" w:pos="4320"/>
          <w:tab w:val="left" w:pos="5040"/>
          <w:tab w:val="left" w:pos="5760"/>
          <w:tab w:val="left" w:pos="6480"/>
          <w:tab w:val="left" w:pos="7200"/>
        </w:tabs>
        <w:ind w:left="720"/>
        <w:jc w:val="both"/>
        <w:rPr>
          <w:rFonts w:eastAsia="Arial"/>
          <w:b/>
        </w:rPr>
      </w:pPr>
      <w:r w:rsidRPr="002339D0">
        <w:rPr>
          <w:rFonts w:eastAsia="Arial"/>
          <w:b/>
        </w:rPr>
        <w:lastRenderedPageBreak/>
        <w:t xml:space="preserve">The works shall include </w:t>
      </w:r>
      <w:r w:rsidR="00E65CE9" w:rsidRPr="002339D0">
        <w:rPr>
          <w:rFonts w:eastAsia="Arial"/>
          <w:b/>
        </w:rPr>
        <w:t xml:space="preserve">Civil Repair </w:t>
      </w:r>
      <w:r w:rsidR="00775F18" w:rsidRPr="002339D0">
        <w:rPr>
          <w:rFonts w:eastAsia="Arial"/>
          <w:b/>
        </w:rPr>
        <w:t xml:space="preserve">and Interior </w:t>
      </w:r>
      <w:r w:rsidR="00E65CE9" w:rsidRPr="002339D0">
        <w:rPr>
          <w:rFonts w:eastAsia="Arial"/>
          <w:b/>
        </w:rPr>
        <w:t>Refurbishing works of</w:t>
      </w:r>
      <w:r w:rsidRPr="002339D0">
        <w:rPr>
          <w:rFonts w:eastAsia="Arial"/>
          <w:b/>
        </w:rPr>
        <w:t xml:space="preserve"> </w:t>
      </w:r>
      <w:r w:rsidR="007D7500">
        <w:rPr>
          <w:rFonts w:eastAsia="Arial"/>
          <w:b/>
        </w:rPr>
        <w:t>Kumarpur</w:t>
      </w:r>
      <w:r w:rsidR="008879FC" w:rsidRPr="002339D0">
        <w:rPr>
          <w:rFonts w:eastAsia="Arial"/>
          <w:b/>
        </w:rPr>
        <w:t xml:space="preserve"> Branch</w:t>
      </w:r>
      <w:r w:rsidR="00775F18" w:rsidRPr="002339D0">
        <w:rPr>
          <w:rFonts w:eastAsia="Arial"/>
          <w:b/>
        </w:rPr>
        <w:t xml:space="preserve"> premises </w:t>
      </w:r>
      <w:r w:rsidRPr="002339D0">
        <w:rPr>
          <w:rFonts w:eastAsia="Arial"/>
          <w:b/>
        </w:rPr>
        <w:t>having civil, furniture, electrical &amp; allied &amp; Data networking</w:t>
      </w:r>
      <w:r w:rsidR="0032763C" w:rsidRPr="002339D0">
        <w:rPr>
          <w:rFonts w:eastAsia="Arial"/>
          <w:b/>
        </w:rPr>
        <w:t>, AC low side</w:t>
      </w:r>
      <w:r w:rsidRPr="002339D0">
        <w:rPr>
          <w:rFonts w:eastAsia="Arial"/>
          <w:b/>
        </w:rPr>
        <w:t xml:space="preserve"> works or any other similar work. The work shall be executed as per the directions of Engineer-in-Charge as per the Bank's requirement and tender specifications. Works not covered in the specifications shall be carried out as per relevant Indian Standards Code of Practice and specifications of materials with prior approval of Bank.</w:t>
      </w:r>
    </w:p>
    <w:p w:rsidR="00025E3A" w:rsidRPr="002339D0" w:rsidRDefault="00025E3A">
      <w:pPr>
        <w:autoSpaceDE w:val="0"/>
        <w:autoSpaceDN w:val="0"/>
        <w:jc w:val="both"/>
        <w:rPr>
          <w:rFonts w:ascii="Times New Roman" w:eastAsia="Arial" w:hAnsi="Times New Roman"/>
          <w:color w:val="000000"/>
          <w:sz w:val="24"/>
          <w:szCs w:val="24"/>
        </w:rPr>
      </w:pPr>
    </w:p>
    <w:p w:rsidR="00025E3A" w:rsidRPr="002339D0" w:rsidRDefault="005A447F">
      <w:pPr>
        <w:spacing w:after="200" w:line="275" w:lineRule="auto"/>
        <w:jc w:val="both"/>
        <w:rPr>
          <w:rFonts w:ascii="Times New Roman" w:eastAsia="Arial" w:hAnsi="Times New Roman"/>
          <w:sz w:val="24"/>
          <w:szCs w:val="24"/>
        </w:rPr>
      </w:pPr>
      <w:r w:rsidRPr="002339D0">
        <w:rPr>
          <w:rFonts w:ascii="Times New Roman" w:eastAsia="Arial" w:hAnsi="Times New Roman"/>
          <w:sz w:val="24"/>
          <w:szCs w:val="24"/>
        </w:rPr>
        <w:t>20. TENDERER SHALL VISIT THE SITE</w:t>
      </w:r>
    </w:p>
    <w:p w:rsidR="00025E3A" w:rsidRPr="002339D0" w:rsidRDefault="005A447F">
      <w:pPr>
        <w:autoSpaceDE w:val="0"/>
        <w:autoSpaceDN w:val="0"/>
        <w:spacing w:after="200" w:line="275" w:lineRule="auto"/>
        <w:ind w:left="720"/>
        <w:jc w:val="both"/>
        <w:rPr>
          <w:rFonts w:ascii="Times New Roman" w:eastAsia="Arial" w:hAnsi="Times New Roman"/>
          <w:sz w:val="24"/>
          <w:szCs w:val="24"/>
        </w:rPr>
      </w:pPr>
      <w:r w:rsidRPr="002339D0">
        <w:rPr>
          <w:rFonts w:ascii="Times New Roman" w:eastAsia="Arial" w:hAnsi="Times New Roman"/>
          <w:sz w:val="24"/>
          <w:szCs w:val="24"/>
        </w:rPr>
        <w:t>The intending tenderer shall visit the site and make themselves thoroughly acquainted with work to be executed, local site condition, nature and requirements of the works, facilities of transport condition, effective labor and materials, access and storage for materials. The successful tenderer will not be entitled to any claim of compensation for difficulties faced or losses incurred on account of any site condition which existed before&amp; after the commencement of the work or which in the opinion of the Employer/Architects might be deemed to have reasonably been inferred to be so existing before commencement of work.</w:t>
      </w:r>
    </w:p>
    <w:p w:rsidR="00025E3A" w:rsidRPr="002339D0" w:rsidRDefault="005A447F">
      <w:pPr>
        <w:spacing w:after="200" w:line="275" w:lineRule="auto"/>
        <w:ind w:left="720" w:hanging="720"/>
        <w:jc w:val="both"/>
        <w:rPr>
          <w:rFonts w:ascii="Times New Roman" w:eastAsia="Arial" w:hAnsi="Times New Roman"/>
          <w:sz w:val="24"/>
          <w:szCs w:val="24"/>
        </w:rPr>
      </w:pPr>
      <w:r w:rsidRPr="002339D0">
        <w:rPr>
          <w:rFonts w:ascii="Times New Roman" w:eastAsia="Arial" w:hAnsi="Times New Roman"/>
          <w:sz w:val="24"/>
          <w:szCs w:val="24"/>
        </w:rPr>
        <w:t xml:space="preserve">21. </w:t>
      </w:r>
      <w:r w:rsidRPr="002339D0">
        <w:rPr>
          <w:rFonts w:ascii="Times New Roman" w:eastAsia="Arial" w:hAnsi="Times New Roman"/>
          <w:sz w:val="24"/>
          <w:szCs w:val="24"/>
        </w:rPr>
        <w:tab/>
        <w:t xml:space="preserve">Any printing or typographical errors /omissions in tender document shall be referred to the Employer and his interpretation regarding correction shall be final and binding on Contractor. </w:t>
      </w:r>
    </w:p>
    <w:p w:rsidR="00025E3A" w:rsidRPr="002339D0" w:rsidRDefault="005A447F">
      <w:pPr>
        <w:spacing w:after="200" w:line="275" w:lineRule="auto"/>
        <w:jc w:val="both"/>
        <w:rPr>
          <w:rFonts w:ascii="Times New Roman" w:eastAsia="Arial" w:hAnsi="Times New Roman"/>
          <w:sz w:val="24"/>
          <w:szCs w:val="24"/>
        </w:rPr>
      </w:pPr>
      <w:r w:rsidRPr="002339D0">
        <w:rPr>
          <w:rFonts w:ascii="Times New Roman" w:eastAsia="Arial" w:hAnsi="Times New Roman"/>
          <w:sz w:val="24"/>
          <w:szCs w:val="24"/>
        </w:rPr>
        <w:t xml:space="preserve">22. </w:t>
      </w:r>
      <w:r w:rsidRPr="002339D0">
        <w:rPr>
          <w:rFonts w:ascii="Times New Roman" w:eastAsia="Arial" w:hAnsi="Times New Roman"/>
          <w:sz w:val="24"/>
          <w:szCs w:val="24"/>
        </w:rPr>
        <w:tab/>
        <w:t>TRANSFER OF TENDER DOCUMENTS:</w:t>
      </w:r>
    </w:p>
    <w:p w:rsidR="00025E3A" w:rsidRPr="002339D0" w:rsidRDefault="005A447F">
      <w:pPr>
        <w:spacing w:after="200" w:line="275" w:lineRule="auto"/>
        <w:ind w:left="720"/>
        <w:jc w:val="both"/>
        <w:rPr>
          <w:rFonts w:ascii="Times New Roman" w:eastAsia="Arial" w:hAnsi="Times New Roman"/>
          <w:sz w:val="24"/>
          <w:szCs w:val="24"/>
        </w:rPr>
      </w:pPr>
      <w:r w:rsidRPr="002339D0">
        <w:rPr>
          <w:rFonts w:ascii="Times New Roman" w:eastAsia="Arial" w:hAnsi="Times New Roman"/>
          <w:sz w:val="24"/>
          <w:szCs w:val="24"/>
        </w:rPr>
        <w:t xml:space="preserve">Transfer of tender document purchased by one intending Tenderer to another is not permitted </w:t>
      </w:r>
    </w:p>
    <w:p w:rsidR="00025E3A" w:rsidRPr="002339D0" w:rsidRDefault="005A447F">
      <w:pPr>
        <w:spacing w:after="200" w:line="275" w:lineRule="auto"/>
        <w:jc w:val="both"/>
        <w:rPr>
          <w:rFonts w:ascii="Times New Roman" w:eastAsia="Arial" w:hAnsi="Times New Roman"/>
          <w:sz w:val="24"/>
          <w:szCs w:val="24"/>
        </w:rPr>
      </w:pPr>
      <w:r w:rsidRPr="002339D0">
        <w:rPr>
          <w:rFonts w:ascii="Times New Roman" w:eastAsia="Arial" w:hAnsi="Times New Roman"/>
          <w:sz w:val="24"/>
          <w:szCs w:val="24"/>
        </w:rPr>
        <w:t xml:space="preserve">23. </w:t>
      </w:r>
      <w:r w:rsidRPr="002339D0">
        <w:rPr>
          <w:rFonts w:ascii="Times New Roman" w:eastAsia="Arial" w:hAnsi="Times New Roman"/>
          <w:sz w:val="24"/>
          <w:szCs w:val="24"/>
        </w:rPr>
        <w:tab/>
        <w:t>RETENTION</w:t>
      </w:r>
      <w:r w:rsidR="00775F18" w:rsidRPr="002339D0">
        <w:rPr>
          <w:rFonts w:ascii="Times New Roman" w:eastAsia="Arial" w:hAnsi="Times New Roman"/>
          <w:sz w:val="24"/>
          <w:szCs w:val="24"/>
        </w:rPr>
        <w:t xml:space="preserve"> DEPOSIT:</w:t>
      </w:r>
      <w:r w:rsidR="00E65CE9" w:rsidRPr="002339D0">
        <w:rPr>
          <w:rFonts w:ascii="Times New Roman" w:eastAsia="Arial" w:hAnsi="Times New Roman"/>
          <w:sz w:val="24"/>
          <w:szCs w:val="24"/>
        </w:rPr>
        <w:t xml:space="preserve"> </w:t>
      </w:r>
      <w:r w:rsidR="00393618" w:rsidRPr="002339D0">
        <w:rPr>
          <w:rFonts w:ascii="Times New Roman" w:eastAsia="Arial" w:hAnsi="Times New Roman"/>
          <w:sz w:val="24"/>
          <w:szCs w:val="24"/>
        </w:rPr>
        <w:t>08</w:t>
      </w:r>
      <w:r w:rsidRPr="002339D0">
        <w:rPr>
          <w:rFonts w:ascii="Times New Roman" w:eastAsia="Arial" w:hAnsi="Times New Roman"/>
          <w:sz w:val="24"/>
          <w:szCs w:val="24"/>
        </w:rPr>
        <w:t xml:space="preserve">% of the value of actual verified work done. (To be deducted from each bill). </w:t>
      </w:r>
    </w:p>
    <w:p w:rsidR="004E19C4" w:rsidRPr="002339D0" w:rsidRDefault="005A447F" w:rsidP="004E19C4">
      <w:pPr>
        <w:spacing w:after="200" w:line="275" w:lineRule="auto"/>
        <w:ind w:left="720" w:hanging="720"/>
        <w:jc w:val="both"/>
        <w:rPr>
          <w:rFonts w:ascii="Times New Roman" w:eastAsia="Arial" w:hAnsi="Times New Roman"/>
          <w:sz w:val="24"/>
          <w:szCs w:val="24"/>
        </w:rPr>
      </w:pPr>
      <w:r w:rsidRPr="002339D0">
        <w:rPr>
          <w:rFonts w:ascii="Times New Roman" w:eastAsia="Arial" w:hAnsi="Times New Roman"/>
          <w:sz w:val="24"/>
          <w:szCs w:val="24"/>
        </w:rPr>
        <w:t>24.     RELEASE OF RETENTION DEPOSIT: After 1 year from the date of completion of work including testing and handing over the site by contractor duly accepted by Bank provided attending to the work defects by contractor arising in this 1 year up</w:t>
      </w:r>
      <w:r w:rsidR="00E65CE9" w:rsidRPr="002339D0">
        <w:rPr>
          <w:rFonts w:ascii="Times New Roman" w:eastAsia="Arial" w:hAnsi="Times New Roman"/>
          <w:sz w:val="24"/>
          <w:szCs w:val="24"/>
        </w:rPr>
        <w:t xml:space="preserve"> </w:t>
      </w:r>
      <w:r w:rsidRPr="002339D0">
        <w:rPr>
          <w:rFonts w:ascii="Times New Roman" w:eastAsia="Arial" w:hAnsi="Times New Roman"/>
          <w:sz w:val="24"/>
          <w:szCs w:val="24"/>
        </w:rPr>
        <w:t xml:space="preserve">to the Bank's satisfaction.  Necessary deduction from retention money shall be made from the expenses done by Bank in rectification of defects, if not attended by contractor. </w:t>
      </w:r>
    </w:p>
    <w:p w:rsidR="00025E3A" w:rsidRPr="002339D0" w:rsidRDefault="005A447F">
      <w:pPr>
        <w:spacing w:after="200" w:line="275" w:lineRule="auto"/>
        <w:ind w:left="810" w:hanging="810"/>
        <w:jc w:val="both"/>
        <w:rPr>
          <w:rFonts w:ascii="Times New Roman" w:eastAsia="Arial" w:hAnsi="Times New Roman"/>
          <w:sz w:val="24"/>
          <w:szCs w:val="24"/>
        </w:rPr>
      </w:pPr>
      <w:r w:rsidRPr="002339D0">
        <w:rPr>
          <w:rFonts w:ascii="Times New Roman" w:eastAsia="Arial" w:hAnsi="Times New Roman"/>
          <w:sz w:val="24"/>
          <w:szCs w:val="24"/>
        </w:rPr>
        <w:t>25.   Defect Liability Period: 1 year from the date of completion of work including testing and handing over of site by contractor duly accepted by Bank.</w:t>
      </w:r>
      <w:r w:rsidR="00993EA1" w:rsidRPr="002339D0">
        <w:rPr>
          <w:rFonts w:ascii="Times New Roman" w:eastAsia="Arial" w:hAnsi="Times New Roman"/>
          <w:sz w:val="24"/>
          <w:szCs w:val="24"/>
        </w:rPr>
        <w:t xml:space="preserve"> DLP includes all the works executed by Contractor at the branch office of whatsoever nature. </w:t>
      </w:r>
    </w:p>
    <w:p w:rsidR="00025E3A" w:rsidRPr="002339D0" w:rsidRDefault="005A447F">
      <w:pPr>
        <w:spacing w:after="200" w:line="275" w:lineRule="auto"/>
        <w:jc w:val="both"/>
        <w:rPr>
          <w:rFonts w:ascii="Times New Roman" w:eastAsia="Arial" w:hAnsi="Times New Roman"/>
          <w:sz w:val="24"/>
          <w:szCs w:val="24"/>
        </w:rPr>
      </w:pPr>
      <w:r w:rsidRPr="002339D0">
        <w:rPr>
          <w:rFonts w:ascii="Times New Roman" w:eastAsia="Arial" w:hAnsi="Times New Roman"/>
          <w:sz w:val="24"/>
          <w:szCs w:val="24"/>
        </w:rPr>
        <w:t xml:space="preserve">26. </w:t>
      </w:r>
      <w:r w:rsidRPr="002339D0">
        <w:rPr>
          <w:rFonts w:ascii="Times New Roman" w:eastAsia="Arial" w:hAnsi="Times New Roman"/>
          <w:sz w:val="24"/>
          <w:szCs w:val="24"/>
        </w:rPr>
        <w:tab/>
        <w:t>VALIDITY:</w:t>
      </w:r>
    </w:p>
    <w:p w:rsidR="00025E3A" w:rsidRPr="002339D0" w:rsidRDefault="005A447F">
      <w:pPr>
        <w:spacing w:after="200" w:line="275" w:lineRule="auto"/>
        <w:ind w:left="720"/>
        <w:jc w:val="both"/>
        <w:rPr>
          <w:rFonts w:ascii="Times New Roman" w:eastAsia="Arial" w:hAnsi="Times New Roman"/>
          <w:sz w:val="24"/>
          <w:szCs w:val="24"/>
        </w:rPr>
      </w:pPr>
      <w:r w:rsidRPr="002339D0">
        <w:rPr>
          <w:rFonts w:ascii="Times New Roman" w:eastAsia="Arial" w:hAnsi="Times New Roman"/>
          <w:sz w:val="24"/>
          <w:szCs w:val="24"/>
        </w:rPr>
        <w:t xml:space="preserve">Tenders shall remain valid for 120 days after the deadline for submission of bids prescribed. In exceptional / unavoidable circumstances, Bank may solicit the Bidder's consent to an extension of the period of validity. The request and the responses thereto shall be made in writing (or by email). The EMD shall also be suitably extended. A Bidder may refuse the request without forfeiting its EMD. A Bidder granting the request will not be required nor permitted to modify its tender. </w:t>
      </w:r>
    </w:p>
    <w:p w:rsidR="00025E3A" w:rsidRPr="002339D0" w:rsidRDefault="005A447F">
      <w:pPr>
        <w:spacing w:after="200" w:line="275" w:lineRule="auto"/>
        <w:jc w:val="both"/>
        <w:rPr>
          <w:rFonts w:ascii="Times New Roman" w:eastAsia="Arial" w:hAnsi="Times New Roman"/>
          <w:sz w:val="24"/>
          <w:szCs w:val="24"/>
        </w:rPr>
      </w:pPr>
      <w:r w:rsidRPr="002339D0">
        <w:rPr>
          <w:rFonts w:ascii="Times New Roman" w:eastAsia="Arial" w:hAnsi="Times New Roman"/>
          <w:sz w:val="24"/>
          <w:szCs w:val="24"/>
        </w:rPr>
        <w:t xml:space="preserve">27. </w:t>
      </w:r>
      <w:r w:rsidRPr="002339D0">
        <w:rPr>
          <w:rFonts w:ascii="Times New Roman" w:eastAsia="Arial" w:hAnsi="Times New Roman"/>
          <w:sz w:val="24"/>
          <w:szCs w:val="24"/>
        </w:rPr>
        <w:tab/>
        <w:t>RIGHT TO ACCEPT OR REJECT TENDER:</w:t>
      </w:r>
    </w:p>
    <w:p w:rsidR="00025E3A" w:rsidRPr="002339D0" w:rsidRDefault="005A447F">
      <w:pPr>
        <w:spacing w:after="200" w:line="275" w:lineRule="auto"/>
        <w:ind w:left="720"/>
        <w:jc w:val="both"/>
        <w:rPr>
          <w:rFonts w:ascii="Times New Roman" w:eastAsia="Arial" w:hAnsi="Times New Roman"/>
          <w:sz w:val="24"/>
          <w:szCs w:val="24"/>
        </w:rPr>
      </w:pPr>
      <w:r w:rsidRPr="002339D0">
        <w:rPr>
          <w:rFonts w:ascii="Times New Roman" w:eastAsia="Arial" w:hAnsi="Times New Roman"/>
          <w:sz w:val="24"/>
          <w:szCs w:val="24"/>
        </w:rPr>
        <w:t xml:space="preserve">The acceptance of a tender will rest with the Employer who does not bind himself to accept lowest tender and reserve to </w:t>
      </w:r>
      <w:proofErr w:type="gramStart"/>
      <w:r w:rsidRPr="002339D0">
        <w:rPr>
          <w:rFonts w:ascii="Times New Roman" w:eastAsia="Arial" w:hAnsi="Times New Roman"/>
          <w:sz w:val="24"/>
          <w:szCs w:val="24"/>
        </w:rPr>
        <w:t>themselves</w:t>
      </w:r>
      <w:proofErr w:type="gramEnd"/>
      <w:r w:rsidRPr="002339D0">
        <w:rPr>
          <w:rFonts w:ascii="Times New Roman" w:eastAsia="Arial" w:hAnsi="Times New Roman"/>
          <w:sz w:val="24"/>
          <w:szCs w:val="24"/>
        </w:rPr>
        <w:t xml:space="preserve"> the authority to reject any or all the tenders received. They also reserve the right of accepting the whole or any part of the tender and the Tenderers shall be bound to perform the same at the rates quoted. All tenders in which any of the prescribed conditions are not fulfilled or are </w:t>
      </w:r>
      <w:r w:rsidRPr="002339D0">
        <w:rPr>
          <w:rFonts w:ascii="Times New Roman" w:eastAsia="Arial" w:hAnsi="Times New Roman"/>
          <w:sz w:val="24"/>
          <w:szCs w:val="24"/>
        </w:rPr>
        <w:lastRenderedPageBreak/>
        <w:t xml:space="preserve">incomplete in any respect or there is any correction not duly signed and dated by the Tenderer are liable to be rejected. The job may be awarded to one or more agencies by dividing the work at the entire discretion of the Employer. The quoted rates shall hold good for such eventuality. </w:t>
      </w:r>
    </w:p>
    <w:p w:rsidR="00025E3A" w:rsidRPr="002339D0" w:rsidRDefault="005A447F">
      <w:pPr>
        <w:spacing w:after="200" w:line="275" w:lineRule="auto"/>
        <w:jc w:val="both"/>
        <w:rPr>
          <w:rFonts w:ascii="Times New Roman" w:eastAsia="Arial" w:hAnsi="Times New Roman"/>
          <w:sz w:val="24"/>
          <w:szCs w:val="24"/>
        </w:rPr>
      </w:pPr>
      <w:r w:rsidRPr="002339D0">
        <w:rPr>
          <w:rFonts w:ascii="Times New Roman" w:eastAsia="Arial" w:hAnsi="Times New Roman"/>
          <w:sz w:val="24"/>
          <w:szCs w:val="24"/>
        </w:rPr>
        <w:t xml:space="preserve">28. </w:t>
      </w:r>
      <w:r w:rsidRPr="002339D0">
        <w:rPr>
          <w:rFonts w:ascii="Times New Roman" w:eastAsia="Arial" w:hAnsi="Times New Roman"/>
          <w:sz w:val="24"/>
          <w:szCs w:val="24"/>
        </w:rPr>
        <w:tab/>
        <w:t>TIME SCHEDULE:</w:t>
      </w:r>
    </w:p>
    <w:p w:rsidR="00025E3A" w:rsidRPr="002339D0" w:rsidRDefault="005A447F">
      <w:pPr>
        <w:spacing w:after="200" w:line="275" w:lineRule="auto"/>
        <w:ind w:left="720" w:hanging="720"/>
        <w:jc w:val="both"/>
        <w:rPr>
          <w:rFonts w:ascii="Times New Roman" w:eastAsia="Arial" w:hAnsi="Times New Roman"/>
          <w:sz w:val="24"/>
          <w:szCs w:val="24"/>
        </w:rPr>
      </w:pPr>
      <w:r w:rsidRPr="002339D0">
        <w:rPr>
          <w:rFonts w:ascii="Times New Roman" w:eastAsia="Arial" w:hAnsi="Times New Roman"/>
          <w:sz w:val="24"/>
          <w:szCs w:val="24"/>
        </w:rPr>
        <w:tab/>
        <w:t>The</w:t>
      </w:r>
      <w:r w:rsidR="004E19C4" w:rsidRPr="002339D0">
        <w:rPr>
          <w:rFonts w:ascii="Times New Roman" w:eastAsia="Arial" w:hAnsi="Times New Roman"/>
          <w:sz w:val="24"/>
          <w:szCs w:val="24"/>
        </w:rPr>
        <w:t xml:space="preserve"> said work shall be completed in</w:t>
      </w:r>
      <w:r w:rsidR="00393618" w:rsidRPr="002339D0">
        <w:rPr>
          <w:rFonts w:ascii="Times New Roman" w:eastAsia="Arial" w:hAnsi="Times New Roman"/>
          <w:sz w:val="24"/>
          <w:szCs w:val="24"/>
        </w:rPr>
        <w:t xml:space="preserve"> </w:t>
      </w:r>
      <w:r w:rsidR="00C6798B" w:rsidRPr="002339D0">
        <w:rPr>
          <w:rFonts w:ascii="Times New Roman" w:eastAsia="Arial" w:hAnsi="Times New Roman"/>
          <w:sz w:val="24"/>
          <w:szCs w:val="24"/>
        </w:rPr>
        <w:t xml:space="preserve">60 </w:t>
      </w:r>
      <w:r w:rsidRPr="002339D0">
        <w:rPr>
          <w:rFonts w:ascii="Times New Roman" w:eastAsia="Arial" w:hAnsi="Times New Roman"/>
          <w:sz w:val="24"/>
          <w:szCs w:val="24"/>
        </w:rPr>
        <w:t xml:space="preserve">days from </w:t>
      </w:r>
      <w:r w:rsidR="0092294F" w:rsidRPr="002339D0">
        <w:rPr>
          <w:rFonts w:ascii="Times New Roman" w:eastAsia="Arial" w:hAnsi="Times New Roman"/>
          <w:sz w:val="24"/>
          <w:szCs w:val="24"/>
        </w:rPr>
        <w:t>the date of award of work order and site handover</w:t>
      </w:r>
      <w:r w:rsidRPr="002339D0">
        <w:rPr>
          <w:rFonts w:ascii="Times New Roman" w:eastAsia="Arial" w:hAnsi="Times New Roman"/>
          <w:sz w:val="24"/>
          <w:szCs w:val="24"/>
        </w:rPr>
        <w:t>.</w:t>
      </w:r>
    </w:p>
    <w:p w:rsidR="00025E3A" w:rsidRPr="002339D0" w:rsidRDefault="005A447F">
      <w:pPr>
        <w:spacing w:after="200"/>
        <w:jc w:val="both"/>
        <w:rPr>
          <w:rFonts w:ascii="Times New Roman" w:eastAsia="Arial" w:hAnsi="Times New Roman"/>
          <w:sz w:val="24"/>
          <w:szCs w:val="24"/>
        </w:rPr>
      </w:pPr>
      <w:r w:rsidRPr="002339D0">
        <w:rPr>
          <w:rFonts w:ascii="Times New Roman" w:eastAsia="Arial" w:hAnsi="Times New Roman"/>
          <w:sz w:val="24"/>
          <w:szCs w:val="24"/>
        </w:rPr>
        <w:t xml:space="preserve">29. </w:t>
      </w:r>
      <w:r w:rsidRPr="002339D0">
        <w:rPr>
          <w:rFonts w:ascii="Times New Roman" w:eastAsia="Arial" w:hAnsi="Times New Roman"/>
          <w:sz w:val="24"/>
          <w:szCs w:val="24"/>
        </w:rPr>
        <w:tab/>
        <w:t>LIQUIDATED DAMAGES FOR DELAYED COMPLETION:</w:t>
      </w:r>
    </w:p>
    <w:p w:rsidR="00025E3A" w:rsidRPr="002339D0" w:rsidRDefault="005A447F">
      <w:pPr>
        <w:spacing w:after="200"/>
        <w:ind w:left="720"/>
        <w:jc w:val="both"/>
        <w:rPr>
          <w:rFonts w:ascii="Times New Roman" w:eastAsia="Arial" w:hAnsi="Times New Roman"/>
          <w:sz w:val="24"/>
          <w:szCs w:val="24"/>
        </w:rPr>
      </w:pPr>
      <w:r w:rsidRPr="002339D0">
        <w:rPr>
          <w:rFonts w:ascii="Times New Roman" w:eastAsia="Arial" w:hAnsi="Times New Roman"/>
          <w:sz w:val="24"/>
          <w:szCs w:val="24"/>
        </w:rPr>
        <w:t xml:space="preserve">If the contractor fails to complete the work by the scheduled date of completion or within any sanctioned extended time, he will have to pay 0.5% of the accepted tender amount per week as liquidated damages for each week beyond the scheduled date of completion or the extended period of completion for works remaining incomplete. The above penalty shall be imposed for period of delay attributable to Contractor for the entire scope of work assigned to them for project completion. The decision of Bank in this regard shall be final &amp; binding. The maximum liquidated damages recoverable shall be 5% of accepted tender amount. </w:t>
      </w:r>
    </w:p>
    <w:p w:rsidR="00025E3A" w:rsidRPr="002339D0" w:rsidRDefault="005A447F">
      <w:pPr>
        <w:spacing w:after="200"/>
        <w:jc w:val="both"/>
        <w:rPr>
          <w:rFonts w:ascii="Times New Roman" w:eastAsia="Arial" w:hAnsi="Times New Roman"/>
          <w:sz w:val="24"/>
          <w:szCs w:val="24"/>
        </w:rPr>
      </w:pPr>
      <w:r w:rsidRPr="002339D0">
        <w:rPr>
          <w:rFonts w:ascii="Times New Roman" w:eastAsia="Arial" w:hAnsi="Times New Roman"/>
          <w:sz w:val="24"/>
          <w:szCs w:val="24"/>
        </w:rPr>
        <w:t>30.</w:t>
      </w:r>
      <w:r w:rsidRPr="002339D0">
        <w:rPr>
          <w:rFonts w:ascii="Times New Roman" w:eastAsia="Arial" w:hAnsi="Times New Roman"/>
          <w:sz w:val="24"/>
          <w:szCs w:val="24"/>
        </w:rPr>
        <w:tab/>
        <w:t xml:space="preserve">WATER AND ELECTRICITY: </w:t>
      </w:r>
    </w:p>
    <w:p w:rsidR="00025E3A" w:rsidRPr="002339D0" w:rsidRDefault="005A447F">
      <w:pPr>
        <w:spacing w:after="200"/>
        <w:ind w:left="720"/>
        <w:jc w:val="both"/>
        <w:rPr>
          <w:rFonts w:ascii="Times New Roman" w:eastAsia="Arial" w:hAnsi="Times New Roman"/>
          <w:sz w:val="24"/>
          <w:szCs w:val="24"/>
        </w:rPr>
      </w:pPr>
      <w:r w:rsidRPr="002339D0">
        <w:rPr>
          <w:rFonts w:ascii="Times New Roman" w:eastAsia="Arial" w:hAnsi="Times New Roman"/>
          <w:sz w:val="24"/>
          <w:szCs w:val="24"/>
        </w:rPr>
        <w:t>Electricity and water for execution of work shall be arranged by the Bank.</w:t>
      </w:r>
    </w:p>
    <w:p w:rsidR="00025E3A" w:rsidRPr="002339D0" w:rsidRDefault="005A447F">
      <w:pPr>
        <w:jc w:val="both"/>
        <w:rPr>
          <w:rFonts w:ascii="Times New Roman" w:eastAsia="Arial" w:hAnsi="Times New Roman"/>
          <w:sz w:val="24"/>
          <w:szCs w:val="24"/>
        </w:rPr>
      </w:pPr>
      <w:r w:rsidRPr="002339D0">
        <w:rPr>
          <w:rFonts w:ascii="Times New Roman" w:eastAsia="Arial" w:hAnsi="Times New Roman"/>
          <w:sz w:val="24"/>
          <w:szCs w:val="24"/>
        </w:rPr>
        <w:t>31.</w:t>
      </w:r>
      <w:r w:rsidRPr="002339D0">
        <w:rPr>
          <w:rFonts w:ascii="Times New Roman" w:eastAsia="Arial" w:hAnsi="Times New Roman"/>
          <w:sz w:val="24"/>
          <w:szCs w:val="24"/>
        </w:rPr>
        <w:tab/>
        <w:t xml:space="preserve">SIGNING OF THE CONTRACT: </w:t>
      </w:r>
    </w:p>
    <w:p w:rsidR="00025E3A" w:rsidRPr="002339D0" w:rsidRDefault="005A447F">
      <w:pPr>
        <w:ind w:left="720"/>
        <w:jc w:val="both"/>
        <w:rPr>
          <w:rFonts w:ascii="Times New Roman" w:eastAsia="Arial" w:hAnsi="Times New Roman"/>
          <w:sz w:val="24"/>
          <w:szCs w:val="24"/>
        </w:rPr>
      </w:pPr>
      <w:r w:rsidRPr="002339D0">
        <w:rPr>
          <w:rFonts w:ascii="Times New Roman" w:eastAsia="Arial" w:hAnsi="Times New Roman"/>
          <w:sz w:val="24"/>
          <w:szCs w:val="24"/>
        </w:rPr>
        <w:t xml:space="preserve">The successful Tenderer shall be required to execute an agreement in the pro-forma approved and provided by Bank within 7 days from the date of receipt of the notice of acceptance of tender or letter of intent. On acceptance of the tender, the name of the accredited representatives of the Contractor, who would be responsible for taking instructions from the Employer as the case may be, shall be communicated to the Employer. </w:t>
      </w:r>
    </w:p>
    <w:p w:rsidR="00025E3A" w:rsidRPr="002339D0" w:rsidRDefault="005A447F">
      <w:pPr>
        <w:pStyle w:val="Default"/>
        <w:ind w:left="720" w:hanging="720"/>
        <w:jc w:val="both"/>
        <w:rPr>
          <w:rFonts w:ascii="Times New Roman" w:hAnsi="Times New Roman"/>
        </w:rPr>
      </w:pPr>
      <w:r w:rsidRPr="002339D0">
        <w:rPr>
          <w:rFonts w:ascii="Times New Roman" w:eastAsia="Arial" w:hAnsi="Times New Roman"/>
        </w:rPr>
        <w:t>32</w:t>
      </w:r>
      <w:r w:rsidRPr="002339D0">
        <w:rPr>
          <w:rFonts w:ascii="Times New Roman" w:eastAsia="Arial" w:hAnsi="Times New Roman"/>
          <w:color w:val="auto"/>
        </w:rPr>
        <w:t xml:space="preserve">.     Bank is not concerned with any rise or fall in the prices of any materials or </w:t>
      </w:r>
      <w:proofErr w:type="spellStart"/>
      <w:r w:rsidRPr="002339D0">
        <w:rPr>
          <w:rFonts w:ascii="Times New Roman" w:eastAsia="Arial" w:hAnsi="Times New Roman"/>
          <w:color w:val="auto"/>
        </w:rPr>
        <w:t>labour</w:t>
      </w:r>
      <w:proofErr w:type="spellEnd"/>
      <w:r w:rsidRPr="002339D0">
        <w:rPr>
          <w:rFonts w:ascii="Times New Roman" w:eastAsia="Arial" w:hAnsi="Times New Roman"/>
          <w:color w:val="auto"/>
        </w:rPr>
        <w:t xml:space="preserve">. The rates quoted shall include charges including any enhanced </w:t>
      </w:r>
      <w:proofErr w:type="spellStart"/>
      <w:r w:rsidRPr="002339D0">
        <w:rPr>
          <w:rFonts w:ascii="Times New Roman" w:eastAsia="Arial" w:hAnsi="Times New Roman"/>
          <w:color w:val="auto"/>
        </w:rPr>
        <w:t>labour</w:t>
      </w:r>
      <w:proofErr w:type="spellEnd"/>
      <w:r w:rsidRPr="002339D0">
        <w:rPr>
          <w:rFonts w:ascii="Times New Roman" w:eastAsia="Arial" w:hAnsi="Times New Roman"/>
          <w:color w:val="auto"/>
        </w:rPr>
        <w:t xml:space="preserve"> rates etc. which may be enacted from time to time by the State and/or the Central Government and shall remain valid till Completion of the work. Under no circumstances shall bank be held responsible for compensation or loss to the contractor due to any increase in the cost of </w:t>
      </w:r>
      <w:proofErr w:type="spellStart"/>
      <w:r w:rsidRPr="002339D0">
        <w:rPr>
          <w:rFonts w:ascii="Times New Roman" w:eastAsia="Arial" w:hAnsi="Times New Roman"/>
          <w:color w:val="auto"/>
        </w:rPr>
        <w:t>labour</w:t>
      </w:r>
      <w:proofErr w:type="spellEnd"/>
      <w:r w:rsidRPr="002339D0">
        <w:rPr>
          <w:rFonts w:ascii="Times New Roman" w:eastAsia="Arial" w:hAnsi="Times New Roman"/>
          <w:color w:val="auto"/>
        </w:rPr>
        <w:t xml:space="preserve"> or material etc. No Price Variation Adjustments shall be admissible.</w:t>
      </w:r>
    </w:p>
    <w:p w:rsidR="00025E3A" w:rsidRPr="002339D0" w:rsidRDefault="00025E3A">
      <w:pPr>
        <w:pStyle w:val="Default"/>
        <w:ind w:left="720" w:hanging="720"/>
        <w:jc w:val="both"/>
        <w:rPr>
          <w:rFonts w:ascii="Times New Roman" w:hAnsi="Times New Roman"/>
        </w:rPr>
      </w:pPr>
    </w:p>
    <w:p w:rsidR="00025E3A" w:rsidRPr="002339D0" w:rsidRDefault="005A447F">
      <w:pPr>
        <w:spacing w:after="200"/>
        <w:ind w:left="810" w:hanging="810"/>
        <w:jc w:val="both"/>
        <w:rPr>
          <w:rFonts w:ascii="Times New Roman" w:eastAsia="Arial" w:hAnsi="Times New Roman"/>
          <w:sz w:val="24"/>
          <w:szCs w:val="24"/>
        </w:rPr>
      </w:pPr>
      <w:r w:rsidRPr="002339D0">
        <w:rPr>
          <w:rFonts w:ascii="Times New Roman" w:eastAsia="Arial" w:hAnsi="Times New Roman"/>
          <w:sz w:val="24"/>
          <w:szCs w:val="24"/>
        </w:rPr>
        <w:t xml:space="preserve">33.      Permission/ approval if so required from any civic, local, government, municipal, competent authorities shall be the entire responsibility/scope of the contractor and Bank shall not make any payment in this regard which may be noted. </w:t>
      </w:r>
    </w:p>
    <w:p w:rsidR="00025E3A" w:rsidRPr="002339D0" w:rsidRDefault="005A447F">
      <w:pPr>
        <w:tabs>
          <w:tab w:val="left" w:pos="630"/>
        </w:tabs>
        <w:spacing w:after="200" w:line="275" w:lineRule="auto"/>
        <w:ind w:left="810" w:hanging="810"/>
        <w:jc w:val="both"/>
        <w:rPr>
          <w:rFonts w:ascii="Times New Roman" w:eastAsia="Arial" w:hAnsi="Times New Roman"/>
          <w:sz w:val="24"/>
          <w:szCs w:val="24"/>
        </w:rPr>
      </w:pPr>
      <w:r w:rsidRPr="002339D0">
        <w:rPr>
          <w:rFonts w:ascii="Times New Roman" w:eastAsia="Arial" w:hAnsi="Times New Roman"/>
          <w:sz w:val="24"/>
          <w:szCs w:val="24"/>
        </w:rPr>
        <w:t>34.   The said premises in which awarded work is to be executed may have functional Bank’s office / branch etc.</w:t>
      </w:r>
      <w:r w:rsidR="00393618" w:rsidRPr="002339D0">
        <w:rPr>
          <w:rFonts w:ascii="Times New Roman" w:eastAsia="Arial" w:hAnsi="Times New Roman"/>
          <w:sz w:val="24"/>
          <w:szCs w:val="24"/>
        </w:rPr>
        <w:t xml:space="preserve"> </w:t>
      </w:r>
      <w:r w:rsidRPr="002339D0">
        <w:rPr>
          <w:rFonts w:ascii="Times New Roman" w:eastAsia="Arial" w:hAnsi="Times New Roman"/>
          <w:sz w:val="24"/>
          <w:szCs w:val="24"/>
        </w:rPr>
        <w:t xml:space="preserve">As such said works are to be done causing minimum disturbance to the office and Bank staff. </w:t>
      </w:r>
      <w:proofErr w:type="gramStart"/>
      <w:r w:rsidRPr="002339D0">
        <w:rPr>
          <w:rFonts w:ascii="Times New Roman" w:eastAsia="Arial" w:hAnsi="Times New Roman"/>
          <w:sz w:val="24"/>
          <w:szCs w:val="24"/>
        </w:rPr>
        <w:t>Contractor to take up the said works strictly as per Bank’s instructions &amp; priority failing which Bank may take appropriate action including imposing penalty / cancellation of order.</w:t>
      </w:r>
      <w:proofErr w:type="gramEnd"/>
    </w:p>
    <w:p w:rsidR="00025E3A" w:rsidRPr="002339D0" w:rsidRDefault="005A447F" w:rsidP="001A7D3C">
      <w:pPr>
        <w:spacing w:after="200" w:line="275" w:lineRule="auto"/>
        <w:ind w:left="810" w:hanging="810"/>
        <w:jc w:val="both"/>
        <w:rPr>
          <w:rFonts w:ascii="Times New Roman" w:eastAsia="Arial" w:hAnsi="Times New Roman"/>
          <w:sz w:val="24"/>
          <w:szCs w:val="24"/>
        </w:rPr>
      </w:pPr>
      <w:r w:rsidRPr="002339D0">
        <w:rPr>
          <w:rFonts w:ascii="Times New Roman" w:eastAsia="Arial" w:hAnsi="Times New Roman"/>
          <w:sz w:val="24"/>
          <w:szCs w:val="24"/>
        </w:rPr>
        <w:t xml:space="preserve">35.      Extra item is to be executed only after obtaining rate approval from Bank by submitting rate analysis based on the latest available DSR or deduced from similar item rate in tender or if the rate is not derivable as above </w:t>
      </w:r>
      <w:r w:rsidR="000106E4" w:rsidRPr="002339D0">
        <w:rPr>
          <w:rFonts w:ascii="Times New Roman" w:eastAsia="Arial" w:hAnsi="Times New Roman"/>
          <w:sz w:val="24"/>
          <w:szCs w:val="24"/>
        </w:rPr>
        <w:t>the</w:t>
      </w:r>
      <w:r w:rsidRPr="002339D0">
        <w:rPr>
          <w:rFonts w:ascii="Times New Roman" w:eastAsia="Arial" w:hAnsi="Times New Roman"/>
          <w:sz w:val="24"/>
          <w:szCs w:val="24"/>
        </w:rPr>
        <w:t xml:space="preserve">n it should be based on prevailing market rates to be accepted by Bank. </w:t>
      </w:r>
    </w:p>
    <w:p w:rsidR="00993EA1" w:rsidRPr="002339D0" w:rsidRDefault="001A7D3C" w:rsidP="00393618">
      <w:pPr>
        <w:spacing w:line="275" w:lineRule="auto"/>
        <w:ind w:left="810" w:hanging="810"/>
        <w:jc w:val="both"/>
        <w:rPr>
          <w:rFonts w:ascii="Times New Roman" w:eastAsia="Arial" w:hAnsi="Times New Roman"/>
          <w:sz w:val="24"/>
          <w:szCs w:val="24"/>
        </w:rPr>
      </w:pPr>
      <w:r w:rsidRPr="002339D0">
        <w:rPr>
          <w:rFonts w:ascii="Times New Roman" w:eastAsia="Arial" w:hAnsi="Times New Roman"/>
          <w:sz w:val="24"/>
          <w:szCs w:val="24"/>
        </w:rPr>
        <w:t>36</w:t>
      </w:r>
      <w:r w:rsidR="007A2E40" w:rsidRPr="002339D0">
        <w:rPr>
          <w:rFonts w:ascii="Times New Roman" w:eastAsia="Arial" w:hAnsi="Times New Roman"/>
          <w:sz w:val="24"/>
          <w:szCs w:val="24"/>
        </w:rPr>
        <w:t>.</w:t>
      </w:r>
      <w:r w:rsidR="005A447F" w:rsidRPr="002339D0">
        <w:rPr>
          <w:rFonts w:ascii="Times New Roman" w:eastAsia="Arial" w:hAnsi="Times New Roman"/>
          <w:sz w:val="24"/>
          <w:szCs w:val="24"/>
        </w:rPr>
        <w:t xml:space="preserve">     EMD of only successful bidder will be kept for the period of work completion, testing and its verification.</w:t>
      </w:r>
      <w:r w:rsidR="00606B13" w:rsidRPr="002339D0">
        <w:rPr>
          <w:rFonts w:ascii="Times New Roman" w:eastAsia="Arial" w:hAnsi="Times New Roman"/>
          <w:sz w:val="24"/>
          <w:szCs w:val="24"/>
        </w:rPr>
        <w:t xml:space="preserve"> </w:t>
      </w:r>
      <w:r w:rsidR="005A447F" w:rsidRPr="002339D0">
        <w:rPr>
          <w:rFonts w:ascii="Times New Roman" w:eastAsia="Arial" w:hAnsi="Times New Roman"/>
          <w:sz w:val="24"/>
          <w:szCs w:val="24"/>
        </w:rPr>
        <w:t>It will be released along</w:t>
      </w:r>
      <w:r w:rsidR="00606B13" w:rsidRPr="002339D0">
        <w:rPr>
          <w:rFonts w:ascii="Times New Roman" w:eastAsia="Arial" w:hAnsi="Times New Roman"/>
          <w:sz w:val="24"/>
          <w:szCs w:val="24"/>
        </w:rPr>
        <w:t xml:space="preserve"> </w:t>
      </w:r>
      <w:r w:rsidR="005A447F" w:rsidRPr="002339D0">
        <w:rPr>
          <w:rFonts w:ascii="Times New Roman" w:eastAsia="Arial" w:hAnsi="Times New Roman"/>
          <w:sz w:val="24"/>
          <w:szCs w:val="24"/>
        </w:rPr>
        <w:t>with Final Bill. Retention Deposit shall be kept with Bank up</w:t>
      </w:r>
      <w:r w:rsidR="00606B13" w:rsidRPr="002339D0">
        <w:rPr>
          <w:rFonts w:ascii="Times New Roman" w:eastAsia="Arial" w:hAnsi="Times New Roman"/>
          <w:sz w:val="24"/>
          <w:szCs w:val="24"/>
        </w:rPr>
        <w:t xml:space="preserve"> </w:t>
      </w:r>
      <w:r w:rsidR="005A447F" w:rsidRPr="002339D0">
        <w:rPr>
          <w:rFonts w:ascii="Times New Roman" w:eastAsia="Arial" w:hAnsi="Times New Roman"/>
          <w:sz w:val="24"/>
          <w:szCs w:val="24"/>
        </w:rPr>
        <w:t>to DLP provided conditions at point no. 24 above are fulfilled.</w:t>
      </w:r>
    </w:p>
    <w:p w:rsidR="00393618" w:rsidRPr="002339D0" w:rsidRDefault="00393618" w:rsidP="00393618">
      <w:pPr>
        <w:spacing w:line="275" w:lineRule="auto"/>
        <w:jc w:val="both"/>
        <w:rPr>
          <w:rFonts w:ascii="Times New Roman" w:eastAsia="Arial" w:hAnsi="Times New Roman"/>
          <w:sz w:val="24"/>
          <w:szCs w:val="24"/>
        </w:rPr>
      </w:pPr>
    </w:p>
    <w:p w:rsidR="00025E3A" w:rsidRPr="002339D0" w:rsidRDefault="001A7D3C">
      <w:pPr>
        <w:pStyle w:val="Default"/>
        <w:ind w:left="900" w:hanging="900"/>
        <w:rPr>
          <w:rFonts w:ascii="Times New Roman" w:eastAsia="Arial" w:hAnsi="Times New Roman"/>
        </w:rPr>
      </w:pPr>
      <w:r w:rsidRPr="002339D0">
        <w:rPr>
          <w:rFonts w:ascii="Times New Roman" w:eastAsia="Arial" w:hAnsi="Times New Roman"/>
        </w:rPr>
        <w:t>37</w:t>
      </w:r>
      <w:r w:rsidR="005A447F" w:rsidRPr="002339D0">
        <w:rPr>
          <w:rFonts w:ascii="Times New Roman" w:eastAsia="Arial" w:hAnsi="Times New Roman"/>
        </w:rPr>
        <w:t xml:space="preserve">.       Forfeiting of EMD: (a) if a Bidder (i) withdraws its tender during the period of tender validity;    or (ii) does not accept the correction of arithmetic errors; or </w:t>
      </w:r>
    </w:p>
    <w:p w:rsidR="00025E3A" w:rsidRPr="002339D0" w:rsidRDefault="005A447F">
      <w:pPr>
        <w:autoSpaceDE w:val="0"/>
        <w:autoSpaceDN w:val="0"/>
        <w:ind w:left="900" w:hanging="900"/>
        <w:rPr>
          <w:rFonts w:ascii="Times New Roman" w:eastAsia="Arial" w:hAnsi="Times New Roman"/>
          <w:color w:val="000000"/>
          <w:sz w:val="24"/>
          <w:szCs w:val="24"/>
        </w:rPr>
      </w:pPr>
      <w:r w:rsidRPr="002339D0">
        <w:rPr>
          <w:rFonts w:ascii="Times New Roman" w:eastAsia="Arial" w:hAnsi="Times New Roman"/>
          <w:color w:val="000000"/>
          <w:sz w:val="24"/>
          <w:szCs w:val="24"/>
        </w:rPr>
        <w:lastRenderedPageBreak/>
        <w:t xml:space="preserve">              (b) </w:t>
      </w:r>
      <w:proofErr w:type="gramStart"/>
      <w:r w:rsidRPr="002339D0">
        <w:rPr>
          <w:rFonts w:ascii="Times New Roman" w:eastAsia="Arial" w:hAnsi="Times New Roman"/>
          <w:color w:val="000000"/>
          <w:sz w:val="24"/>
          <w:szCs w:val="24"/>
        </w:rPr>
        <w:t>in</w:t>
      </w:r>
      <w:proofErr w:type="gramEnd"/>
      <w:r w:rsidRPr="002339D0">
        <w:rPr>
          <w:rFonts w:ascii="Times New Roman" w:eastAsia="Arial" w:hAnsi="Times New Roman"/>
          <w:color w:val="000000"/>
          <w:sz w:val="24"/>
          <w:szCs w:val="24"/>
        </w:rPr>
        <w:t xml:space="preserve"> case of a successful Bidder, if the Bidder fails: </w:t>
      </w:r>
    </w:p>
    <w:p w:rsidR="00025E3A" w:rsidRPr="002339D0" w:rsidRDefault="005A447F">
      <w:pPr>
        <w:autoSpaceDE w:val="0"/>
        <w:autoSpaceDN w:val="0"/>
        <w:ind w:left="900" w:hanging="900"/>
        <w:rPr>
          <w:rFonts w:ascii="Times New Roman" w:eastAsia="Arial" w:hAnsi="Times New Roman"/>
          <w:color w:val="000000"/>
          <w:sz w:val="24"/>
          <w:szCs w:val="24"/>
        </w:rPr>
      </w:pPr>
      <w:r w:rsidRPr="002339D0">
        <w:rPr>
          <w:rFonts w:ascii="Times New Roman" w:eastAsia="Arial" w:hAnsi="Times New Roman"/>
          <w:color w:val="000000"/>
          <w:sz w:val="24"/>
          <w:szCs w:val="24"/>
        </w:rPr>
        <w:t xml:space="preserve">              (i) </w:t>
      </w:r>
      <w:proofErr w:type="gramStart"/>
      <w:r w:rsidRPr="002339D0">
        <w:rPr>
          <w:rFonts w:ascii="Times New Roman" w:eastAsia="Arial" w:hAnsi="Times New Roman"/>
          <w:color w:val="000000"/>
          <w:sz w:val="24"/>
          <w:szCs w:val="24"/>
        </w:rPr>
        <w:t>to</w:t>
      </w:r>
      <w:proofErr w:type="gramEnd"/>
      <w:r w:rsidRPr="002339D0">
        <w:rPr>
          <w:rFonts w:ascii="Times New Roman" w:eastAsia="Arial" w:hAnsi="Times New Roman"/>
          <w:color w:val="000000"/>
          <w:sz w:val="24"/>
          <w:szCs w:val="24"/>
        </w:rPr>
        <w:t xml:space="preserve"> sign the Contract; or (ii) to furnish security deposit.</w:t>
      </w:r>
    </w:p>
    <w:p w:rsidR="00025E3A" w:rsidRPr="002339D0" w:rsidRDefault="00025E3A">
      <w:pPr>
        <w:autoSpaceDE w:val="0"/>
        <w:autoSpaceDN w:val="0"/>
        <w:ind w:left="900" w:hanging="900"/>
        <w:rPr>
          <w:rFonts w:ascii="Times New Roman" w:eastAsia="Arial" w:hAnsi="Times New Roman"/>
          <w:color w:val="000000"/>
          <w:sz w:val="24"/>
          <w:szCs w:val="24"/>
        </w:rPr>
      </w:pPr>
    </w:p>
    <w:p w:rsidR="00025E3A" w:rsidRPr="002339D0" w:rsidRDefault="001A7D3C">
      <w:pPr>
        <w:spacing w:after="200" w:line="275" w:lineRule="auto"/>
        <w:ind w:left="810" w:hanging="810"/>
        <w:jc w:val="both"/>
        <w:rPr>
          <w:rFonts w:ascii="Times New Roman" w:eastAsia="Arial" w:hAnsi="Times New Roman"/>
          <w:sz w:val="24"/>
          <w:szCs w:val="24"/>
        </w:rPr>
      </w:pPr>
      <w:r w:rsidRPr="002339D0">
        <w:rPr>
          <w:rFonts w:ascii="Times New Roman" w:eastAsia="Arial" w:hAnsi="Times New Roman"/>
          <w:sz w:val="24"/>
          <w:szCs w:val="24"/>
        </w:rPr>
        <w:t>38</w:t>
      </w:r>
      <w:r w:rsidR="005A447F" w:rsidRPr="002339D0">
        <w:rPr>
          <w:rFonts w:ascii="Times New Roman" w:eastAsia="Arial" w:hAnsi="Times New Roman"/>
          <w:sz w:val="24"/>
          <w:szCs w:val="24"/>
        </w:rPr>
        <w:t>.       Terms &amp; Conditions not specifically mentioned here shall be governed by latest available CPWD-GCC.</w:t>
      </w:r>
    </w:p>
    <w:p w:rsidR="00025E3A" w:rsidRPr="002339D0" w:rsidRDefault="001A7D3C">
      <w:pPr>
        <w:spacing w:after="200" w:line="275" w:lineRule="auto"/>
        <w:ind w:left="810" w:hanging="810"/>
        <w:jc w:val="both"/>
        <w:rPr>
          <w:rFonts w:ascii="Times New Roman" w:eastAsia="Arial" w:hAnsi="Times New Roman"/>
          <w:sz w:val="24"/>
          <w:szCs w:val="24"/>
        </w:rPr>
      </w:pPr>
      <w:r w:rsidRPr="002339D0">
        <w:rPr>
          <w:rFonts w:ascii="Times New Roman" w:eastAsia="Arial" w:hAnsi="Times New Roman"/>
          <w:sz w:val="24"/>
          <w:szCs w:val="24"/>
        </w:rPr>
        <w:t>39</w:t>
      </w:r>
      <w:r w:rsidR="005A447F" w:rsidRPr="002339D0">
        <w:rPr>
          <w:rFonts w:ascii="Times New Roman" w:eastAsia="Arial" w:hAnsi="Times New Roman"/>
          <w:sz w:val="24"/>
          <w:szCs w:val="24"/>
        </w:rPr>
        <w:t>.      Details of civil suits or any other litigation, if any that arouse during execution of the contract / work in last 5 years. Based on the details submitted herein, it will be sole discretion of Bank to consider or not</w:t>
      </w:r>
      <w:r w:rsidR="007A2E40" w:rsidRPr="002339D0">
        <w:rPr>
          <w:rFonts w:ascii="Times New Roman" w:eastAsia="Arial" w:hAnsi="Times New Roman"/>
          <w:sz w:val="24"/>
          <w:szCs w:val="24"/>
        </w:rPr>
        <w:t xml:space="preserve"> </w:t>
      </w:r>
      <w:r w:rsidR="005A447F" w:rsidRPr="002339D0">
        <w:rPr>
          <w:rFonts w:ascii="Times New Roman" w:eastAsia="Arial" w:hAnsi="Times New Roman"/>
          <w:sz w:val="24"/>
          <w:szCs w:val="24"/>
        </w:rPr>
        <w:t xml:space="preserve">consider the tenderer. – </w:t>
      </w:r>
      <w:proofErr w:type="spellStart"/>
      <w:r w:rsidR="005A447F" w:rsidRPr="002339D0">
        <w:rPr>
          <w:rFonts w:ascii="Times New Roman" w:eastAsia="Arial" w:hAnsi="Times New Roman"/>
          <w:sz w:val="24"/>
          <w:szCs w:val="24"/>
        </w:rPr>
        <w:t>Proforma</w:t>
      </w:r>
      <w:proofErr w:type="spellEnd"/>
      <w:r w:rsidR="005A447F" w:rsidRPr="002339D0">
        <w:rPr>
          <w:rFonts w:ascii="Times New Roman" w:eastAsia="Arial" w:hAnsi="Times New Roman"/>
          <w:sz w:val="24"/>
          <w:szCs w:val="24"/>
        </w:rPr>
        <w:t xml:space="preserve"> 2.</w:t>
      </w:r>
    </w:p>
    <w:p w:rsidR="00292CE6" w:rsidRPr="002339D0" w:rsidRDefault="001A7D3C" w:rsidP="00292CE6">
      <w:pPr>
        <w:spacing w:line="275" w:lineRule="auto"/>
        <w:ind w:left="720" w:hanging="720"/>
        <w:jc w:val="both"/>
        <w:rPr>
          <w:rFonts w:ascii="Times New Roman" w:eastAsia="Arial" w:hAnsi="Times New Roman"/>
          <w:sz w:val="24"/>
          <w:szCs w:val="24"/>
        </w:rPr>
      </w:pPr>
      <w:proofErr w:type="gramStart"/>
      <w:r w:rsidRPr="002339D0">
        <w:rPr>
          <w:rFonts w:ascii="Times New Roman" w:eastAsia="Arial" w:hAnsi="Times New Roman"/>
          <w:sz w:val="24"/>
          <w:szCs w:val="24"/>
        </w:rPr>
        <w:t>40</w:t>
      </w:r>
      <w:r w:rsidR="00292CE6" w:rsidRPr="002339D0">
        <w:rPr>
          <w:rFonts w:ascii="Times New Roman" w:eastAsia="Arial" w:hAnsi="Times New Roman"/>
          <w:sz w:val="24"/>
          <w:szCs w:val="24"/>
        </w:rPr>
        <w:t xml:space="preserve">.    </w:t>
      </w:r>
      <w:r w:rsidR="00143A18" w:rsidRPr="002339D0">
        <w:rPr>
          <w:rFonts w:ascii="Times New Roman" w:eastAsia="Arial" w:hAnsi="Times New Roman"/>
          <w:sz w:val="24"/>
          <w:szCs w:val="24"/>
        </w:rPr>
        <w:t xml:space="preserve">Central Bank of India will not be held responsible for bidders not able to apply before last date of submission due to any connectivity, internet or any other </w:t>
      </w:r>
      <w:r w:rsidR="00C17444" w:rsidRPr="002339D0">
        <w:rPr>
          <w:rFonts w:ascii="Times New Roman" w:eastAsia="Arial" w:hAnsi="Times New Roman"/>
          <w:sz w:val="24"/>
          <w:szCs w:val="24"/>
        </w:rPr>
        <w:t>issue.</w:t>
      </w:r>
      <w:proofErr w:type="gramEnd"/>
      <w:r w:rsidR="00143A18" w:rsidRPr="002339D0">
        <w:rPr>
          <w:rFonts w:ascii="Times New Roman" w:eastAsia="Arial" w:hAnsi="Times New Roman"/>
          <w:sz w:val="24"/>
          <w:szCs w:val="24"/>
        </w:rPr>
        <w:t xml:space="preserve"> Accordingly prospective bidders are advised to ensure applying for the bid well in advance to avoid such last minute rush. </w:t>
      </w:r>
      <w:proofErr w:type="gramStart"/>
      <w:r w:rsidR="00143A18" w:rsidRPr="002339D0">
        <w:rPr>
          <w:rFonts w:ascii="Times New Roman" w:eastAsia="Arial" w:hAnsi="Times New Roman"/>
          <w:sz w:val="24"/>
          <w:szCs w:val="24"/>
        </w:rPr>
        <w:t>Tenderer who have submitted the Tender fees but have not been able to apply for the online bid may request for refund of fees with proper documentary proof.</w:t>
      </w:r>
      <w:proofErr w:type="gramEnd"/>
      <w:r w:rsidR="00143A18" w:rsidRPr="002339D0">
        <w:rPr>
          <w:rFonts w:ascii="Times New Roman" w:eastAsia="Arial" w:hAnsi="Times New Roman"/>
          <w:sz w:val="24"/>
          <w:szCs w:val="24"/>
        </w:rPr>
        <w:t xml:space="preserve"> Discretion of Bank in this regard will be binding.</w:t>
      </w:r>
    </w:p>
    <w:p w:rsidR="00F86F88" w:rsidRPr="002339D0" w:rsidRDefault="00F86F88" w:rsidP="00292CE6">
      <w:pPr>
        <w:spacing w:line="275" w:lineRule="auto"/>
        <w:ind w:left="720" w:hanging="720"/>
        <w:jc w:val="both"/>
        <w:rPr>
          <w:rFonts w:ascii="Times New Roman" w:eastAsia="Arial" w:hAnsi="Times New Roman"/>
          <w:sz w:val="24"/>
          <w:szCs w:val="24"/>
        </w:rPr>
      </w:pPr>
    </w:p>
    <w:p w:rsidR="00D047D0" w:rsidRPr="002339D0" w:rsidRDefault="001A7D3C" w:rsidP="00D047D0">
      <w:pPr>
        <w:spacing w:line="275" w:lineRule="auto"/>
        <w:ind w:left="720" w:hanging="720"/>
        <w:jc w:val="both"/>
        <w:rPr>
          <w:rFonts w:ascii="Times New Roman" w:eastAsia="Arial" w:hAnsi="Times New Roman"/>
          <w:sz w:val="24"/>
          <w:szCs w:val="24"/>
        </w:rPr>
      </w:pPr>
      <w:r w:rsidRPr="002339D0">
        <w:rPr>
          <w:rFonts w:ascii="Times New Roman" w:eastAsia="Arial" w:hAnsi="Times New Roman"/>
          <w:sz w:val="24"/>
          <w:szCs w:val="24"/>
        </w:rPr>
        <w:t>41</w:t>
      </w:r>
      <w:r w:rsidR="00D047D0" w:rsidRPr="002339D0">
        <w:rPr>
          <w:rFonts w:ascii="Times New Roman" w:eastAsia="Arial" w:hAnsi="Times New Roman"/>
          <w:sz w:val="24"/>
          <w:szCs w:val="24"/>
        </w:rPr>
        <w:t xml:space="preserve">.    Dealing with Abnormally low bid- An abnormally low bid is one in which the bid price, in combination with other elements of the bid, appears so low that it raises material concerns as to the capability of the bidder to perform the contract at the offered price. Bank may in such cases seek written clarifications from the bidder, including detailed price analysis of its bid price in relation to scope, schedule, allocation of risks and responsibilities, and any other requirements of the bids document. If after evaluating the price analysis, Bank at its sole discretion determines that the bidder has substantially failed to demonstrate its capability to deliver the contract at the offered price and then the said bid / proposal </w:t>
      </w:r>
      <w:proofErr w:type="spellStart"/>
      <w:r w:rsidR="00D047D0" w:rsidRPr="002339D0">
        <w:rPr>
          <w:rFonts w:ascii="Times New Roman" w:eastAsia="Arial" w:hAnsi="Times New Roman"/>
          <w:sz w:val="24"/>
          <w:szCs w:val="24"/>
        </w:rPr>
        <w:t>maybe</w:t>
      </w:r>
      <w:proofErr w:type="spellEnd"/>
      <w:r w:rsidR="00D047D0" w:rsidRPr="002339D0">
        <w:rPr>
          <w:rFonts w:ascii="Times New Roman" w:eastAsia="Arial" w:hAnsi="Times New Roman"/>
          <w:sz w:val="24"/>
          <w:szCs w:val="24"/>
        </w:rPr>
        <w:t xml:space="preserve"> rejected. Further, abnormally low bids (i.e. quoted amount less than Project estimate by 25%), the selected contractor shall have to submit additional performance guarantee of amount equal to 3% of the tendered cost for the entire period of project completion + 60 days. The project estimate shall be as per Bank's record. Decision of Bank in this regard shall be final and binding. </w:t>
      </w:r>
    </w:p>
    <w:p w:rsidR="00F91167" w:rsidRPr="002339D0" w:rsidRDefault="00F91167" w:rsidP="00D047D0">
      <w:pPr>
        <w:spacing w:line="275" w:lineRule="auto"/>
        <w:ind w:left="720" w:hanging="720"/>
        <w:jc w:val="both"/>
        <w:rPr>
          <w:rFonts w:ascii="Times New Roman" w:eastAsia="Arial" w:hAnsi="Times New Roman"/>
          <w:sz w:val="24"/>
          <w:szCs w:val="24"/>
        </w:rPr>
      </w:pPr>
    </w:p>
    <w:p w:rsidR="00F91167" w:rsidRPr="002339D0" w:rsidRDefault="001A7D3C" w:rsidP="00D047D0">
      <w:pPr>
        <w:spacing w:line="275" w:lineRule="auto"/>
        <w:ind w:left="720" w:hanging="720"/>
        <w:jc w:val="both"/>
        <w:rPr>
          <w:rFonts w:ascii="Times New Roman" w:eastAsia="Arial" w:hAnsi="Times New Roman"/>
          <w:sz w:val="24"/>
          <w:szCs w:val="24"/>
        </w:rPr>
      </w:pPr>
      <w:r w:rsidRPr="002339D0">
        <w:rPr>
          <w:rFonts w:ascii="Times New Roman" w:eastAsia="Arial" w:hAnsi="Times New Roman"/>
          <w:sz w:val="24"/>
          <w:szCs w:val="24"/>
        </w:rPr>
        <w:t>42</w:t>
      </w:r>
      <w:r w:rsidR="00F91167" w:rsidRPr="002339D0">
        <w:rPr>
          <w:rFonts w:ascii="Times New Roman" w:eastAsia="Arial" w:hAnsi="Times New Roman"/>
          <w:sz w:val="24"/>
          <w:szCs w:val="24"/>
        </w:rPr>
        <w:t xml:space="preserve">.      Bank may call for any number of times for contractor’s / contractor’s representative visit to the branch site during the works or after completion of </w:t>
      </w:r>
      <w:proofErr w:type="gramStart"/>
      <w:r w:rsidR="00F91167" w:rsidRPr="002339D0">
        <w:rPr>
          <w:rFonts w:ascii="Times New Roman" w:eastAsia="Arial" w:hAnsi="Times New Roman"/>
          <w:sz w:val="24"/>
          <w:szCs w:val="24"/>
        </w:rPr>
        <w:t>works  upto</w:t>
      </w:r>
      <w:proofErr w:type="gramEnd"/>
      <w:r w:rsidR="00F91167" w:rsidRPr="002339D0">
        <w:rPr>
          <w:rFonts w:ascii="Times New Roman" w:eastAsia="Arial" w:hAnsi="Times New Roman"/>
          <w:sz w:val="24"/>
          <w:szCs w:val="24"/>
        </w:rPr>
        <w:t xml:space="preserve"> Defect Liability Period for attending to the defects pointed out in the work executed including availability of related manpower (carpenter, electrician etc.) at the time of shifting of branch to the furnished premises as per B</w:t>
      </w:r>
      <w:r w:rsidR="007C3558" w:rsidRPr="002339D0">
        <w:rPr>
          <w:rFonts w:ascii="Times New Roman" w:eastAsia="Arial" w:hAnsi="Times New Roman"/>
          <w:sz w:val="24"/>
          <w:szCs w:val="24"/>
        </w:rPr>
        <w:t>ank’s schedule. No extra and separate charges</w:t>
      </w:r>
      <w:r w:rsidR="00F91167" w:rsidRPr="002339D0">
        <w:rPr>
          <w:rFonts w:ascii="Times New Roman" w:eastAsia="Arial" w:hAnsi="Times New Roman"/>
          <w:sz w:val="24"/>
          <w:szCs w:val="24"/>
        </w:rPr>
        <w:t xml:space="preserve"> shall be paid</w:t>
      </w:r>
      <w:r w:rsidR="007C3558" w:rsidRPr="002339D0">
        <w:rPr>
          <w:rFonts w:ascii="Times New Roman" w:eastAsia="Arial" w:hAnsi="Times New Roman"/>
          <w:sz w:val="24"/>
          <w:szCs w:val="24"/>
        </w:rPr>
        <w:t xml:space="preserve"> by Bank</w:t>
      </w:r>
      <w:r w:rsidR="00775F18" w:rsidRPr="002339D0">
        <w:rPr>
          <w:rFonts w:ascii="Times New Roman" w:eastAsia="Arial" w:hAnsi="Times New Roman"/>
          <w:sz w:val="24"/>
          <w:szCs w:val="24"/>
        </w:rPr>
        <w:t xml:space="preserve"> </w:t>
      </w:r>
      <w:r w:rsidR="007C3558" w:rsidRPr="002339D0">
        <w:rPr>
          <w:rFonts w:ascii="Times New Roman" w:eastAsia="Arial" w:hAnsi="Times New Roman"/>
          <w:sz w:val="24"/>
          <w:szCs w:val="24"/>
        </w:rPr>
        <w:t xml:space="preserve">for the said visits of contractor / contractor’s representative.  </w:t>
      </w:r>
    </w:p>
    <w:p w:rsidR="00D047D0" w:rsidRPr="002339D0" w:rsidRDefault="00D047D0" w:rsidP="00292CE6">
      <w:pPr>
        <w:spacing w:line="275" w:lineRule="auto"/>
        <w:ind w:left="720" w:hanging="720"/>
        <w:jc w:val="both"/>
        <w:rPr>
          <w:rFonts w:ascii="Times New Roman" w:eastAsia="Arial" w:hAnsi="Times New Roman"/>
          <w:sz w:val="24"/>
          <w:szCs w:val="24"/>
        </w:rPr>
      </w:pPr>
    </w:p>
    <w:p w:rsidR="00283398" w:rsidRPr="002339D0" w:rsidRDefault="00283398" w:rsidP="00292CE6">
      <w:pPr>
        <w:spacing w:line="275" w:lineRule="auto"/>
        <w:ind w:left="720" w:hanging="720"/>
        <w:jc w:val="both"/>
        <w:rPr>
          <w:rFonts w:ascii="Times New Roman" w:eastAsia="Arial" w:hAnsi="Times New Roman"/>
          <w:b/>
          <w:bCs/>
          <w:sz w:val="24"/>
          <w:szCs w:val="24"/>
        </w:rPr>
      </w:pPr>
      <w:r w:rsidRPr="002339D0">
        <w:rPr>
          <w:rFonts w:ascii="Times New Roman" w:eastAsia="Arial" w:hAnsi="Times New Roman"/>
          <w:sz w:val="24"/>
          <w:szCs w:val="24"/>
        </w:rPr>
        <w:t>4</w:t>
      </w:r>
      <w:r w:rsidR="001A7D3C" w:rsidRPr="002339D0">
        <w:rPr>
          <w:rFonts w:ascii="Times New Roman" w:eastAsia="Arial" w:hAnsi="Times New Roman"/>
          <w:sz w:val="24"/>
          <w:szCs w:val="24"/>
        </w:rPr>
        <w:t>3</w:t>
      </w:r>
      <w:r w:rsidRPr="002339D0">
        <w:rPr>
          <w:rFonts w:ascii="Times New Roman" w:eastAsia="Arial" w:hAnsi="Times New Roman"/>
          <w:sz w:val="24"/>
          <w:szCs w:val="24"/>
        </w:rPr>
        <w:t xml:space="preserve">.     </w:t>
      </w:r>
      <w:r w:rsidRPr="002339D0">
        <w:rPr>
          <w:rFonts w:ascii="Times New Roman" w:eastAsia="Arial" w:hAnsi="Times New Roman"/>
          <w:b/>
          <w:bCs/>
          <w:sz w:val="24"/>
          <w:szCs w:val="24"/>
        </w:rPr>
        <w:t xml:space="preserve">Bids are to be submitted only through ONLINE MODE as per details mentioned in Annexure – </w:t>
      </w:r>
      <w:r w:rsidR="00FA6775" w:rsidRPr="002339D0">
        <w:rPr>
          <w:rFonts w:ascii="Times New Roman" w:eastAsia="Arial" w:hAnsi="Times New Roman"/>
          <w:b/>
          <w:bCs/>
          <w:sz w:val="24"/>
          <w:szCs w:val="24"/>
        </w:rPr>
        <w:t>A,</w:t>
      </w:r>
      <w:r w:rsidRPr="002339D0">
        <w:rPr>
          <w:rFonts w:ascii="Times New Roman" w:eastAsia="Arial" w:hAnsi="Times New Roman"/>
          <w:b/>
          <w:bCs/>
          <w:sz w:val="24"/>
          <w:szCs w:val="24"/>
        </w:rPr>
        <w:t xml:space="preserve"> enclosed herewith and Bank Guidelines. </w:t>
      </w:r>
    </w:p>
    <w:p w:rsidR="00292CE6" w:rsidRPr="002339D0" w:rsidRDefault="00292CE6">
      <w:pPr>
        <w:spacing w:after="200" w:line="275" w:lineRule="auto"/>
        <w:ind w:left="810" w:hanging="810"/>
        <w:jc w:val="both"/>
        <w:rPr>
          <w:rFonts w:ascii="Times New Roman" w:eastAsia="Arial" w:hAnsi="Times New Roman"/>
          <w:b/>
          <w:bCs/>
          <w:sz w:val="24"/>
          <w:szCs w:val="24"/>
        </w:rPr>
      </w:pPr>
    </w:p>
    <w:p w:rsidR="007841F3" w:rsidRPr="002339D0" w:rsidRDefault="007841F3" w:rsidP="007841F3">
      <w:pPr>
        <w:spacing w:after="200" w:line="275" w:lineRule="auto"/>
        <w:ind w:left="1530" w:hanging="810"/>
        <w:jc w:val="both"/>
        <w:rPr>
          <w:rFonts w:ascii="Times New Roman" w:eastAsia="Arial" w:hAnsi="Times New Roman"/>
          <w:b/>
          <w:bCs/>
          <w:sz w:val="24"/>
          <w:szCs w:val="24"/>
          <w:u w:val="single"/>
        </w:rPr>
      </w:pPr>
      <w:r w:rsidRPr="002339D0">
        <w:rPr>
          <w:rFonts w:ascii="Times New Roman" w:eastAsia="Arial" w:hAnsi="Times New Roman"/>
          <w:b/>
          <w:bCs/>
          <w:sz w:val="24"/>
          <w:szCs w:val="24"/>
          <w:u w:val="single"/>
        </w:rPr>
        <w:t>PAYMENT SCHEDULE</w:t>
      </w:r>
    </w:p>
    <w:p w:rsidR="00EF3349" w:rsidRPr="002339D0" w:rsidRDefault="007841F3" w:rsidP="00EF3349">
      <w:pPr>
        <w:rPr>
          <w:rFonts w:ascii="Times New Roman" w:eastAsia="Arial" w:hAnsi="Times New Roman"/>
          <w:sz w:val="24"/>
          <w:szCs w:val="24"/>
        </w:rPr>
      </w:pPr>
      <w:r w:rsidRPr="002339D0">
        <w:rPr>
          <w:rFonts w:ascii="Times New Roman" w:eastAsia="Arial" w:hAnsi="Times New Roman"/>
          <w:sz w:val="24"/>
          <w:szCs w:val="24"/>
        </w:rPr>
        <w:t xml:space="preserve">44.    </w:t>
      </w:r>
      <w:r w:rsidR="00EF3349" w:rsidRPr="002339D0">
        <w:rPr>
          <w:rFonts w:ascii="Times New Roman" w:eastAsia="Arial" w:hAnsi="Times New Roman"/>
          <w:sz w:val="24"/>
          <w:szCs w:val="24"/>
        </w:rPr>
        <w:t>‘</w:t>
      </w:r>
      <w:r w:rsidR="00EF3349" w:rsidRPr="002339D0">
        <w:rPr>
          <w:rFonts w:ascii="Times New Roman" w:eastAsia="Times New Roman" w:hAnsi="Times New Roman"/>
          <w:sz w:val="24"/>
          <w:szCs w:val="24"/>
          <w:lang w:val="en-IN" w:eastAsia="en-IN"/>
        </w:rPr>
        <w:t>The following terms would be applicable under payment schedule of project:-</w:t>
      </w:r>
    </w:p>
    <w:p w:rsidR="00EF3349" w:rsidRPr="002339D0" w:rsidRDefault="00EF3349" w:rsidP="00EF3349">
      <w:pPr>
        <w:rPr>
          <w:rFonts w:ascii="Times New Roman" w:eastAsia="Arial" w:hAnsi="Times New Roman"/>
          <w:sz w:val="24"/>
          <w:szCs w:val="24"/>
        </w:rPr>
      </w:pPr>
    </w:p>
    <w:p w:rsidR="00EF3349" w:rsidRPr="002339D0" w:rsidRDefault="00EF3349" w:rsidP="00EF3349">
      <w:pPr>
        <w:pStyle w:val="ListParagraph"/>
        <w:numPr>
          <w:ilvl w:val="0"/>
          <w:numId w:val="36"/>
        </w:numPr>
        <w:rPr>
          <w:rFonts w:eastAsia="Arial"/>
        </w:rPr>
      </w:pPr>
      <w:r w:rsidRPr="002339D0">
        <w:rPr>
          <w:b/>
          <w:bCs/>
          <w:lang w:val="en-IN" w:eastAsia="en-IN"/>
        </w:rPr>
        <w:t>Mobilization Advance</w:t>
      </w:r>
      <w:r w:rsidRPr="002339D0">
        <w:rPr>
          <w:lang w:val="en-IN" w:eastAsia="en-IN"/>
        </w:rPr>
        <w:t>: - No mobilization advance shall be paid unless specifically mentioned in the tender conditions.</w:t>
      </w:r>
    </w:p>
    <w:p w:rsidR="00EF3349" w:rsidRPr="002339D0" w:rsidRDefault="00EF3349" w:rsidP="00EF3349">
      <w:pPr>
        <w:pStyle w:val="ListParagraph"/>
        <w:numPr>
          <w:ilvl w:val="0"/>
          <w:numId w:val="36"/>
        </w:numPr>
        <w:rPr>
          <w:rFonts w:eastAsia="Arial"/>
        </w:rPr>
      </w:pPr>
      <w:r w:rsidRPr="002339D0">
        <w:rPr>
          <w:b/>
          <w:bCs/>
          <w:lang w:val="en-IN" w:eastAsia="en-IN"/>
        </w:rPr>
        <w:t xml:space="preserve">Running Account (RA) Bills: </w:t>
      </w:r>
      <w:r w:rsidRPr="002339D0">
        <w:rPr>
          <w:lang w:val="en-IN" w:eastAsia="en-IN"/>
        </w:rPr>
        <w:t xml:space="preserve">Running Account Bills </w:t>
      </w:r>
      <w:r w:rsidR="00DE6FE5" w:rsidRPr="002339D0">
        <w:rPr>
          <w:lang w:val="en-IN" w:eastAsia="en-IN"/>
        </w:rPr>
        <w:t xml:space="preserve">may be raised by the Contractor </w:t>
      </w:r>
      <w:r w:rsidRPr="002339D0">
        <w:rPr>
          <w:lang w:val="en-IN" w:eastAsia="en-IN"/>
        </w:rPr>
        <w:t xml:space="preserve">based on the actual value of work executed and certified by the Engineer-in-Charge. </w:t>
      </w:r>
    </w:p>
    <w:p w:rsidR="00EF3349" w:rsidRPr="002339D0" w:rsidRDefault="00EF3349" w:rsidP="00EF3349">
      <w:pPr>
        <w:pStyle w:val="ListParagraph"/>
        <w:numPr>
          <w:ilvl w:val="0"/>
          <w:numId w:val="36"/>
        </w:numPr>
        <w:rPr>
          <w:rFonts w:eastAsia="Arial"/>
        </w:rPr>
      </w:pPr>
      <w:r w:rsidRPr="002339D0">
        <w:rPr>
          <w:b/>
          <w:bCs/>
          <w:lang w:val="en-IN" w:eastAsia="en-IN"/>
        </w:rPr>
        <w:t>Interim Payments:</w:t>
      </w:r>
      <w:r w:rsidR="00CF179D" w:rsidRPr="002339D0">
        <w:rPr>
          <w:lang w:val="en-IN" w:eastAsia="en-IN"/>
        </w:rPr>
        <w:t xml:space="preserve"> </w:t>
      </w:r>
      <w:r w:rsidRPr="002339D0">
        <w:rPr>
          <w:lang w:val="en-IN" w:eastAsia="en-IN"/>
        </w:rPr>
        <w:t xml:space="preserve">Interim payments may be released periodically upon submission and verification of </w:t>
      </w:r>
      <w:r w:rsidR="00DE6FE5" w:rsidRPr="002339D0">
        <w:rPr>
          <w:lang w:val="en-IN" w:eastAsia="en-IN"/>
        </w:rPr>
        <w:t xml:space="preserve">RA </w:t>
      </w:r>
      <w:r w:rsidRPr="002339D0">
        <w:rPr>
          <w:lang w:val="en-IN" w:eastAsia="en-IN"/>
        </w:rPr>
        <w:t>bills, subject to deduction of applicable taxes, retention money, and other recoveries as per contract conditions.</w:t>
      </w:r>
      <w:r w:rsidR="00CF179D" w:rsidRPr="002339D0">
        <w:rPr>
          <w:lang w:val="en-IN" w:eastAsia="en-IN"/>
        </w:rPr>
        <w:t xml:space="preserve"> The Interim Payments shall be considered on completion of every </w:t>
      </w:r>
      <w:r w:rsidR="008B4948">
        <w:rPr>
          <w:lang w:val="en-IN" w:eastAsia="en-IN"/>
        </w:rPr>
        <w:t>50</w:t>
      </w:r>
      <w:r w:rsidR="00CF179D" w:rsidRPr="002339D0">
        <w:rPr>
          <w:lang w:val="en-IN" w:eastAsia="en-IN"/>
        </w:rPr>
        <w:t xml:space="preserve">% of the entrusted </w:t>
      </w:r>
      <w:r w:rsidR="00CF179D" w:rsidRPr="002339D0">
        <w:rPr>
          <w:lang w:val="en-IN" w:eastAsia="en-IN"/>
        </w:rPr>
        <w:lastRenderedPageBreak/>
        <w:t xml:space="preserve">works. Maximum </w:t>
      </w:r>
      <w:r w:rsidR="00C6798B" w:rsidRPr="002339D0">
        <w:rPr>
          <w:lang w:val="en-IN" w:eastAsia="en-IN"/>
        </w:rPr>
        <w:t xml:space="preserve">1 </w:t>
      </w:r>
      <w:r w:rsidR="00DE6FE5" w:rsidRPr="002339D0">
        <w:rPr>
          <w:lang w:val="en-IN" w:eastAsia="en-IN"/>
        </w:rPr>
        <w:t>RA bills may be raised by the Contractor in the entire project duration and accordingly the Interim</w:t>
      </w:r>
      <w:r w:rsidR="00CF179D" w:rsidRPr="002339D0">
        <w:rPr>
          <w:lang w:val="en-IN" w:eastAsia="en-IN"/>
        </w:rPr>
        <w:t xml:space="preserve"> Bills shall be considered </w:t>
      </w:r>
      <w:r w:rsidR="00DE6FE5" w:rsidRPr="002339D0">
        <w:rPr>
          <w:lang w:val="en-IN" w:eastAsia="en-IN"/>
        </w:rPr>
        <w:t xml:space="preserve">against these RA bills. </w:t>
      </w:r>
    </w:p>
    <w:p w:rsidR="002339D0" w:rsidRPr="002339D0" w:rsidRDefault="002339D0" w:rsidP="002339D0">
      <w:pPr>
        <w:pStyle w:val="ListParagraph"/>
        <w:rPr>
          <w:rFonts w:eastAsia="Arial"/>
        </w:rPr>
      </w:pPr>
    </w:p>
    <w:p w:rsidR="00EF3349" w:rsidRPr="002339D0" w:rsidRDefault="00EF3349" w:rsidP="00EF3349">
      <w:pPr>
        <w:pStyle w:val="ListParagraph"/>
        <w:numPr>
          <w:ilvl w:val="0"/>
          <w:numId w:val="36"/>
        </w:numPr>
        <w:rPr>
          <w:rFonts w:eastAsia="Arial"/>
        </w:rPr>
      </w:pPr>
      <w:r w:rsidRPr="002339D0">
        <w:rPr>
          <w:b/>
          <w:bCs/>
          <w:lang w:val="en-IN" w:eastAsia="en-IN"/>
        </w:rPr>
        <w:t>Final Payment:</w:t>
      </w:r>
      <w:r w:rsidR="00CF179D" w:rsidRPr="002339D0">
        <w:rPr>
          <w:lang w:val="en-IN" w:eastAsia="en-IN"/>
        </w:rPr>
        <w:t xml:space="preserve"> </w:t>
      </w:r>
      <w:r w:rsidRPr="002339D0">
        <w:rPr>
          <w:lang w:val="en-IN" w:eastAsia="en-IN"/>
        </w:rPr>
        <w:t>The final bill shall be submitted by the contractor after completion of the entire work and shall be released after certification, adjustment of all dues, and satisfactory completion of the project.</w:t>
      </w:r>
    </w:p>
    <w:p w:rsidR="00EF3349" w:rsidRPr="002339D0" w:rsidRDefault="00EF3349" w:rsidP="00EF3349">
      <w:pPr>
        <w:pStyle w:val="ListParagraph"/>
        <w:numPr>
          <w:ilvl w:val="0"/>
          <w:numId w:val="36"/>
        </w:numPr>
        <w:rPr>
          <w:rFonts w:eastAsia="Arial"/>
        </w:rPr>
      </w:pPr>
      <w:r w:rsidRPr="002339D0">
        <w:rPr>
          <w:b/>
          <w:bCs/>
          <w:lang w:val="en-IN" w:eastAsia="en-IN"/>
        </w:rPr>
        <w:t>Retention Money:</w:t>
      </w:r>
      <w:r w:rsidR="006E6987" w:rsidRPr="002339D0">
        <w:rPr>
          <w:lang w:val="en-IN" w:eastAsia="en-IN"/>
        </w:rPr>
        <w:t xml:space="preserve"> </w:t>
      </w:r>
      <w:r w:rsidRPr="002339D0">
        <w:rPr>
          <w:lang w:val="en-IN" w:eastAsia="en-IN"/>
        </w:rPr>
        <w:t>Retention money shall be deducted from each RA Bill as per contract provisions and shall be released after completion of the defect liability period, subject to satisfactory performance.</w:t>
      </w:r>
    </w:p>
    <w:p w:rsidR="007841F3" w:rsidRPr="00F07957" w:rsidRDefault="00EF3349" w:rsidP="006E6987">
      <w:pPr>
        <w:pStyle w:val="ListParagraph"/>
        <w:numPr>
          <w:ilvl w:val="0"/>
          <w:numId w:val="36"/>
        </w:numPr>
        <w:rPr>
          <w:rFonts w:eastAsia="Arial"/>
        </w:rPr>
      </w:pPr>
      <w:r w:rsidRPr="002339D0">
        <w:rPr>
          <w:b/>
          <w:bCs/>
          <w:lang w:val="en-IN" w:eastAsia="en-IN"/>
        </w:rPr>
        <w:t>Payment Timeline:</w:t>
      </w:r>
      <w:r w:rsidR="006E6987" w:rsidRPr="002339D0">
        <w:rPr>
          <w:lang w:val="en-IN" w:eastAsia="en-IN"/>
        </w:rPr>
        <w:t xml:space="preserve"> </w:t>
      </w:r>
      <w:r w:rsidRPr="002339D0">
        <w:rPr>
          <w:lang w:val="en-IN" w:eastAsia="en-IN"/>
        </w:rPr>
        <w:t>Certified payments shall normally be released within _</w:t>
      </w:r>
      <w:r w:rsidR="006E6987" w:rsidRPr="002339D0">
        <w:rPr>
          <w:lang w:val="en-IN" w:eastAsia="en-IN"/>
        </w:rPr>
        <w:t>15</w:t>
      </w:r>
      <w:r w:rsidRPr="002339D0">
        <w:rPr>
          <w:lang w:val="en-IN" w:eastAsia="en-IN"/>
        </w:rPr>
        <w:t xml:space="preserve">__ days from the date of submission of the bill, subject to </w:t>
      </w:r>
      <w:r w:rsidR="006E6987" w:rsidRPr="002339D0">
        <w:rPr>
          <w:lang w:val="en-IN" w:eastAsia="en-IN"/>
        </w:rPr>
        <w:t>fulfilment</w:t>
      </w:r>
      <w:r w:rsidRPr="002339D0">
        <w:rPr>
          <w:lang w:val="en-IN" w:eastAsia="en-IN"/>
        </w:rPr>
        <w:t xml:space="preserve"> of all contractual requirements.</w:t>
      </w:r>
    </w:p>
    <w:p w:rsidR="00F07957" w:rsidRPr="006E6987" w:rsidRDefault="00F07957" w:rsidP="00F07957">
      <w:pPr>
        <w:pStyle w:val="ListParagraph"/>
        <w:numPr>
          <w:ilvl w:val="0"/>
          <w:numId w:val="36"/>
        </w:numPr>
        <w:rPr>
          <w:rFonts w:eastAsia="Arial"/>
        </w:rPr>
      </w:pPr>
      <w:r>
        <w:rPr>
          <w:b/>
          <w:bCs/>
          <w:lang w:val="en-IN" w:eastAsia="en-IN"/>
        </w:rPr>
        <w:t xml:space="preserve">Completion time line - </w:t>
      </w:r>
      <w:r>
        <w:t>The entire entrusted work shall be completed within 60 days from the date of issuance of the work order</w:t>
      </w:r>
      <w:r>
        <w:rPr>
          <w:b/>
          <w:bCs/>
          <w:lang w:val="en-IN" w:eastAsia="en-IN"/>
        </w:rPr>
        <w:t>.</w:t>
      </w:r>
      <w:r>
        <w:rPr>
          <w:rFonts w:eastAsia="Arial"/>
        </w:rPr>
        <w:t xml:space="preserve"> </w:t>
      </w:r>
      <w:r w:rsidRPr="00E65CE9">
        <w:rPr>
          <w:rFonts w:eastAsia="Arial"/>
        </w:rPr>
        <w:t>If the contractor fails to complete the work by the scheduled date of completion or within any sanctioned extended time, he will have to pay 0.5% of the accepted tender amount per week as liquidated damages</w:t>
      </w:r>
      <w:r>
        <w:rPr>
          <w:rFonts w:eastAsia="Arial"/>
        </w:rPr>
        <w:t>.</w:t>
      </w:r>
      <w:r w:rsidRPr="00E65CE9">
        <w:rPr>
          <w:rFonts w:eastAsia="Arial"/>
        </w:rPr>
        <w:t xml:space="preserve"> </w:t>
      </w:r>
    </w:p>
    <w:p w:rsidR="00F07957" w:rsidRPr="002339D0" w:rsidRDefault="00F07957" w:rsidP="00F07957">
      <w:pPr>
        <w:pStyle w:val="ListParagraph"/>
        <w:rPr>
          <w:rFonts w:eastAsia="Arial"/>
        </w:rPr>
      </w:pPr>
    </w:p>
    <w:p w:rsidR="007841F3" w:rsidRPr="002339D0" w:rsidRDefault="007841F3">
      <w:pPr>
        <w:spacing w:after="200" w:line="275" w:lineRule="auto"/>
        <w:ind w:left="810" w:hanging="810"/>
        <w:jc w:val="both"/>
        <w:rPr>
          <w:rFonts w:ascii="Times New Roman" w:eastAsia="Arial" w:hAnsi="Times New Roman"/>
          <w:b/>
          <w:bCs/>
          <w:sz w:val="24"/>
          <w:szCs w:val="24"/>
        </w:rPr>
      </w:pPr>
    </w:p>
    <w:p w:rsidR="002A4456" w:rsidRPr="002339D0" w:rsidRDefault="002A4456" w:rsidP="002B0A7F">
      <w:pPr>
        <w:spacing w:after="200" w:line="275" w:lineRule="auto"/>
        <w:jc w:val="both"/>
        <w:rPr>
          <w:rFonts w:ascii="Times New Roman" w:eastAsia="Times New Roman" w:hAnsi="Times New Roman"/>
          <w:sz w:val="24"/>
          <w:szCs w:val="24"/>
          <w:lang w:val="en-IN" w:eastAsia="en-IN"/>
        </w:rPr>
      </w:pPr>
    </w:p>
    <w:p w:rsidR="00C17444" w:rsidRPr="002339D0" w:rsidRDefault="005A447F" w:rsidP="00775F18">
      <w:pPr>
        <w:spacing w:after="200" w:line="275" w:lineRule="auto"/>
        <w:ind w:firstLine="720"/>
        <w:jc w:val="both"/>
        <w:rPr>
          <w:rFonts w:ascii="Times New Roman" w:eastAsia="Times New Roman" w:hAnsi="Times New Roman"/>
          <w:b/>
          <w:bCs/>
          <w:sz w:val="24"/>
          <w:szCs w:val="24"/>
          <w:lang w:val="en-IN" w:eastAsia="en-IN"/>
        </w:rPr>
      </w:pPr>
      <w:r w:rsidRPr="002339D0">
        <w:rPr>
          <w:rFonts w:ascii="Times New Roman" w:eastAsia="Times New Roman" w:hAnsi="Times New Roman"/>
          <w:b/>
          <w:bCs/>
          <w:sz w:val="24"/>
          <w:szCs w:val="24"/>
          <w:lang w:val="en-IN" w:eastAsia="en-IN"/>
        </w:rPr>
        <w:t xml:space="preserve">Signature of the applicant </w:t>
      </w:r>
    </w:p>
    <w:p w:rsidR="00775F18" w:rsidRPr="002339D0" w:rsidRDefault="00775F18" w:rsidP="00775F18">
      <w:pPr>
        <w:spacing w:after="200" w:line="275" w:lineRule="auto"/>
        <w:ind w:firstLine="720"/>
        <w:jc w:val="both"/>
        <w:rPr>
          <w:rFonts w:ascii="Times New Roman" w:eastAsia="Arial" w:hAnsi="Times New Roman"/>
          <w:sz w:val="24"/>
          <w:szCs w:val="24"/>
        </w:rPr>
      </w:pPr>
    </w:p>
    <w:p w:rsidR="00C17444" w:rsidRPr="002339D0" w:rsidRDefault="00C17444">
      <w:pPr>
        <w:spacing w:after="200" w:line="275" w:lineRule="auto"/>
        <w:ind w:firstLine="720"/>
        <w:jc w:val="both"/>
        <w:rPr>
          <w:rFonts w:ascii="Times New Roman" w:eastAsia="Arial" w:hAnsi="Times New Roman"/>
          <w:sz w:val="24"/>
          <w:szCs w:val="24"/>
        </w:rPr>
      </w:pPr>
    </w:p>
    <w:p w:rsidR="00236E33" w:rsidRPr="002339D0" w:rsidRDefault="00236E33">
      <w:pPr>
        <w:spacing w:after="200" w:line="275" w:lineRule="auto"/>
        <w:ind w:firstLine="720"/>
        <w:jc w:val="both"/>
        <w:rPr>
          <w:rFonts w:ascii="Times New Roman" w:eastAsia="Arial" w:hAnsi="Times New Roman"/>
          <w:sz w:val="24"/>
          <w:szCs w:val="24"/>
        </w:rPr>
      </w:pPr>
    </w:p>
    <w:p w:rsidR="00236E33" w:rsidRPr="002339D0" w:rsidRDefault="00236E33">
      <w:pPr>
        <w:spacing w:after="200" w:line="275" w:lineRule="auto"/>
        <w:ind w:firstLine="720"/>
        <w:jc w:val="both"/>
        <w:rPr>
          <w:rFonts w:ascii="Times New Roman" w:eastAsia="Arial" w:hAnsi="Times New Roman"/>
          <w:sz w:val="24"/>
          <w:szCs w:val="24"/>
        </w:rPr>
      </w:pPr>
    </w:p>
    <w:p w:rsidR="00236E33" w:rsidRPr="002339D0" w:rsidRDefault="00236E33">
      <w:pPr>
        <w:spacing w:after="200" w:line="275" w:lineRule="auto"/>
        <w:ind w:firstLine="720"/>
        <w:jc w:val="both"/>
        <w:rPr>
          <w:rFonts w:ascii="Times New Roman" w:eastAsia="Arial" w:hAnsi="Times New Roman"/>
          <w:sz w:val="24"/>
          <w:szCs w:val="24"/>
        </w:rPr>
      </w:pPr>
    </w:p>
    <w:p w:rsidR="00236E33" w:rsidRPr="002339D0" w:rsidRDefault="00236E33">
      <w:pPr>
        <w:spacing w:after="200" w:line="275" w:lineRule="auto"/>
        <w:ind w:firstLine="720"/>
        <w:jc w:val="both"/>
        <w:rPr>
          <w:rFonts w:ascii="Times New Roman" w:eastAsia="Arial" w:hAnsi="Times New Roman"/>
          <w:sz w:val="24"/>
          <w:szCs w:val="24"/>
        </w:rPr>
      </w:pPr>
    </w:p>
    <w:p w:rsidR="00236E33" w:rsidRPr="002339D0" w:rsidRDefault="00236E33">
      <w:pPr>
        <w:spacing w:after="200" w:line="275" w:lineRule="auto"/>
        <w:ind w:firstLine="720"/>
        <w:jc w:val="both"/>
        <w:rPr>
          <w:rFonts w:ascii="Times New Roman" w:eastAsia="Arial" w:hAnsi="Times New Roman"/>
          <w:sz w:val="24"/>
          <w:szCs w:val="24"/>
        </w:rPr>
      </w:pPr>
    </w:p>
    <w:p w:rsidR="00236E33" w:rsidRDefault="00236E33">
      <w:pPr>
        <w:spacing w:after="200" w:line="275" w:lineRule="auto"/>
        <w:ind w:firstLine="720"/>
        <w:jc w:val="both"/>
        <w:rPr>
          <w:rFonts w:ascii="Times New Roman" w:eastAsia="Arial" w:hAnsi="Times New Roman"/>
          <w:sz w:val="24"/>
          <w:szCs w:val="24"/>
        </w:rPr>
      </w:pPr>
    </w:p>
    <w:p w:rsidR="002339D0" w:rsidRDefault="002339D0">
      <w:pPr>
        <w:spacing w:after="200" w:line="275" w:lineRule="auto"/>
        <w:ind w:firstLine="720"/>
        <w:jc w:val="both"/>
        <w:rPr>
          <w:rFonts w:ascii="Times New Roman" w:eastAsia="Arial" w:hAnsi="Times New Roman"/>
          <w:sz w:val="24"/>
          <w:szCs w:val="24"/>
        </w:rPr>
      </w:pPr>
    </w:p>
    <w:p w:rsidR="002339D0" w:rsidRDefault="002339D0">
      <w:pPr>
        <w:spacing w:after="200" w:line="275" w:lineRule="auto"/>
        <w:ind w:firstLine="720"/>
        <w:jc w:val="both"/>
        <w:rPr>
          <w:rFonts w:ascii="Times New Roman" w:eastAsia="Arial" w:hAnsi="Times New Roman"/>
          <w:sz w:val="24"/>
          <w:szCs w:val="24"/>
        </w:rPr>
      </w:pPr>
    </w:p>
    <w:p w:rsidR="002339D0" w:rsidRDefault="002339D0">
      <w:pPr>
        <w:spacing w:after="200" w:line="275" w:lineRule="auto"/>
        <w:ind w:firstLine="720"/>
        <w:jc w:val="both"/>
        <w:rPr>
          <w:rFonts w:ascii="Times New Roman" w:eastAsia="Arial" w:hAnsi="Times New Roman"/>
          <w:sz w:val="24"/>
          <w:szCs w:val="24"/>
        </w:rPr>
      </w:pPr>
    </w:p>
    <w:p w:rsidR="002339D0" w:rsidRDefault="002339D0">
      <w:pPr>
        <w:spacing w:after="200" w:line="275" w:lineRule="auto"/>
        <w:ind w:firstLine="720"/>
        <w:jc w:val="both"/>
        <w:rPr>
          <w:rFonts w:ascii="Times New Roman" w:eastAsia="Arial" w:hAnsi="Times New Roman"/>
          <w:sz w:val="24"/>
          <w:szCs w:val="24"/>
        </w:rPr>
      </w:pPr>
    </w:p>
    <w:p w:rsidR="002339D0" w:rsidRDefault="002339D0">
      <w:pPr>
        <w:spacing w:after="200" w:line="275" w:lineRule="auto"/>
        <w:ind w:firstLine="720"/>
        <w:jc w:val="both"/>
        <w:rPr>
          <w:rFonts w:ascii="Times New Roman" w:eastAsia="Arial" w:hAnsi="Times New Roman"/>
          <w:sz w:val="24"/>
          <w:szCs w:val="24"/>
        </w:rPr>
      </w:pPr>
    </w:p>
    <w:p w:rsidR="002339D0" w:rsidRDefault="002339D0">
      <w:pPr>
        <w:spacing w:after="200" w:line="275" w:lineRule="auto"/>
        <w:ind w:firstLine="720"/>
        <w:jc w:val="both"/>
        <w:rPr>
          <w:rFonts w:ascii="Times New Roman" w:eastAsia="Arial" w:hAnsi="Times New Roman"/>
          <w:sz w:val="24"/>
          <w:szCs w:val="24"/>
        </w:rPr>
      </w:pPr>
    </w:p>
    <w:p w:rsidR="002339D0" w:rsidRDefault="002339D0">
      <w:pPr>
        <w:spacing w:after="200" w:line="275" w:lineRule="auto"/>
        <w:ind w:firstLine="720"/>
        <w:jc w:val="both"/>
        <w:rPr>
          <w:rFonts w:ascii="Times New Roman" w:eastAsia="Arial" w:hAnsi="Times New Roman"/>
          <w:sz w:val="24"/>
          <w:szCs w:val="24"/>
        </w:rPr>
      </w:pPr>
    </w:p>
    <w:p w:rsidR="002339D0" w:rsidRDefault="002339D0">
      <w:pPr>
        <w:spacing w:after="200" w:line="275" w:lineRule="auto"/>
        <w:ind w:firstLine="720"/>
        <w:jc w:val="both"/>
        <w:rPr>
          <w:rFonts w:ascii="Times New Roman" w:eastAsia="Arial" w:hAnsi="Times New Roman"/>
          <w:sz w:val="24"/>
          <w:szCs w:val="24"/>
        </w:rPr>
      </w:pPr>
    </w:p>
    <w:p w:rsidR="002339D0" w:rsidRDefault="002339D0">
      <w:pPr>
        <w:spacing w:after="200" w:line="275" w:lineRule="auto"/>
        <w:ind w:firstLine="720"/>
        <w:jc w:val="both"/>
        <w:rPr>
          <w:rFonts w:ascii="Times New Roman" w:eastAsia="Arial" w:hAnsi="Times New Roman"/>
          <w:sz w:val="24"/>
          <w:szCs w:val="24"/>
        </w:rPr>
      </w:pPr>
    </w:p>
    <w:p w:rsidR="00236E33" w:rsidRPr="002339D0" w:rsidRDefault="00236E33" w:rsidP="00236E33">
      <w:pPr>
        <w:pStyle w:val="BodyText"/>
        <w:jc w:val="center"/>
        <w:rPr>
          <w:b/>
          <w:bCs/>
          <w:u w:val="single"/>
        </w:rPr>
      </w:pPr>
      <w:r w:rsidRPr="002339D0">
        <w:rPr>
          <w:b/>
          <w:bCs/>
          <w:u w:val="single"/>
        </w:rPr>
        <w:lastRenderedPageBreak/>
        <w:t>Information</w:t>
      </w:r>
      <w:r w:rsidRPr="002339D0">
        <w:rPr>
          <w:b/>
          <w:bCs/>
          <w:spacing w:val="-1"/>
          <w:u w:val="single"/>
        </w:rPr>
        <w:t xml:space="preserve"> </w:t>
      </w:r>
      <w:r w:rsidRPr="002339D0">
        <w:rPr>
          <w:b/>
          <w:bCs/>
          <w:u w:val="single"/>
        </w:rPr>
        <w:t>to</w:t>
      </w:r>
      <w:r w:rsidRPr="002339D0">
        <w:rPr>
          <w:b/>
          <w:bCs/>
          <w:spacing w:val="-1"/>
          <w:u w:val="single"/>
        </w:rPr>
        <w:t xml:space="preserve"> </w:t>
      </w:r>
      <w:r w:rsidRPr="002339D0">
        <w:rPr>
          <w:b/>
          <w:bCs/>
          <w:u w:val="single"/>
        </w:rPr>
        <w:t>be</w:t>
      </w:r>
      <w:r w:rsidRPr="002339D0">
        <w:rPr>
          <w:b/>
          <w:bCs/>
          <w:spacing w:val="-2"/>
          <w:u w:val="single"/>
        </w:rPr>
        <w:t xml:space="preserve"> </w:t>
      </w:r>
      <w:r w:rsidRPr="002339D0">
        <w:rPr>
          <w:b/>
          <w:bCs/>
          <w:u w:val="single"/>
        </w:rPr>
        <w:t>furnished</w:t>
      </w:r>
      <w:r w:rsidRPr="002339D0">
        <w:rPr>
          <w:b/>
          <w:bCs/>
          <w:spacing w:val="-2"/>
          <w:u w:val="single"/>
        </w:rPr>
        <w:t xml:space="preserve"> </w:t>
      </w:r>
      <w:r w:rsidRPr="002339D0">
        <w:rPr>
          <w:b/>
          <w:bCs/>
          <w:u w:val="single"/>
        </w:rPr>
        <w:t>by</w:t>
      </w:r>
      <w:r w:rsidRPr="002339D0">
        <w:rPr>
          <w:b/>
          <w:bCs/>
          <w:spacing w:val="-1"/>
          <w:u w:val="single"/>
        </w:rPr>
        <w:t xml:space="preserve"> </w:t>
      </w:r>
      <w:r w:rsidRPr="002339D0">
        <w:rPr>
          <w:b/>
          <w:bCs/>
          <w:u w:val="single"/>
        </w:rPr>
        <w:t>the</w:t>
      </w:r>
      <w:r w:rsidRPr="002339D0">
        <w:rPr>
          <w:b/>
          <w:bCs/>
          <w:spacing w:val="-2"/>
          <w:u w:val="single"/>
        </w:rPr>
        <w:t xml:space="preserve"> </w:t>
      </w:r>
      <w:r w:rsidRPr="002339D0">
        <w:rPr>
          <w:b/>
          <w:bCs/>
          <w:u w:val="single"/>
        </w:rPr>
        <w:t>applicants</w:t>
      </w:r>
    </w:p>
    <w:p w:rsidR="00236E33" w:rsidRPr="002339D0" w:rsidRDefault="00236E33" w:rsidP="00236E33">
      <w:pPr>
        <w:pStyle w:val="BodyText"/>
        <w:jc w:val="center"/>
        <w:rPr>
          <w:b/>
        </w:rPr>
      </w:pPr>
    </w:p>
    <w:tbl>
      <w:tblPr>
        <w:tblW w:w="0" w:type="auto"/>
        <w:tblInd w:w="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1"/>
        <w:gridCol w:w="1939"/>
        <w:gridCol w:w="2254"/>
        <w:gridCol w:w="4599"/>
      </w:tblGrid>
      <w:tr w:rsidR="00236E33" w:rsidRPr="002339D0" w:rsidTr="00236E33">
        <w:trPr>
          <w:trHeight w:val="551"/>
        </w:trPr>
        <w:tc>
          <w:tcPr>
            <w:tcW w:w="451" w:type="dxa"/>
          </w:tcPr>
          <w:p w:rsidR="00236E33" w:rsidRPr="002339D0" w:rsidRDefault="00236E33" w:rsidP="00236E33">
            <w:pPr>
              <w:pStyle w:val="TableParagraph"/>
              <w:spacing w:line="268" w:lineRule="exact"/>
              <w:ind w:left="107"/>
              <w:rPr>
                <w:sz w:val="24"/>
                <w:szCs w:val="24"/>
              </w:rPr>
            </w:pPr>
            <w:r w:rsidRPr="002339D0">
              <w:rPr>
                <w:sz w:val="24"/>
                <w:szCs w:val="24"/>
              </w:rPr>
              <w:t>1</w:t>
            </w:r>
          </w:p>
        </w:tc>
        <w:tc>
          <w:tcPr>
            <w:tcW w:w="4193" w:type="dxa"/>
            <w:gridSpan w:val="2"/>
          </w:tcPr>
          <w:p w:rsidR="00236E33" w:rsidRPr="002339D0" w:rsidRDefault="00236E33" w:rsidP="00236E33">
            <w:pPr>
              <w:pStyle w:val="TableParagraph"/>
              <w:spacing w:line="268" w:lineRule="exact"/>
              <w:ind w:left="108"/>
              <w:rPr>
                <w:sz w:val="24"/>
                <w:szCs w:val="24"/>
              </w:rPr>
            </w:pPr>
            <w:r w:rsidRPr="002339D0">
              <w:rPr>
                <w:sz w:val="24"/>
                <w:szCs w:val="24"/>
              </w:rPr>
              <w:t>Name</w:t>
            </w:r>
            <w:r w:rsidRPr="002339D0">
              <w:rPr>
                <w:spacing w:val="-1"/>
                <w:sz w:val="24"/>
                <w:szCs w:val="24"/>
              </w:rPr>
              <w:t xml:space="preserve"> </w:t>
            </w:r>
            <w:r w:rsidRPr="002339D0">
              <w:rPr>
                <w:sz w:val="24"/>
                <w:szCs w:val="24"/>
              </w:rPr>
              <w:t>of</w:t>
            </w:r>
            <w:r w:rsidRPr="002339D0">
              <w:rPr>
                <w:spacing w:val="-3"/>
                <w:sz w:val="24"/>
                <w:szCs w:val="24"/>
              </w:rPr>
              <w:t xml:space="preserve"> </w:t>
            </w:r>
            <w:r w:rsidRPr="002339D0">
              <w:rPr>
                <w:sz w:val="24"/>
                <w:szCs w:val="24"/>
              </w:rPr>
              <w:t>the</w:t>
            </w:r>
            <w:r w:rsidRPr="002339D0">
              <w:rPr>
                <w:spacing w:val="-1"/>
                <w:sz w:val="24"/>
                <w:szCs w:val="24"/>
              </w:rPr>
              <w:t xml:space="preserve"> </w:t>
            </w:r>
            <w:r w:rsidRPr="002339D0">
              <w:rPr>
                <w:sz w:val="24"/>
                <w:szCs w:val="24"/>
              </w:rPr>
              <w:t>organization</w:t>
            </w:r>
          </w:p>
        </w:tc>
        <w:tc>
          <w:tcPr>
            <w:tcW w:w="4599" w:type="dxa"/>
          </w:tcPr>
          <w:p w:rsidR="00236E33" w:rsidRPr="002339D0" w:rsidRDefault="00617E73" w:rsidP="00236E33">
            <w:pPr>
              <w:pStyle w:val="TableParagraph"/>
              <w:rPr>
                <w:sz w:val="24"/>
                <w:szCs w:val="24"/>
              </w:rPr>
            </w:pPr>
            <w:r w:rsidRPr="002339D0">
              <w:rPr>
                <w:sz w:val="24"/>
                <w:szCs w:val="24"/>
              </w:rPr>
              <w:t xml:space="preserve"> </w:t>
            </w:r>
          </w:p>
        </w:tc>
      </w:tr>
      <w:tr w:rsidR="00236E33" w:rsidRPr="002339D0" w:rsidTr="00236E33">
        <w:trPr>
          <w:trHeight w:val="1379"/>
        </w:trPr>
        <w:tc>
          <w:tcPr>
            <w:tcW w:w="451" w:type="dxa"/>
            <w:vMerge w:val="restart"/>
          </w:tcPr>
          <w:p w:rsidR="00236E33" w:rsidRPr="002339D0" w:rsidRDefault="00236E33" w:rsidP="00236E33">
            <w:pPr>
              <w:pStyle w:val="TableParagraph"/>
              <w:spacing w:line="268" w:lineRule="exact"/>
              <w:ind w:left="107"/>
              <w:rPr>
                <w:sz w:val="24"/>
                <w:szCs w:val="24"/>
              </w:rPr>
            </w:pPr>
            <w:r w:rsidRPr="002339D0">
              <w:rPr>
                <w:sz w:val="24"/>
                <w:szCs w:val="24"/>
              </w:rPr>
              <w:t>2</w:t>
            </w:r>
          </w:p>
        </w:tc>
        <w:tc>
          <w:tcPr>
            <w:tcW w:w="1939" w:type="dxa"/>
            <w:vMerge w:val="restart"/>
          </w:tcPr>
          <w:p w:rsidR="00236E33" w:rsidRPr="002339D0" w:rsidRDefault="00236E33" w:rsidP="00236E33">
            <w:pPr>
              <w:pStyle w:val="TableParagraph"/>
              <w:spacing w:line="268" w:lineRule="exact"/>
              <w:ind w:left="108"/>
              <w:rPr>
                <w:sz w:val="24"/>
                <w:szCs w:val="24"/>
              </w:rPr>
            </w:pPr>
            <w:r w:rsidRPr="002339D0">
              <w:rPr>
                <w:sz w:val="24"/>
                <w:szCs w:val="24"/>
              </w:rPr>
              <w:t>Address</w:t>
            </w:r>
          </w:p>
        </w:tc>
        <w:tc>
          <w:tcPr>
            <w:tcW w:w="2254" w:type="dxa"/>
          </w:tcPr>
          <w:p w:rsidR="00236E33" w:rsidRPr="002339D0" w:rsidRDefault="00236E33" w:rsidP="00236E33">
            <w:pPr>
              <w:pStyle w:val="TableParagraph"/>
              <w:spacing w:line="268" w:lineRule="exact"/>
              <w:ind w:left="108"/>
              <w:rPr>
                <w:sz w:val="24"/>
                <w:szCs w:val="24"/>
              </w:rPr>
            </w:pPr>
            <w:r w:rsidRPr="002339D0">
              <w:rPr>
                <w:sz w:val="24"/>
                <w:szCs w:val="24"/>
              </w:rPr>
              <w:t>Postal</w:t>
            </w:r>
            <w:r w:rsidRPr="002339D0">
              <w:rPr>
                <w:spacing w:val="-2"/>
                <w:sz w:val="24"/>
                <w:szCs w:val="24"/>
              </w:rPr>
              <w:t xml:space="preserve"> </w:t>
            </w:r>
            <w:r w:rsidRPr="002339D0">
              <w:rPr>
                <w:sz w:val="24"/>
                <w:szCs w:val="24"/>
              </w:rPr>
              <w:t>address</w:t>
            </w:r>
          </w:p>
        </w:tc>
        <w:tc>
          <w:tcPr>
            <w:tcW w:w="4599" w:type="dxa"/>
          </w:tcPr>
          <w:p w:rsidR="00236E33" w:rsidRPr="002339D0" w:rsidRDefault="00236E33" w:rsidP="00236E33">
            <w:pPr>
              <w:pStyle w:val="TableParagraph"/>
              <w:rPr>
                <w:sz w:val="24"/>
                <w:szCs w:val="24"/>
              </w:rPr>
            </w:pPr>
          </w:p>
        </w:tc>
      </w:tr>
      <w:tr w:rsidR="00236E33" w:rsidRPr="002339D0" w:rsidTr="00236E33">
        <w:trPr>
          <w:trHeight w:val="551"/>
        </w:trPr>
        <w:tc>
          <w:tcPr>
            <w:tcW w:w="451" w:type="dxa"/>
            <w:vMerge/>
            <w:tcBorders>
              <w:top w:val="nil"/>
            </w:tcBorders>
          </w:tcPr>
          <w:p w:rsidR="00236E33" w:rsidRPr="002339D0" w:rsidRDefault="00236E33" w:rsidP="00236E33">
            <w:pPr>
              <w:rPr>
                <w:sz w:val="24"/>
                <w:szCs w:val="24"/>
              </w:rPr>
            </w:pPr>
          </w:p>
        </w:tc>
        <w:tc>
          <w:tcPr>
            <w:tcW w:w="1939" w:type="dxa"/>
            <w:vMerge/>
            <w:tcBorders>
              <w:top w:val="nil"/>
            </w:tcBorders>
          </w:tcPr>
          <w:p w:rsidR="00236E33" w:rsidRPr="002339D0" w:rsidRDefault="00236E33" w:rsidP="00236E33">
            <w:pPr>
              <w:rPr>
                <w:sz w:val="24"/>
                <w:szCs w:val="24"/>
              </w:rPr>
            </w:pPr>
          </w:p>
        </w:tc>
        <w:tc>
          <w:tcPr>
            <w:tcW w:w="2254" w:type="dxa"/>
          </w:tcPr>
          <w:p w:rsidR="00236E33" w:rsidRPr="002339D0" w:rsidRDefault="00236E33" w:rsidP="00236E33">
            <w:pPr>
              <w:pStyle w:val="TableParagraph"/>
              <w:spacing w:line="268" w:lineRule="exact"/>
              <w:ind w:left="108"/>
              <w:rPr>
                <w:sz w:val="24"/>
                <w:szCs w:val="24"/>
              </w:rPr>
            </w:pPr>
            <w:r w:rsidRPr="002339D0">
              <w:rPr>
                <w:sz w:val="24"/>
                <w:szCs w:val="24"/>
              </w:rPr>
              <w:t>Telephone</w:t>
            </w:r>
            <w:r w:rsidRPr="002339D0">
              <w:rPr>
                <w:spacing w:val="-3"/>
                <w:sz w:val="24"/>
                <w:szCs w:val="24"/>
              </w:rPr>
              <w:t xml:space="preserve"> </w:t>
            </w:r>
            <w:r w:rsidRPr="002339D0">
              <w:rPr>
                <w:sz w:val="24"/>
                <w:szCs w:val="24"/>
              </w:rPr>
              <w:t>/</w:t>
            </w:r>
            <w:r w:rsidRPr="002339D0">
              <w:rPr>
                <w:spacing w:val="-1"/>
                <w:sz w:val="24"/>
                <w:szCs w:val="24"/>
              </w:rPr>
              <w:t xml:space="preserve"> </w:t>
            </w:r>
            <w:r w:rsidRPr="002339D0">
              <w:rPr>
                <w:sz w:val="24"/>
                <w:szCs w:val="24"/>
              </w:rPr>
              <w:t>Mo.</w:t>
            </w:r>
          </w:p>
        </w:tc>
        <w:tc>
          <w:tcPr>
            <w:tcW w:w="4599" w:type="dxa"/>
          </w:tcPr>
          <w:p w:rsidR="00236E33" w:rsidRPr="002339D0" w:rsidRDefault="00236E33" w:rsidP="00236E33">
            <w:pPr>
              <w:pStyle w:val="TableParagraph"/>
              <w:rPr>
                <w:sz w:val="24"/>
                <w:szCs w:val="24"/>
              </w:rPr>
            </w:pPr>
          </w:p>
        </w:tc>
      </w:tr>
      <w:tr w:rsidR="00236E33" w:rsidRPr="002339D0" w:rsidTr="00236E33">
        <w:trPr>
          <w:trHeight w:val="277"/>
        </w:trPr>
        <w:tc>
          <w:tcPr>
            <w:tcW w:w="451" w:type="dxa"/>
            <w:vMerge/>
            <w:tcBorders>
              <w:top w:val="nil"/>
            </w:tcBorders>
          </w:tcPr>
          <w:p w:rsidR="00236E33" w:rsidRPr="002339D0" w:rsidRDefault="00236E33" w:rsidP="00236E33">
            <w:pPr>
              <w:rPr>
                <w:sz w:val="24"/>
                <w:szCs w:val="24"/>
              </w:rPr>
            </w:pPr>
          </w:p>
        </w:tc>
        <w:tc>
          <w:tcPr>
            <w:tcW w:w="1939" w:type="dxa"/>
            <w:vMerge/>
            <w:tcBorders>
              <w:top w:val="nil"/>
            </w:tcBorders>
          </w:tcPr>
          <w:p w:rsidR="00236E33" w:rsidRPr="002339D0" w:rsidRDefault="00236E33" w:rsidP="00236E33">
            <w:pPr>
              <w:rPr>
                <w:sz w:val="24"/>
                <w:szCs w:val="24"/>
              </w:rPr>
            </w:pPr>
          </w:p>
        </w:tc>
        <w:tc>
          <w:tcPr>
            <w:tcW w:w="2254" w:type="dxa"/>
          </w:tcPr>
          <w:p w:rsidR="00236E33" w:rsidRPr="002339D0" w:rsidRDefault="00236E33" w:rsidP="00236E33">
            <w:pPr>
              <w:pStyle w:val="TableParagraph"/>
              <w:spacing w:line="258" w:lineRule="exact"/>
              <w:ind w:left="108"/>
              <w:rPr>
                <w:sz w:val="24"/>
                <w:szCs w:val="24"/>
              </w:rPr>
            </w:pPr>
            <w:r w:rsidRPr="002339D0">
              <w:rPr>
                <w:sz w:val="24"/>
                <w:szCs w:val="24"/>
              </w:rPr>
              <w:t>E-mail</w:t>
            </w:r>
            <w:r w:rsidRPr="002339D0">
              <w:rPr>
                <w:spacing w:val="-3"/>
                <w:sz w:val="24"/>
                <w:szCs w:val="24"/>
              </w:rPr>
              <w:t xml:space="preserve"> </w:t>
            </w:r>
            <w:r w:rsidRPr="002339D0">
              <w:rPr>
                <w:sz w:val="24"/>
                <w:szCs w:val="24"/>
              </w:rPr>
              <w:t>address</w:t>
            </w:r>
          </w:p>
        </w:tc>
        <w:tc>
          <w:tcPr>
            <w:tcW w:w="4599" w:type="dxa"/>
          </w:tcPr>
          <w:p w:rsidR="00236E33" w:rsidRPr="002339D0" w:rsidRDefault="00236E33" w:rsidP="00236E33">
            <w:pPr>
              <w:pStyle w:val="TableParagraph"/>
              <w:rPr>
                <w:sz w:val="24"/>
                <w:szCs w:val="24"/>
              </w:rPr>
            </w:pPr>
          </w:p>
        </w:tc>
      </w:tr>
      <w:tr w:rsidR="00236E33" w:rsidRPr="002339D0" w:rsidTr="00236E33">
        <w:trPr>
          <w:trHeight w:val="275"/>
        </w:trPr>
        <w:tc>
          <w:tcPr>
            <w:tcW w:w="451" w:type="dxa"/>
          </w:tcPr>
          <w:p w:rsidR="00236E33" w:rsidRPr="002339D0" w:rsidRDefault="00236E33" w:rsidP="00236E33">
            <w:pPr>
              <w:pStyle w:val="TableParagraph"/>
              <w:spacing w:line="256" w:lineRule="exact"/>
              <w:ind w:left="107"/>
              <w:rPr>
                <w:sz w:val="24"/>
                <w:szCs w:val="24"/>
              </w:rPr>
            </w:pPr>
            <w:r w:rsidRPr="002339D0">
              <w:rPr>
                <w:sz w:val="24"/>
                <w:szCs w:val="24"/>
              </w:rPr>
              <w:t>3</w:t>
            </w:r>
          </w:p>
        </w:tc>
        <w:tc>
          <w:tcPr>
            <w:tcW w:w="4193" w:type="dxa"/>
            <w:gridSpan w:val="2"/>
          </w:tcPr>
          <w:p w:rsidR="00236E33" w:rsidRPr="002339D0" w:rsidRDefault="00236E33" w:rsidP="00236E33">
            <w:pPr>
              <w:pStyle w:val="TableParagraph"/>
              <w:spacing w:line="256" w:lineRule="exact"/>
              <w:ind w:left="108"/>
              <w:rPr>
                <w:sz w:val="24"/>
                <w:szCs w:val="24"/>
              </w:rPr>
            </w:pPr>
            <w:r w:rsidRPr="002339D0">
              <w:rPr>
                <w:sz w:val="24"/>
                <w:szCs w:val="24"/>
              </w:rPr>
              <w:t>Year</w:t>
            </w:r>
            <w:r w:rsidRPr="002339D0">
              <w:rPr>
                <w:spacing w:val="-2"/>
                <w:sz w:val="24"/>
                <w:szCs w:val="24"/>
              </w:rPr>
              <w:t xml:space="preserve"> </w:t>
            </w:r>
            <w:r w:rsidRPr="002339D0">
              <w:rPr>
                <w:sz w:val="24"/>
                <w:szCs w:val="24"/>
              </w:rPr>
              <w:t>of</w:t>
            </w:r>
            <w:r w:rsidRPr="002339D0">
              <w:rPr>
                <w:spacing w:val="-1"/>
                <w:sz w:val="24"/>
                <w:szCs w:val="24"/>
              </w:rPr>
              <w:t xml:space="preserve"> </w:t>
            </w:r>
            <w:r w:rsidRPr="002339D0">
              <w:rPr>
                <w:sz w:val="24"/>
                <w:szCs w:val="24"/>
              </w:rPr>
              <w:t>establishment</w:t>
            </w:r>
          </w:p>
        </w:tc>
        <w:tc>
          <w:tcPr>
            <w:tcW w:w="4599" w:type="dxa"/>
          </w:tcPr>
          <w:p w:rsidR="00236E33" w:rsidRPr="002339D0" w:rsidRDefault="00236E33" w:rsidP="00236E33">
            <w:pPr>
              <w:pStyle w:val="TableParagraph"/>
              <w:rPr>
                <w:sz w:val="24"/>
                <w:szCs w:val="24"/>
              </w:rPr>
            </w:pPr>
          </w:p>
        </w:tc>
      </w:tr>
      <w:tr w:rsidR="00236E33" w:rsidRPr="002339D0" w:rsidTr="00236E33">
        <w:trPr>
          <w:trHeight w:val="505"/>
        </w:trPr>
        <w:tc>
          <w:tcPr>
            <w:tcW w:w="451" w:type="dxa"/>
          </w:tcPr>
          <w:p w:rsidR="00236E33" w:rsidRPr="002339D0" w:rsidRDefault="00236E33" w:rsidP="00236E33">
            <w:pPr>
              <w:pStyle w:val="TableParagraph"/>
              <w:spacing w:line="268" w:lineRule="exact"/>
              <w:ind w:left="107"/>
              <w:rPr>
                <w:sz w:val="24"/>
                <w:szCs w:val="24"/>
              </w:rPr>
            </w:pPr>
            <w:r w:rsidRPr="002339D0">
              <w:rPr>
                <w:sz w:val="24"/>
                <w:szCs w:val="24"/>
              </w:rPr>
              <w:t>4</w:t>
            </w:r>
          </w:p>
        </w:tc>
        <w:tc>
          <w:tcPr>
            <w:tcW w:w="4193" w:type="dxa"/>
            <w:gridSpan w:val="2"/>
          </w:tcPr>
          <w:p w:rsidR="00236E33" w:rsidRPr="002339D0" w:rsidRDefault="00236E33" w:rsidP="00236E33">
            <w:pPr>
              <w:pStyle w:val="TableParagraph"/>
              <w:spacing w:line="268" w:lineRule="exact"/>
              <w:ind w:left="108"/>
              <w:rPr>
                <w:sz w:val="24"/>
                <w:szCs w:val="24"/>
              </w:rPr>
            </w:pPr>
            <w:r w:rsidRPr="002339D0">
              <w:rPr>
                <w:sz w:val="24"/>
                <w:szCs w:val="24"/>
              </w:rPr>
              <w:t>Status</w:t>
            </w:r>
            <w:r w:rsidRPr="002339D0">
              <w:rPr>
                <w:spacing w:val="-1"/>
                <w:sz w:val="24"/>
                <w:szCs w:val="24"/>
              </w:rPr>
              <w:t xml:space="preserve"> </w:t>
            </w:r>
            <w:r w:rsidRPr="002339D0">
              <w:rPr>
                <w:sz w:val="24"/>
                <w:szCs w:val="24"/>
              </w:rPr>
              <w:t>of</w:t>
            </w:r>
            <w:r w:rsidRPr="002339D0">
              <w:rPr>
                <w:spacing w:val="-1"/>
                <w:sz w:val="24"/>
                <w:szCs w:val="24"/>
              </w:rPr>
              <w:t xml:space="preserve"> </w:t>
            </w:r>
            <w:r w:rsidRPr="002339D0">
              <w:rPr>
                <w:sz w:val="24"/>
                <w:szCs w:val="24"/>
              </w:rPr>
              <w:t>the</w:t>
            </w:r>
            <w:r w:rsidRPr="002339D0">
              <w:rPr>
                <w:spacing w:val="-1"/>
                <w:sz w:val="24"/>
                <w:szCs w:val="24"/>
              </w:rPr>
              <w:t xml:space="preserve"> </w:t>
            </w:r>
            <w:r w:rsidRPr="002339D0">
              <w:rPr>
                <w:sz w:val="24"/>
                <w:szCs w:val="24"/>
              </w:rPr>
              <w:t>firm</w:t>
            </w:r>
            <w:r w:rsidRPr="002339D0">
              <w:rPr>
                <w:spacing w:val="-1"/>
                <w:sz w:val="24"/>
                <w:szCs w:val="24"/>
              </w:rPr>
              <w:t xml:space="preserve"> </w:t>
            </w:r>
            <w:r w:rsidRPr="002339D0">
              <w:rPr>
                <w:sz w:val="24"/>
                <w:szCs w:val="24"/>
              </w:rPr>
              <w:t>(Enclose</w:t>
            </w:r>
            <w:r w:rsidRPr="002339D0">
              <w:rPr>
                <w:spacing w:val="-1"/>
                <w:sz w:val="24"/>
                <w:szCs w:val="24"/>
              </w:rPr>
              <w:t xml:space="preserve"> </w:t>
            </w:r>
            <w:r w:rsidRPr="002339D0">
              <w:rPr>
                <w:sz w:val="24"/>
                <w:szCs w:val="24"/>
              </w:rPr>
              <w:t>copy)</w:t>
            </w:r>
          </w:p>
        </w:tc>
        <w:tc>
          <w:tcPr>
            <w:tcW w:w="4599" w:type="dxa"/>
          </w:tcPr>
          <w:p w:rsidR="00236E33" w:rsidRPr="002339D0" w:rsidRDefault="00236E33" w:rsidP="00236E33">
            <w:pPr>
              <w:pStyle w:val="TableParagraph"/>
              <w:spacing w:line="246" w:lineRule="exact"/>
              <w:ind w:left="108"/>
              <w:rPr>
                <w:sz w:val="24"/>
                <w:szCs w:val="24"/>
              </w:rPr>
            </w:pPr>
            <w:r w:rsidRPr="002339D0">
              <w:rPr>
                <w:sz w:val="24"/>
                <w:szCs w:val="24"/>
              </w:rPr>
              <w:t>Proprietorship</w:t>
            </w:r>
            <w:r w:rsidRPr="002339D0">
              <w:rPr>
                <w:spacing w:val="3"/>
                <w:sz w:val="24"/>
                <w:szCs w:val="24"/>
              </w:rPr>
              <w:t xml:space="preserve"> </w:t>
            </w:r>
            <w:r w:rsidRPr="002339D0">
              <w:rPr>
                <w:sz w:val="24"/>
                <w:szCs w:val="24"/>
              </w:rPr>
              <w:t>/</w:t>
            </w:r>
            <w:r w:rsidRPr="002339D0">
              <w:rPr>
                <w:spacing w:val="4"/>
                <w:sz w:val="24"/>
                <w:szCs w:val="24"/>
              </w:rPr>
              <w:t xml:space="preserve"> </w:t>
            </w:r>
            <w:r w:rsidRPr="002339D0">
              <w:rPr>
                <w:sz w:val="24"/>
                <w:szCs w:val="24"/>
              </w:rPr>
              <w:t>partnership</w:t>
            </w:r>
            <w:r w:rsidRPr="002339D0">
              <w:rPr>
                <w:spacing w:val="4"/>
                <w:sz w:val="24"/>
                <w:szCs w:val="24"/>
              </w:rPr>
              <w:t xml:space="preserve"> </w:t>
            </w:r>
            <w:r w:rsidRPr="002339D0">
              <w:rPr>
                <w:sz w:val="24"/>
                <w:szCs w:val="24"/>
              </w:rPr>
              <w:t>/</w:t>
            </w:r>
            <w:r w:rsidRPr="002339D0">
              <w:rPr>
                <w:spacing w:val="7"/>
                <w:sz w:val="24"/>
                <w:szCs w:val="24"/>
              </w:rPr>
              <w:t xml:space="preserve"> </w:t>
            </w:r>
            <w:r w:rsidRPr="002339D0">
              <w:rPr>
                <w:sz w:val="24"/>
                <w:szCs w:val="24"/>
              </w:rPr>
              <w:t>limited</w:t>
            </w:r>
            <w:r w:rsidRPr="002339D0">
              <w:rPr>
                <w:spacing w:val="5"/>
                <w:sz w:val="24"/>
                <w:szCs w:val="24"/>
              </w:rPr>
              <w:t xml:space="preserve"> </w:t>
            </w:r>
            <w:r w:rsidRPr="002339D0">
              <w:rPr>
                <w:sz w:val="24"/>
                <w:szCs w:val="24"/>
              </w:rPr>
              <w:t>/</w:t>
            </w:r>
            <w:r w:rsidRPr="002339D0">
              <w:rPr>
                <w:spacing w:val="13"/>
                <w:sz w:val="24"/>
                <w:szCs w:val="24"/>
              </w:rPr>
              <w:t xml:space="preserve"> </w:t>
            </w:r>
            <w:r w:rsidRPr="002339D0">
              <w:rPr>
                <w:sz w:val="24"/>
                <w:szCs w:val="24"/>
              </w:rPr>
              <w:t>trust</w:t>
            </w:r>
            <w:r w:rsidRPr="002339D0">
              <w:rPr>
                <w:spacing w:val="5"/>
                <w:sz w:val="24"/>
                <w:szCs w:val="24"/>
              </w:rPr>
              <w:t xml:space="preserve"> </w:t>
            </w:r>
            <w:r w:rsidRPr="002339D0">
              <w:rPr>
                <w:sz w:val="24"/>
                <w:szCs w:val="24"/>
              </w:rPr>
              <w:t>/</w:t>
            </w:r>
            <w:r w:rsidRPr="002339D0">
              <w:rPr>
                <w:spacing w:val="5"/>
                <w:sz w:val="24"/>
                <w:szCs w:val="24"/>
              </w:rPr>
              <w:t xml:space="preserve"> </w:t>
            </w:r>
            <w:r w:rsidRPr="002339D0">
              <w:rPr>
                <w:sz w:val="24"/>
                <w:szCs w:val="24"/>
              </w:rPr>
              <w:t>any</w:t>
            </w:r>
          </w:p>
          <w:p w:rsidR="00236E33" w:rsidRPr="002339D0" w:rsidRDefault="00236E33" w:rsidP="00236E33">
            <w:pPr>
              <w:pStyle w:val="TableParagraph"/>
              <w:spacing w:line="240" w:lineRule="exact"/>
              <w:ind w:left="108"/>
              <w:rPr>
                <w:sz w:val="24"/>
                <w:szCs w:val="24"/>
              </w:rPr>
            </w:pPr>
            <w:r w:rsidRPr="002339D0">
              <w:rPr>
                <w:sz w:val="24"/>
                <w:szCs w:val="24"/>
              </w:rPr>
              <w:t>other</w:t>
            </w:r>
            <w:r w:rsidRPr="002339D0">
              <w:rPr>
                <w:spacing w:val="-2"/>
                <w:sz w:val="24"/>
                <w:szCs w:val="24"/>
              </w:rPr>
              <w:t xml:space="preserve"> </w:t>
            </w:r>
            <w:r w:rsidRPr="002339D0">
              <w:rPr>
                <w:sz w:val="24"/>
                <w:szCs w:val="24"/>
              </w:rPr>
              <w:t>(please</w:t>
            </w:r>
            <w:r w:rsidRPr="002339D0">
              <w:rPr>
                <w:spacing w:val="-4"/>
                <w:sz w:val="24"/>
                <w:szCs w:val="24"/>
              </w:rPr>
              <w:t xml:space="preserve"> </w:t>
            </w:r>
            <w:r w:rsidRPr="002339D0">
              <w:rPr>
                <w:sz w:val="24"/>
                <w:szCs w:val="24"/>
              </w:rPr>
              <w:t>specify)</w:t>
            </w:r>
          </w:p>
        </w:tc>
      </w:tr>
      <w:tr w:rsidR="00236E33" w:rsidRPr="002339D0" w:rsidTr="00236E33">
        <w:trPr>
          <w:trHeight w:val="1188"/>
        </w:trPr>
        <w:tc>
          <w:tcPr>
            <w:tcW w:w="451" w:type="dxa"/>
          </w:tcPr>
          <w:p w:rsidR="00236E33" w:rsidRPr="002339D0" w:rsidRDefault="00236E33" w:rsidP="00236E33">
            <w:pPr>
              <w:pStyle w:val="TableParagraph"/>
              <w:spacing w:line="268" w:lineRule="exact"/>
              <w:ind w:left="107"/>
              <w:rPr>
                <w:sz w:val="24"/>
                <w:szCs w:val="24"/>
              </w:rPr>
            </w:pPr>
            <w:r w:rsidRPr="002339D0">
              <w:rPr>
                <w:sz w:val="24"/>
                <w:szCs w:val="24"/>
              </w:rPr>
              <w:t>5</w:t>
            </w:r>
          </w:p>
        </w:tc>
        <w:tc>
          <w:tcPr>
            <w:tcW w:w="4193" w:type="dxa"/>
            <w:gridSpan w:val="2"/>
          </w:tcPr>
          <w:p w:rsidR="00236E33" w:rsidRPr="002339D0" w:rsidRDefault="00236E33" w:rsidP="00236E33">
            <w:pPr>
              <w:pStyle w:val="TableParagraph"/>
              <w:spacing w:line="268" w:lineRule="exact"/>
              <w:ind w:left="108"/>
              <w:rPr>
                <w:sz w:val="24"/>
                <w:szCs w:val="24"/>
              </w:rPr>
            </w:pPr>
            <w:r w:rsidRPr="002339D0">
              <w:rPr>
                <w:sz w:val="24"/>
                <w:szCs w:val="24"/>
              </w:rPr>
              <w:t>Name</w:t>
            </w:r>
            <w:r w:rsidRPr="002339D0">
              <w:rPr>
                <w:spacing w:val="-1"/>
                <w:sz w:val="24"/>
                <w:szCs w:val="24"/>
              </w:rPr>
              <w:t xml:space="preserve"> </w:t>
            </w:r>
            <w:r w:rsidRPr="002339D0">
              <w:rPr>
                <w:sz w:val="24"/>
                <w:szCs w:val="24"/>
              </w:rPr>
              <w:t>of</w:t>
            </w:r>
            <w:r w:rsidRPr="002339D0">
              <w:rPr>
                <w:spacing w:val="-3"/>
                <w:sz w:val="24"/>
                <w:szCs w:val="24"/>
              </w:rPr>
              <w:t xml:space="preserve"> </w:t>
            </w:r>
            <w:r w:rsidRPr="002339D0">
              <w:rPr>
                <w:sz w:val="24"/>
                <w:szCs w:val="24"/>
              </w:rPr>
              <w:t>Directors/</w:t>
            </w:r>
            <w:r w:rsidRPr="002339D0">
              <w:rPr>
                <w:spacing w:val="-1"/>
                <w:sz w:val="24"/>
                <w:szCs w:val="24"/>
              </w:rPr>
              <w:t xml:space="preserve"> </w:t>
            </w:r>
            <w:r w:rsidRPr="002339D0">
              <w:rPr>
                <w:sz w:val="24"/>
                <w:szCs w:val="24"/>
              </w:rPr>
              <w:t>Partners/Proprietor</w:t>
            </w:r>
          </w:p>
        </w:tc>
        <w:tc>
          <w:tcPr>
            <w:tcW w:w="4599" w:type="dxa"/>
          </w:tcPr>
          <w:p w:rsidR="00236E33" w:rsidRPr="002339D0" w:rsidRDefault="00236E33" w:rsidP="00236E33">
            <w:pPr>
              <w:pStyle w:val="TableParagraph"/>
              <w:spacing w:line="268" w:lineRule="exact"/>
              <w:ind w:left="108"/>
              <w:rPr>
                <w:sz w:val="24"/>
                <w:szCs w:val="24"/>
              </w:rPr>
            </w:pPr>
            <w:r w:rsidRPr="002339D0">
              <w:rPr>
                <w:sz w:val="24"/>
                <w:szCs w:val="24"/>
              </w:rPr>
              <w:t>i)</w:t>
            </w:r>
          </w:p>
          <w:p w:rsidR="00236E33" w:rsidRPr="002339D0" w:rsidRDefault="00236E33" w:rsidP="00236E33">
            <w:pPr>
              <w:pStyle w:val="TableParagraph"/>
              <w:spacing w:before="6" w:line="390" w:lineRule="atLeast"/>
              <w:ind w:left="108" w:right="4181"/>
              <w:rPr>
                <w:sz w:val="24"/>
                <w:szCs w:val="24"/>
              </w:rPr>
            </w:pPr>
            <w:r w:rsidRPr="002339D0">
              <w:rPr>
                <w:sz w:val="24"/>
                <w:szCs w:val="24"/>
              </w:rPr>
              <w:t>ii)</w:t>
            </w:r>
            <w:r w:rsidRPr="002339D0">
              <w:rPr>
                <w:spacing w:val="1"/>
                <w:sz w:val="24"/>
                <w:szCs w:val="24"/>
              </w:rPr>
              <w:t xml:space="preserve"> </w:t>
            </w:r>
            <w:r w:rsidRPr="002339D0">
              <w:rPr>
                <w:sz w:val="24"/>
                <w:szCs w:val="24"/>
              </w:rPr>
              <w:t>iii)</w:t>
            </w:r>
          </w:p>
        </w:tc>
      </w:tr>
      <w:tr w:rsidR="00236E33" w:rsidRPr="002339D0" w:rsidTr="00236E33">
        <w:trPr>
          <w:trHeight w:val="1103"/>
        </w:trPr>
        <w:tc>
          <w:tcPr>
            <w:tcW w:w="451" w:type="dxa"/>
          </w:tcPr>
          <w:p w:rsidR="00236E33" w:rsidRPr="002339D0" w:rsidRDefault="00236E33" w:rsidP="00236E33">
            <w:pPr>
              <w:pStyle w:val="TableParagraph"/>
              <w:spacing w:line="268" w:lineRule="exact"/>
              <w:ind w:left="107"/>
              <w:rPr>
                <w:sz w:val="24"/>
                <w:szCs w:val="24"/>
              </w:rPr>
            </w:pPr>
            <w:r w:rsidRPr="002339D0">
              <w:rPr>
                <w:sz w:val="24"/>
                <w:szCs w:val="24"/>
              </w:rPr>
              <w:t>6</w:t>
            </w:r>
          </w:p>
        </w:tc>
        <w:tc>
          <w:tcPr>
            <w:tcW w:w="4193" w:type="dxa"/>
            <w:gridSpan w:val="2"/>
          </w:tcPr>
          <w:p w:rsidR="00236E33" w:rsidRPr="002339D0" w:rsidRDefault="00236E33" w:rsidP="00236E33">
            <w:pPr>
              <w:pStyle w:val="TableParagraph"/>
              <w:spacing w:line="264" w:lineRule="exact"/>
              <w:jc w:val="both"/>
              <w:rPr>
                <w:sz w:val="24"/>
                <w:szCs w:val="24"/>
              </w:rPr>
            </w:pPr>
            <w:r w:rsidRPr="002339D0">
              <w:rPr>
                <w:sz w:val="24"/>
                <w:szCs w:val="24"/>
              </w:rPr>
              <w:t>Education Qualification Details</w:t>
            </w:r>
          </w:p>
        </w:tc>
        <w:tc>
          <w:tcPr>
            <w:tcW w:w="4599" w:type="dxa"/>
          </w:tcPr>
          <w:p w:rsidR="00236E33" w:rsidRPr="002339D0" w:rsidRDefault="00236E33" w:rsidP="00236E33">
            <w:pPr>
              <w:pStyle w:val="TableParagraph"/>
              <w:rPr>
                <w:sz w:val="24"/>
                <w:szCs w:val="24"/>
              </w:rPr>
            </w:pPr>
          </w:p>
        </w:tc>
      </w:tr>
      <w:tr w:rsidR="00236E33" w:rsidRPr="002339D0" w:rsidTr="00236E33">
        <w:trPr>
          <w:trHeight w:val="1584"/>
        </w:trPr>
        <w:tc>
          <w:tcPr>
            <w:tcW w:w="451" w:type="dxa"/>
          </w:tcPr>
          <w:p w:rsidR="00236E33" w:rsidRPr="002339D0" w:rsidRDefault="00236E33" w:rsidP="00236E33">
            <w:pPr>
              <w:pStyle w:val="TableParagraph"/>
              <w:spacing w:line="268" w:lineRule="exact"/>
              <w:ind w:left="107"/>
              <w:rPr>
                <w:sz w:val="24"/>
                <w:szCs w:val="24"/>
              </w:rPr>
            </w:pPr>
            <w:r w:rsidRPr="002339D0">
              <w:rPr>
                <w:sz w:val="24"/>
                <w:szCs w:val="24"/>
              </w:rPr>
              <w:t>7</w:t>
            </w:r>
          </w:p>
        </w:tc>
        <w:tc>
          <w:tcPr>
            <w:tcW w:w="4193" w:type="dxa"/>
            <w:gridSpan w:val="2"/>
          </w:tcPr>
          <w:p w:rsidR="00236E33" w:rsidRPr="002339D0" w:rsidRDefault="00236E33" w:rsidP="00236E33">
            <w:pPr>
              <w:pStyle w:val="TableParagraph"/>
              <w:spacing w:line="268" w:lineRule="exact"/>
              <w:ind w:left="108"/>
              <w:rPr>
                <w:sz w:val="24"/>
                <w:szCs w:val="24"/>
              </w:rPr>
            </w:pPr>
            <w:r w:rsidRPr="002339D0">
              <w:rPr>
                <w:sz w:val="24"/>
                <w:szCs w:val="24"/>
              </w:rPr>
              <w:t>Name</w:t>
            </w:r>
            <w:r w:rsidRPr="002339D0">
              <w:rPr>
                <w:spacing w:val="-2"/>
                <w:sz w:val="24"/>
                <w:szCs w:val="24"/>
              </w:rPr>
              <w:t xml:space="preserve"> </w:t>
            </w:r>
            <w:r w:rsidRPr="002339D0">
              <w:rPr>
                <w:sz w:val="24"/>
                <w:szCs w:val="24"/>
              </w:rPr>
              <w:t>and</w:t>
            </w:r>
            <w:r w:rsidRPr="002339D0">
              <w:rPr>
                <w:spacing w:val="1"/>
                <w:sz w:val="24"/>
                <w:szCs w:val="24"/>
              </w:rPr>
              <w:t xml:space="preserve"> </w:t>
            </w:r>
            <w:r w:rsidRPr="002339D0">
              <w:rPr>
                <w:sz w:val="24"/>
                <w:szCs w:val="24"/>
              </w:rPr>
              <w:t>address</w:t>
            </w:r>
            <w:r w:rsidRPr="002339D0">
              <w:rPr>
                <w:spacing w:val="-2"/>
                <w:sz w:val="24"/>
                <w:szCs w:val="24"/>
              </w:rPr>
              <w:t xml:space="preserve"> </w:t>
            </w:r>
            <w:r w:rsidRPr="002339D0">
              <w:rPr>
                <w:sz w:val="24"/>
                <w:szCs w:val="24"/>
              </w:rPr>
              <w:t>of Bankers</w:t>
            </w:r>
          </w:p>
        </w:tc>
        <w:tc>
          <w:tcPr>
            <w:tcW w:w="4599" w:type="dxa"/>
          </w:tcPr>
          <w:p w:rsidR="00236E33" w:rsidRPr="002339D0" w:rsidRDefault="00236E33" w:rsidP="00236E33">
            <w:pPr>
              <w:pStyle w:val="TableParagraph"/>
              <w:spacing w:line="268" w:lineRule="exact"/>
              <w:ind w:left="108"/>
              <w:rPr>
                <w:sz w:val="24"/>
                <w:szCs w:val="24"/>
              </w:rPr>
            </w:pPr>
            <w:r w:rsidRPr="002339D0">
              <w:rPr>
                <w:sz w:val="24"/>
                <w:szCs w:val="24"/>
              </w:rPr>
              <w:t>i)</w:t>
            </w:r>
          </w:p>
          <w:p w:rsidR="00236E33" w:rsidRPr="002339D0" w:rsidRDefault="00236E33" w:rsidP="00236E33">
            <w:pPr>
              <w:pStyle w:val="TableParagraph"/>
              <w:spacing w:before="6" w:line="390" w:lineRule="atLeast"/>
              <w:ind w:left="105" w:right="4199" w:firstLine="2"/>
              <w:jc w:val="both"/>
              <w:rPr>
                <w:sz w:val="24"/>
                <w:szCs w:val="24"/>
              </w:rPr>
            </w:pPr>
            <w:r w:rsidRPr="002339D0">
              <w:rPr>
                <w:sz w:val="24"/>
                <w:szCs w:val="24"/>
              </w:rPr>
              <w:t>ii)</w:t>
            </w:r>
            <w:r w:rsidRPr="002339D0">
              <w:rPr>
                <w:spacing w:val="1"/>
                <w:sz w:val="24"/>
                <w:szCs w:val="24"/>
              </w:rPr>
              <w:t xml:space="preserve"> </w:t>
            </w:r>
            <w:r w:rsidRPr="002339D0">
              <w:rPr>
                <w:sz w:val="24"/>
                <w:szCs w:val="24"/>
              </w:rPr>
              <w:t>iii)</w:t>
            </w:r>
            <w:r w:rsidRPr="002339D0">
              <w:rPr>
                <w:spacing w:val="-58"/>
                <w:sz w:val="24"/>
                <w:szCs w:val="24"/>
              </w:rPr>
              <w:t xml:space="preserve"> </w:t>
            </w:r>
            <w:r w:rsidRPr="002339D0">
              <w:rPr>
                <w:sz w:val="24"/>
                <w:szCs w:val="24"/>
              </w:rPr>
              <w:t>iv)</w:t>
            </w:r>
          </w:p>
        </w:tc>
      </w:tr>
      <w:tr w:rsidR="00236E33" w:rsidRPr="002339D0" w:rsidTr="00236E33">
        <w:trPr>
          <w:trHeight w:val="1103"/>
        </w:trPr>
        <w:tc>
          <w:tcPr>
            <w:tcW w:w="451" w:type="dxa"/>
          </w:tcPr>
          <w:p w:rsidR="00236E33" w:rsidRPr="002339D0" w:rsidRDefault="00236E33" w:rsidP="00236E33">
            <w:pPr>
              <w:pStyle w:val="TableParagraph"/>
              <w:spacing w:line="268" w:lineRule="exact"/>
              <w:ind w:left="107"/>
              <w:rPr>
                <w:sz w:val="24"/>
                <w:szCs w:val="24"/>
              </w:rPr>
            </w:pPr>
            <w:r w:rsidRPr="002339D0">
              <w:rPr>
                <w:sz w:val="24"/>
                <w:szCs w:val="24"/>
              </w:rPr>
              <w:t>8</w:t>
            </w:r>
          </w:p>
        </w:tc>
        <w:tc>
          <w:tcPr>
            <w:tcW w:w="4193" w:type="dxa"/>
            <w:gridSpan w:val="2"/>
          </w:tcPr>
          <w:p w:rsidR="00236E33" w:rsidRPr="002339D0" w:rsidRDefault="00236E33" w:rsidP="00236E33">
            <w:pPr>
              <w:pStyle w:val="TableParagraph"/>
              <w:ind w:left="108" w:right="95"/>
              <w:jc w:val="both"/>
              <w:rPr>
                <w:sz w:val="24"/>
                <w:szCs w:val="24"/>
              </w:rPr>
            </w:pPr>
            <w:r w:rsidRPr="002339D0">
              <w:rPr>
                <w:sz w:val="24"/>
                <w:szCs w:val="24"/>
              </w:rPr>
              <w:t>Name</w:t>
            </w:r>
            <w:r w:rsidRPr="002339D0">
              <w:rPr>
                <w:spacing w:val="55"/>
                <w:sz w:val="24"/>
                <w:szCs w:val="24"/>
              </w:rPr>
              <w:t xml:space="preserve"> </w:t>
            </w:r>
            <w:r w:rsidRPr="002339D0">
              <w:rPr>
                <w:sz w:val="24"/>
                <w:szCs w:val="24"/>
              </w:rPr>
              <w:t>of</w:t>
            </w:r>
            <w:r w:rsidRPr="002339D0">
              <w:rPr>
                <w:spacing w:val="56"/>
                <w:sz w:val="24"/>
                <w:szCs w:val="24"/>
              </w:rPr>
              <w:t xml:space="preserve"> </w:t>
            </w:r>
            <w:r w:rsidRPr="002339D0">
              <w:rPr>
                <w:sz w:val="24"/>
                <w:szCs w:val="24"/>
              </w:rPr>
              <w:t>projects</w:t>
            </w:r>
            <w:r w:rsidRPr="002339D0">
              <w:rPr>
                <w:spacing w:val="59"/>
                <w:sz w:val="24"/>
                <w:szCs w:val="24"/>
              </w:rPr>
              <w:t xml:space="preserve"> </w:t>
            </w:r>
            <w:r w:rsidRPr="002339D0">
              <w:rPr>
                <w:sz w:val="24"/>
                <w:szCs w:val="24"/>
              </w:rPr>
              <w:t>to</w:t>
            </w:r>
            <w:r w:rsidRPr="002339D0">
              <w:rPr>
                <w:spacing w:val="57"/>
                <w:sz w:val="24"/>
                <w:szCs w:val="24"/>
              </w:rPr>
              <w:t xml:space="preserve"> </w:t>
            </w:r>
            <w:r w:rsidRPr="002339D0">
              <w:rPr>
                <w:sz w:val="24"/>
                <w:szCs w:val="24"/>
              </w:rPr>
              <w:t>be</w:t>
            </w:r>
            <w:r w:rsidRPr="002339D0">
              <w:rPr>
                <w:spacing w:val="58"/>
                <w:sz w:val="24"/>
                <w:szCs w:val="24"/>
              </w:rPr>
              <w:t xml:space="preserve"> </w:t>
            </w:r>
            <w:r w:rsidRPr="002339D0">
              <w:rPr>
                <w:sz w:val="24"/>
                <w:szCs w:val="24"/>
              </w:rPr>
              <w:t>considered</w:t>
            </w:r>
            <w:r w:rsidRPr="002339D0">
              <w:rPr>
                <w:spacing w:val="57"/>
                <w:sz w:val="24"/>
                <w:szCs w:val="24"/>
              </w:rPr>
              <w:t xml:space="preserve"> </w:t>
            </w:r>
            <w:r w:rsidRPr="002339D0">
              <w:rPr>
                <w:sz w:val="24"/>
                <w:szCs w:val="24"/>
              </w:rPr>
              <w:t>for</w:t>
            </w:r>
            <w:r w:rsidRPr="002339D0">
              <w:rPr>
                <w:spacing w:val="-57"/>
                <w:sz w:val="24"/>
                <w:szCs w:val="24"/>
              </w:rPr>
              <w:t xml:space="preserve"> </w:t>
            </w:r>
            <w:r w:rsidRPr="002339D0">
              <w:rPr>
                <w:sz w:val="24"/>
                <w:szCs w:val="24"/>
              </w:rPr>
              <w:t>fulfilling</w:t>
            </w:r>
            <w:r w:rsidRPr="002339D0">
              <w:rPr>
                <w:spacing w:val="1"/>
                <w:sz w:val="24"/>
                <w:szCs w:val="24"/>
              </w:rPr>
              <w:t xml:space="preserve"> </w:t>
            </w:r>
            <w:r w:rsidRPr="002339D0">
              <w:rPr>
                <w:sz w:val="24"/>
                <w:szCs w:val="24"/>
              </w:rPr>
              <w:t>eligibility</w:t>
            </w:r>
            <w:r w:rsidRPr="002339D0">
              <w:rPr>
                <w:spacing w:val="1"/>
                <w:sz w:val="24"/>
                <w:szCs w:val="24"/>
              </w:rPr>
              <w:t xml:space="preserve"> </w:t>
            </w:r>
            <w:r w:rsidRPr="002339D0">
              <w:rPr>
                <w:sz w:val="24"/>
                <w:szCs w:val="24"/>
              </w:rPr>
              <w:t>criteria</w:t>
            </w:r>
            <w:r w:rsidRPr="002339D0">
              <w:rPr>
                <w:spacing w:val="1"/>
                <w:sz w:val="24"/>
                <w:szCs w:val="24"/>
              </w:rPr>
              <w:t xml:space="preserve"> </w:t>
            </w:r>
            <w:r w:rsidRPr="002339D0">
              <w:rPr>
                <w:sz w:val="24"/>
                <w:szCs w:val="24"/>
              </w:rPr>
              <w:t>executed</w:t>
            </w:r>
            <w:r w:rsidRPr="002339D0">
              <w:rPr>
                <w:spacing w:val="1"/>
                <w:sz w:val="24"/>
                <w:szCs w:val="24"/>
              </w:rPr>
              <w:t xml:space="preserve"> </w:t>
            </w:r>
            <w:r w:rsidRPr="002339D0">
              <w:rPr>
                <w:sz w:val="24"/>
                <w:szCs w:val="24"/>
              </w:rPr>
              <w:t>during</w:t>
            </w:r>
            <w:r w:rsidRPr="002339D0">
              <w:rPr>
                <w:spacing w:val="47"/>
                <w:sz w:val="24"/>
                <w:szCs w:val="24"/>
              </w:rPr>
              <w:t xml:space="preserve"> </w:t>
            </w:r>
            <w:r w:rsidRPr="002339D0">
              <w:rPr>
                <w:sz w:val="24"/>
                <w:szCs w:val="24"/>
              </w:rPr>
              <w:t>last</w:t>
            </w:r>
            <w:r w:rsidRPr="002339D0">
              <w:rPr>
                <w:spacing w:val="50"/>
                <w:sz w:val="24"/>
                <w:szCs w:val="24"/>
              </w:rPr>
              <w:t xml:space="preserve"> </w:t>
            </w:r>
            <w:r w:rsidRPr="002339D0">
              <w:rPr>
                <w:sz w:val="24"/>
                <w:szCs w:val="24"/>
              </w:rPr>
              <w:t>three</w:t>
            </w:r>
            <w:r w:rsidRPr="002339D0">
              <w:rPr>
                <w:spacing w:val="56"/>
                <w:sz w:val="24"/>
                <w:szCs w:val="24"/>
              </w:rPr>
              <w:t xml:space="preserve"> </w:t>
            </w:r>
            <w:r w:rsidRPr="002339D0">
              <w:rPr>
                <w:sz w:val="24"/>
                <w:szCs w:val="24"/>
              </w:rPr>
              <w:t>years</w:t>
            </w:r>
            <w:r w:rsidRPr="002339D0">
              <w:rPr>
                <w:spacing w:val="50"/>
                <w:sz w:val="24"/>
                <w:szCs w:val="24"/>
              </w:rPr>
              <w:t xml:space="preserve"> </w:t>
            </w:r>
            <w:r w:rsidRPr="002339D0">
              <w:rPr>
                <w:sz w:val="24"/>
                <w:szCs w:val="24"/>
              </w:rPr>
              <w:t>by</w:t>
            </w:r>
            <w:r w:rsidRPr="002339D0">
              <w:rPr>
                <w:spacing w:val="45"/>
                <w:sz w:val="24"/>
                <w:szCs w:val="24"/>
              </w:rPr>
              <w:t xml:space="preserve"> </w:t>
            </w:r>
            <w:r w:rsidRPr="002339D0">
              <w:rPr>
                <w:sz w:val="24"/>
                <w:szCs w:val="24"/>
              </w:rPr>
              <w:t>the</w:t>
            </w:r>
            <w:r w:rsidRPr="002339D0">
              <w:rPr>
                <w:spacing w:val="49"/>
                <w:sz w:val="24"/>
                <w:szCs w:val="24"/>
              </w:rPr>
              <w:t xml:space="preserve"> </w:t>
            </w:r>
            <w:r w:rsidRPr="002339D0">
              <w:rPr>
                <w:sz w:val="24"/>
                <w:szCs w:val="24"/>
              </w:rPr>
              <w:t>firm.</w:t>
            </w:r>
          </w:p>
          <w:p w:rsidR="00236E33" w:rsidRPr="002339D0" w:rsidRDefault="00236E33" w:rsidP="00236E33">
            <w:pPr>
              <w:pStyle w:val="TableParagraph"/>
              <w:spacing w:line="264" w:lineRule="exact"/>
              <w:ind w:left="108"/>
              <w:jc w:val="both"/>
              <w:rPr>
                <w:sz w:val="24"/>
                <w:szCs w:val="24"/>
              </w:rPr>
            </w:pPr>
            <w:r w:rsidRPr="002339D0">
              <w:rPr>
                <w:sz w:val="24"/>
                <w:szCs w:val="24"/>
              </w:rPr>
              <w:t>(Details</w:t>
            </w:r>
            <w:r w:rsidRPr="002339D0">
              <w:rPr>
                <w:spacing w:val="-1"/>
                <w:sz w:val="24"/>
                <w:szCs w:val="24"/>
              </w:rPr>
              <w:t xml:space="preserve"> </w:t>
            </w:r>
            <w:r w:rsidRPr="002339D0">
              <w:rPr>
                <w:sz w:val="24"/>
                <w:szCs w:val="24"/>
              </w:rPr>
              <w:t>to</w:t>
            </w:r>
            <w:r w:rsidRPr="002339D0">
              <w:rPr>
                <w:spacing w:val="-1"/>
                <w:sz w:val="24"/>
                <w:szCs w:val="24"/>
              </w:rPr>
              <w:t xml:space="preserve"> </w:t>
            </w:r>
            <w:r w:rsidRPr="002339D0">
              <w:rPr>
                <w:sz w:val="24"/>
                <w:szCs w:val="24"/>
              </w:rPr>
              <w:t>be</w:t>
            </w:r>
            <w:r w:rsidRPr="002339D0">
              <w:rPr>
                <w:spacing w:val="-2"/>
                <w:sz w:val="24"/>
                <w:szCs w:val="24"/>
              </w:rPr>
              <w:t xml:space="preserve"> </w:t>
            </w:r>
            <w:r w:rsidRPr="002339D0">
              <w:rPr>
                <w:sz w:val="24"/>
                <w:szCs w:val="24"/>
              </w:rPr>
              <w:t>furnished</w:t>
            </w:r>
            <w:r w:rsidRPr="002339D0">
              <w:rPr>
                <w:spacing w:val="-1"/>
                <w:sz w:val="24"/>
                <w:szCs w:val="24"/>
              </w:rPr>
              <w:t xml:space="preserve"> </w:t>
            </w:r>
            <w:r w:rsidRPr="002339D0">
              <w:rPr>
                <w:sz w:val="24"/>
                <w:szCs w:val="24"/>
              </w:rPr>
              <w:t>in</w:t>
            </w:r>
            <w:r w:rsidRPr="002339D0">
              <w:rPr>
                <w:spacing w:val="-1"/>
                <w:sz w:val="24"/>
                <w:szCs w:val="24"/>
              </w:rPr>
              <w:t xml:space="preserve"> </w:t>
            </w:r>
            <w:proofErr w:type="spellStart"/>
            <w:r w:rsidRPr="002339D0">
              <w:rPr>
                <w:sz w:val="24"/>
                <w:szCs w:val="24"/>
              </w:rPr>
              <w:t>proforma</w:t>
            </w:r>
            <w:proofErr w:type="spellEnd"/>
            <w:r w:rsidRPr="002339D0">
              <w:rPr>
                <w:sz w:val="24"/>
                <w:szCs w:val="24"/>
              </w:rPr>
              <w:t xml:space="preserve"> 1)</w:t>
            </w:r>
          </w:p>
        </w:tc>
        <w:tc>
          <w:tcPr>
            <w:tcW w:w="4599" w:type="dxa"/>
          </w:tcPr>
          <w:p w:rsidR="00236E33" w:rsidRPr="002339D0" w:rsidRDefault="00236E33" w:rsidP="00236E33">
            <w:pPr>
              <w:pStyle w:val="TableParagraph"/>
              <w:spacing w:line="268" w:lineRule="exact"/>
              <w:ind w:left="108"/>
              <w:rPr>
                <w:sz w:val="24"/>
                <w:szCs w:val="24"/>
              </w:rPr>
            </w:pPr>
            <w:r w:rsidRPr="002339D0">
              <w:rPr>
                <w:sz w:val="24"/>
                <w:szCs w:val="24"/>
              </w:rPr>
              <w:t>i)</w:t>
            </w:r>
          </w:p>
          <w:p w:rsidR="00236E33" w:rsidRPr="002339D0" w:rsidRDefault="00236E33" w:rsidP="00236E33">
            <w:pPr>
              <w:pStyle w:val="TableParagraph"/>
              <w:rPr>
                <w:b/>
                <w:sz w:val="24"/>
                <w:szCs w:val="24"/>
              </w:rPr>
            </w:pPr>
          </w:p>
          <w:p w:rsidR="00236E33" w:rsidRPr="002339D0" w:rsidRDefault="00236E33" w:rsidP="00236E33">
            <w:pPr>
              <w:pStyle w:val="TableParagraph"/>
              <w:ind w:left="108"/>
              <w:rPr>
                <w:sz w:val="24"/>
                <w:szCs w:val="24"/>
              </w:rPr>
            </w:pPr>
            <w:r w:rsidRPr="002339D0">
              <w:rPr>
                <w:sz w:val="24"/>
                <w:szCs w:val="24"/>
              </w:rPr>
              <w:t>ii)</w:t>
            </w:r>
          </w:p>
        </w:tc>
      </w:tr>
      <w:tr w:rsidR="00236E33" w:rsidRPr="002339D0" w:rsidTr="00236E33">
        <w:trPr>
          <w:trHeight w:val="1931"/>
        </w:trPr>
        <w:tc>
          <w:tcPr>
            <w:tcW w:w="451" w:type="dxa"/>
          </w:tcPr>
          <w:p w:rsidR="00236E33" w:rsidRPr="002339D0" w:rsidRDefault="00236E33" w:rsidP="00236E33">
            <w:pPr>
              <w:pStyle w:val="TableParagraph"/>
              <w:rPr>
                <w:sz w:val="24"/>
                <w:szCs w:val="24"/>
              </w:rPr>
            </w:pPr>
          </w:p>
        </w:tc>
        <w:tc>
          <w:tcPr>
            <w:tcW w:w="4193" w:type="dxa"/>
            <w:gridSpan w:val="2"/>
          </w:tcPr>
          <w:p w:rsidR="00236E33" w:rsidRPr="002339D0" w:rsidRDefault="00236E33" w:rsidP="00236E33">
            <w:pPr>
              <w:pStyle w:val="TableParagraph"/>
              <w:ind w:left="108" w:right="95"/>
              <w:jc w:val="both"/>
              <w:rPr>
                <w:sz w:val="24"/>
                <w:szCs w:val="24"/>
              </w:rPr>
            </w:pPr>
            <w:r w:rsidRPr="002339D0">
              <w:rPr>
                <w:sz w:val="24"/>
                <w:szCs w:val="24"/>
              </w:rPr>
              <w:t>Important</w:t>
            </w:r>
            <w:r w:rsidRPr="002339D0">
              <w:rPr>
                <w:spacing w:val="1"/>
                <w:sz w:val="24"/>
                <w:szCs w:val="24"/>
              </w:rPr>
              <w:t xml:space="preserve"> </w:t>
            </w:r>
            <w:r w:rsidRPr="002339D0">
              <w:rPr>
                <w:sz w:val="24"/>
                <w:szCs w:val="24"/>
              </w:rPr>
              <w:t>major projects</w:t>
            </w:r>
            <w:r w:rsidRPr="002339D0">
              <w:rPr>
                <w:spacing w:val="1"/>
                <w:sz w:val="24"/>
                <w:szCs w:val="24"/>
              </w:rPr>
              <w:t xml:space="preserve"> </w:t>
            </w:r>
            <w:r w:rsidRPr="002339D0">
              <w:rPr>
                <w:sz w:val="24"/>
                <w:szCs w:val="24"/>
              </w:rPr>
              <w:t>on</w:t>
            </w:r>
            <w:r w:rsidRPr="002339D0">
              <w:rPr>
                <w:spacing w:val="1"/>
                <w:sz w:val="24"/>
                <w:szCs w:val="24"/>
              </w:rPr>
              <w:t xml:space="preserve"> </w:t>
            </w:r>
            <w:r w:rsidRPr="002339D0">
              <w:rPr>
                <w:sz w:val="24"/>
                <w:szCs w:val="24"/>
              </w:rPr>
              <w:t>which</w:t>
            </w:r>
            <w:r w:rsidRPr="002339D0">
              <w:rPr>
                <w:spacing w:val="1"/>
                <w:sz w:val="24"/>
                <w:szCs w:val="24"/>
              </w:rPr>
              <w:t xml:space="preserve"> </w:t>
            </w:r>
            <w:r w:rsidRPr="002339D0">
              <w:rPr>
                <w:sz w:val="24"/>
                <w:szCs w:val="24"/>
              </w:rPr>
              <w:t>the</w:t>
            </w:r>
            <w:r w:rsidRPr="002339D0">
              <w:rPr>
                <w:spacing w:val="-57"/>
                <w:sz w:val="24"/>
                <w:szCs w:val="24"/>
              </w:rPr>
              <w:t xml:space="preserve"> </w:t>
            </w:r>
            <w:r w:rsidRPr="002339D0">
              <w:rPr>
                <w:sz w:val="24"/>
                <w:szCs w:val="24"/>
              </w:rPr>
              <w:t>firm</w:t>
            </w:r>
            <w:r w:rsidRPr="002339D0">
              <w:rPr>
                <w:spacing w:val="1"/>
                <w:sz w:val="24"/>
                <w:szCs w:val="24"/>
              </w:rPr>
              <w:t xml:space="preserve"> </w:t>
            </w:r>
            <w:r w:rsidRPr="002339D0">
              <w:rPr>
                <w:sz w:val="24"/>
                <w:szCs w:val="24"/>
              </w:rPr>
              <w:t>is</w:t>
            </w:r>
            <w:r w:rsidRPr="002339D0">
              <w:rPr>
                <w:spacing w:val="1"/>
                <w:sz w:val="24"/>
                <w:szCs w:val="24"/>
              </w:rPr>
              <w:t xml:space="preserve"> </w:t>
            </w:r>
            <w:r w:rsidRPr="002339D0">
              <w:rPr>
                <w:sz w:val="24"/>
                <w:szCs w:val="24"/>
              </w:rPr>
              <w:t>engaged</w:t>
            </w:r>
            <w:r w:rsidRPr="002339D0">
              <w:rPr>
                <w:spacing w:val="1"/>
                <w:sz w:val="24"/>
                <w:szCs w:val="24"/>
              </w:rPr>
              <w:t xml:space="preserve"> </w:t>
            </w:r>
            <w:r w:rsidRPr="002339D0">
              <w:rPr>
                <w:sz w:val="24"/>
                <w:szCs w:val="24"/>
              </w:rPr>
              <w:t>at</w:t>
            </w:r>
            <w:r w:rsidRPr="002339D0">
              <w:rPr>
                <w:spacing w:val="1"/>
                <w:sz w:val="24"/>
                <w:szCs w:val="24"/>
              </w:rPr>
              <w:t xml:space="preserve"> </w:t>
            </w:r>
            <w:r w:rsidRPr="002339D0">
              <w:rPr>
                <w:sz w:val="24"/>
                <w:szCs w:val="24"/>
              </w:rPr>
              <w:t>present</w:t>
            </w:r>
            <w:r w:rsidRPr="002339D0">
              <w:rPr>
                <w:spacing w:val="1"/>
                <w:sz w:val="24"/>
                <w:szCs w:val="24"/>
              </w:rPr>
              <w:t xml:space="preserve"> </w:t>
            </w:r>
            <w:r w:rsidRPr="002339D0">
              <w:rPr>
                <w:sz w:val="24"/>
                <w:szCs w:val="24"/>
              </w:rPr>
              <w:t>and</w:t>
            </w:r>
            <w:r w:rsidRPr="002339D0">
              <w:rPr>
                <w:spacing w:val="1"/>
                <w:sz w:val="24"/>
                <w:szCs w:val="24"/>
              </w:rPr>
              <w:t xml:space="preserve"> </w:t>
            </w:r>
            <w:r w:rsidRPr="002339D0">
              <w:rPr>
                <w:sz w:val="24"/>
                <w:szCs w:val="24"/>
              </w:rPr>
              <w:t>their</w:t>
            </w:r>
            <w:r w:rsidRPr="002339D0">
              <w:rPr>
                <w:spacing w:val="1"/>
                <w:sz w:val="24"/>
                <w:szCs w:val="24"/>
              </w:rPr>
              <w:t xml:space="preserve"> </w:t>
            </w:r>
            <w:r w:rsidRPr="002339D0">
              <w:rPr>
                <w:sz w:val="24"/>
                <w:szCs w:val="24"/>
              </w:rPr>
              <w:t>estimated</w:t>
            </w:r>
            <w:r w:rsidRPr="002339D0">
              <w:rPr>
                <w:spacing w:val="1"/>
                <w:sz w:val="24"/>
                <w:szCs w:val="24"/>
              </w:rPr>
              <w:t xml:space="preserve"> </w:t>
            </w:r>
            <w:r w:rsidRPr="002339D0">
              <w:rPr>
                <w:sz w:val="24"/>
                <w:szCs w:val="24"/>
              </w:rPr>
              <w:t>cost,</w:t>
            </w:r>
            <w:r w:rsidRPr="002339D0">
              <w:rPr>
                <w:spacing w:val="1"/>
                <w:sz w:val="24"/>
                <w:szCs w:val="24"/>
              </w:rPr>
              <w:t xml:space="preserve"> </w:t>
            </w:r>
            <w:r w:rsidRPr="002339D0">
              <w:rPr>
                <w:sz w:val="24"/>
                <w:szCs w:val="24"/>
              </w:rPr>
              <w:t>stage</w:t>
            </w:r>
            <w:r w:rsidRPr="002339D0">
              <w:rPr>
                <w:spacing w:val="1"/>
                <w:sz w:val="24"/>
                <w:szCs w:val="24"/>
              </w:rPr>
              <w:t xml:space="preserve"> </w:t>
            </w:r>
            <w:r w:rsidRPr="002339D0">
              <w:rPr>
                <w:sz w:val="24"/>
                <w:szCs w:val="24"/>
              </w:rPr>
              <w:t>of</w:t>
            </w:r>
            <w:r w:rsidRPr="002339D0">
              <w:rPr>
                <w:spacing w:val="1"/>
                <w:sz w:val="24"/>
                <w:szCs w:val="24"/>
              </w:rPr>
              <w:t xml:space="preserve"> </w:t>
            </w:r>
            <w:r w:rsidRPr="002339D0">
              <w:rPr>
                <w:sz w:val="24"/>
                <w:szCs w:val="24"/>
              </w:rPr>
              <w:t>work</w:t>
            </w:r>
            <w:r w:rsidRPr="002339D0">
              <w:rPr>
                <w:spacing w:val="1"/>
                <w:sz w:val="24"/>
                <w:szCs w:val="24"/>
              </w:rPr>
              <w:t xml:space="preserve"> </w:t>
            </w:r>
            <w:r w:rsidRPr="002339D0">
              <w:rPr>
                <w:sz w:val="24"/>
                <w:szCs w:val="24"/>
              </w:rPr>
              <w:t>viz.</w:t>
            </w:r>
            <w:r w:rsidRPr="002339D0">
              <w:rPr>
                <w:spacing w:val="1"/>
                <w:sz w:val="24"/>
                <w:szCs w:val="24"/>
              </w:rPr>
              <w:t xml:space="preserve"> </w:t>
            </w:r>
            <w:r w:rsidRPr="002339D0">
              <w:rPr>
                <w:sz w:val="24"/>
                <w:szCs w:val="24"/>
              </w:rPr>
              <w:t>planning</w:t>
            </w:r>
            <w:r w:rsidRPr="002339D0">
              <w:rPr>
                <w:spacing w:val="1"/>
                <w:sz w:val="24"/>
                <w:szCs w:val="24"/>
              </w:rPr>
              <w:t xml:space="preserve"> </w:t>
            </w:r>
            <w:r w:rsidRPr="002339D0">
              <w:rPr>
                <w:sz w:val="24"/>
                <w:szCs w:val="24"/>
              </w:rPr>
              <w:t>and</w:t>
            </w:r>
            <w:r w:rsidRPr="002339D0">
              <w:rPr>
                <w:spacing w:val="1"/>
                <w:sz w:val="24"/>
                <w:szCs w:val="24"/>
              </w:rPr>
              <w:t xml:space="preserve"> </w:t>
            </w:r>
            <w:r w:rsidRPr="002339D0">
              <w:rPr>
                <w:sz w:val="24"/>
                <w:szCs w:val="24"/>
              </w:rPr>
              <w:t>construction,</w:t>
            </w:r>
            <w:r w:rsidRPr="002339D0">
              <w:rPr>
                <w:spacing w:val="1"/>
                <w:sz w:val="24"/>
                <w:szCs w:val="24"/>
              </w:rPr>
              <w:t xml:space="preserve"> </w:t>
            </w:r>
            <w:r w:rsidRPr="002339D0">
              <w:rPr>
                <w:sz w:val="24"/>
                <w:szCs w:val="24"/>
              </w:rPr>
              <w:t>the</w:t>
            </w:r>
            <w:r w:rsidRPr="002339D0">
              <w:rPr>
                <w:spacing w:val="1"/>
                <w:sz w:val="24"/>
                <w:szCs w:val="24"/>
              </w:rPr>
              <w:t xml:space="preserve"> </w:t>
            </w:r>
            <w:r w:rsidRPr="002339D0">
              <w:rPr>
                <w:sz w:val="24"/>
                <w:szCs w:val="24"/>
              </w:rPr>
              <w:t>full</w:t>
            </w:r>
            <w:r w:rsidRPr="002339D0">
              <w:rPr>
                <w:spacing w:val="1"/>
                <w:sz w:val="24"/>
                <w:szCs w:val="24"/>
              </w:rPr>
              <w:t xml:space="preserve"> </w:t>
            </w:r>
            <w:r w:rsidRPr="002339D0">
              <w:rPr>
                <w:sz w:val="24"/>
                <w:szCs w:val="24"/>
              </w:rPr>
              <w:t>address</w:t>
            </w:r>
            <w:r w:rsidRPr="002339D0">
              <w:rPr>
                <w:spacing w:val="1"/>
                <w:sz w:val="24"/>
                <w:szCs w:val="24"/>
              </w:rPr>
              <w:t xml:space="preserve"> </w:t>
            </w:r>
            <w:r w:rsidRPr="002339D0">
              <w:rPr>
                <w:sz w:val="24"/>
                <w:szCs w:val="24"/>
              </w:rPr>
              <w:t>of</w:t>
            </w:r>
            <w:r w:rsidRPr="002339D0">
              <w:rPr>
                <w:spacing w:val="1"/>
                <w:sz w:val="24"/>
                <w:szCs w:val="24"/>
              </w:rPr>
              <w:t xml:space="preserve"> </w:t>
            </w:r>
            <w:r w:rsidRPr="002339D0">
              <w:rPr>
                <w:sz w:val="24"/>
                <w:szCs w:val="24"/>
              </w:rPr>
              <w:t>clients</w:t>
            </w:r>
            <w:r w:rsidRPr="002339D0">
              <w:rPr>
                <w:spacing w:val="1"/>
                <w:sz w:val="24"/>
                <w:szCs w:val="24"/>
              </w:rPr>
              <w:t xml:space="preserve"> </w:t>
            </w:r>
            <w:r w:rsidRPr="002339D0">
              <w:rPr>
                <w:sz w:val="24"/>
                <w:szCs w:val="24"/>
              </w:rPr>
              <w:t>shall</w:t>
            </w:r>
            <w:r w:rsidRPr="002339D0">
              <w:rPr>
                <w:spacing w:val="1"/>
                <w:sz w:val="24"/>
                <w:szCs w:val="24"/>
              </w:rPr>
              <w:t xml:space="preserve"> </w:t>
            </w:r>
            <w:r w:rsidRPr="002339D0">
              <w:rPr>
                <w:sz w:val="24"/>
                <w:szCs w:val="24"/>
              </w:rPr>
              <w:t>be</w:t>
            </w:r>
            <w:r w:rsidRPr="002339D0">
              <w:rPr>
                <w:spacing w:val="1"/>
                <w:sz w:val="24"/>
                <w:szCs w:val="24"/>
              </w:rPr>
              <w:t xml:space="preserve"> </w:t>
            </w:r>
            <w:r w:rsidRPr="002339D0">
              <w:rPr>
                <w:sz w:val="24"/>
                <w:szCs w:val="24"/>
              </w:rPr>
              <w:t>indicated</w:t>
            </w:r>
            <w:r w:rsidRPr="002339D0">
              <w:rPr>
                <w:spacing w:val="1"/>
                <w:sz w:val="24"/>
                <w:szCs w:val="24"/>
              </w:rPr>
              <w:t xml:space="preserve"> </w:t>
            </w:r>
            <w:r w:rsidRPr="002339D0">
              <w:rPr>
                <w:sz w:val="24"/>
                <w:szCs w:val="24"/>
              </w:rPr>
              <w:t>against</w:t>
            </w:r>
            <w:r w:rsidRPr="002339D0">
              <w:rPr>
                <w:spacing w:val="9"/>
                <w:sz w:val="24"/>
                <w:szCs w:val="24"/>
              </w:rPr>
              <w:t xml:space="preserve"> </w:t>
            </w:r>
            <w:r w:rsidRPr="002339D0">
              <w:rPr>
                <w:sz w:val="24"/>
                <w:szCs w:val="24"/>
              </w:rPr>
              <w:t>each</w:t>
            </w:r>
            <w:r w:rsidRPr="002339D0">
              <w:rPr>
                <w:spacing w:val="8"/>
                <w:sz w:val="24"/>
                <w:szCs w:val="24"/>
              </w:rPr>
              <w:t xml:space="preserve"> </w:t>
            </w:r>
            <w:r w:rsidRPr="002339D0">
              <w:rPr>
                <w:sz w:val="24"/>
                <w:szCs w:val="24"/>
              </w:rPr>
              <w:t>project.</w:t>
            </w:r>
            <w:r w:rsidRPr="002339D0">
              <w:rPr>
                <w:spacing w:val="11"/>
                <w:sz w:val="24"/>
                <w:szCs w:val="24"/>
              </w:rPr>
              <w:t xml:space="preserve"> </w:t>
            </w:r>
            <w:r w:rsidRPr="002339D0">
              <w:rPr>
                <w:sz w:val="24"/>
                <w:szCs w:val="24"/>
              </w:rPr>
              <w:t>(Details</w:t>
            </w:r>
            <w:r w:rsidRPr="002339D0">
              <w:rPr>
                <w:spacing w:val="9"/>
                <w:sz w:val="24"/>
                <w:szCs w:val="24"/>
              </w:rPr>
              <w:t xml:space="preserve"> </w:t>
            </w:r>
            <w:r w:rsidRPr="002339D0">
              <w:rPr>
                <w:sz w:val="24"/>
                <w:szCs w:val="24"/>
              </w:rPr>
              <w:t>to</w:t>
            </w:r>
            <w:r w:rsidRPr="002339D0">
              <w:rPr>
                <w:spacing w:val="9"/>
                <w:sz w:val="24"/>
                <w:szCs w:val="24"/>
              </w:rPr>
              <w:t xml:space="preserve"> </w:t>
            </w:r>
            <w:r w:rsidRPr="002339D0">
              <w:rPr>
                <w:sz w:val="24"/>
                <w:szCs w:val="24"/>
              </w:rPr>
              <w:t>be</w:t>
            </w:r>
          </w:p>
          <w:p w:rsidR="00236E33" w:rsidRPr="002339D0" w:rsidRDefault="00236E33" w:rsidP="00236E33">
            <w:pPr>
              <w:pStyle w:val="TableParagraph"/>
              <w:spacing w:line="264" w:lineRule="exact"/>
              <w:ind w:left="108"/>
              <w:jc w:val="both"/>
              <w:rPr>
                <w:sz w:val="24"/>
                <w:szCs w:val="24"/>
              </w:rPr>
            </w:pPr>
            <w:r w:rsidRPr="002339D0">
              <w:rPr>
                <w:sz w:val="24"/>
                <w:szCs w:val="24"/>
              </w:rPr>
              <w:t>furnished</w:t>
            </w:r>
            <w:r w:rsidRPr="002339D0">
              <w:rPr>
                <w:spacing w:val="-1"/>
                <w:sz w:val="24"/>
                <w:szCs w:val="24"/>
              </w:rPr>
              <w:t xml:space="preserve"> </w:t>
            </w:r>
            <w:r w:rsidRPr="002339D0">
              <w:rPr>
                <w:sz w:val="24"/>
                <w:szCs w:val="24"/>
              </w:rPr>
              <w:t>in</w:t>
            </w:r>
            <w:r w:rsidRPr="002339D0">
              <w:rPr>
                <w:spacing w:val="-1"/>
                <w:sz w:val="24"/>
                <w:szCs w:val="24"/>
              </w:rPr>
              <w:t xml:space="preserve"> </w:t>
            </w:r>
            <w:proofErr w:type="spellStart"/>
            <w:r w:rsidRPr="002339D0">
              <w:rPr>
                <w:sz w:val="24"/>
                <w:szCs w:val="24"/>
              </w:rPr>
              <w:t>proforma</w:t>
            </w:r>
            <w:proofErr w:type="spellEnd"/>
            <w:r w:rsidRPr="002339D0">
              <w:rPr>
                <w:spacing w:val="-2"/>
                <w:sz w:val="24"/>
                <w:szCs w:val="24"/>
              </w:rPr>
              <w:t xml:space="preserve"> </w:t>
            </w:r>
            <w:r w:rsidRPr="002339D0">
              <w:rPr>
                <w:sz w:val="24"/>
                <w:szCs w:val="24"/>
              </w:rPr>
              <w:t>4)</w:t>
            </w:r>
          </w:p>
        </w:tc>
        <w:tc>
          <w:tcPr>
            <w:tcW w:w="4599" w:type="dxa"/>
          </w:tcPr>
          <w:p w:rsidR="00236E33" w:rsidRPr="002339D0" w:rsidRDefault="00236E33" w:rsidP="00236E33">
            <w:pPr>
              <w:pStyle w:val="TableParagraph"/>
              <w:spacing w:line="268" w:lineRule="exact"/>
              <w:ind w:left="108"/>
              <w:rPr>
                <w:sz w:val="24"/>
                <w:szCs w:val="24"/>
              </w:rPr>
            </w:pPr>
            <w:r w:rsidRPr="002339D0">
              <w:rPr>
                <w:sz w:val="24"/>
                <w:szCs w:val="24"/>
              </w:rPr>
              <w:t>i)</w:t>
            </w:r>
          </w:p>
          <w:p w:rsidR="00236E33" w:rsidRPr="002339D0" w:rsidRDefault="00236E33" w:rsidP="00236E33">
            <w:pPr>
              <w:pStyle w:val="TableParagraph"/>
              <w:rPr>
                <w:b/>
                <w:sz w:val="24"/>
                <w:szCs w:val="24"/>
              </w:rPr>
            </w:pPr>
          </w:p>
          <w:p w:rsidR="00236E33" w:rsidRPr="002339D0" w:rsidRDefault="00236E33" w:rsidP="00236E33">
            <w:pPr>
              <w:pStyle w:val="TableParagraph"/>
              <w:spacing w:line="480" w:lineRule="auto"/>
              <w:ind w:left="108" w:right="4181"/>
              <w:rPr>
                <w:sz w:val="24"/>
                <w:szCs w:val="24"/>
              </w:rPr>
            </w:pPr>
            <w:r w:rsidRPr="002339D0">
              <w:rPr>
                <w:sz w:val="24"/>
                <w:szCs w:val="24"/>
              </w:rPr>
              <w:t>ii)</w:t>
            </w:r>
            <w:r w:rsidRPr="002339D0">
              <w:rPr>
                <w:spacing w:val="1"/>
                <w:sz w:val="24"/>
                <w:szCs w:val="24"/>
              </w:rPr>
              <w:t xml:space="preserve"> </w:t>
            </w:r>
            <w:r w:rsidRPr="002339D0">
              <w:rPr>
                <w:sz w:val="24"/>
                <w:szCs w:val="24"/>
              </w:rPr>
              <w:t>iii)</w:t>
            </w:r>
          </w:p>
        </w:tc>
      </w:tr>
      <w:tr w:rsidR="00236E33" w:rsidRPr="002339D0" w:rsidTr="00236E33">
        <w:trPr>
          <w:trHeight w:val="1658"/>
        </w:trPr>
        <w:tc>
          <w:tcPr>
            <w:tcW w:w="451" w:type="dxa"/>
          </w:tcPr>
          <w:p w:rsidR="00236E33" w:rsidRPr="002339D0" w:rsidRDefault="00236E33" w:rsidP="00236E33">
            <w:pPr>
              <w:pStyle w:val="TableParagraph"/>
              <w:rPr>
                <w:sz w:val="24"/>
                <w:szCs w:val="24"/>
              </w:rPr>
            </w:pPr>
          </w:p>
        </w:tc>
        <w:tc>
          <w:tcPr>
            <w:tcW w:w="4193" w:type="dxa"/>
            <w:gridSpan w:val="2"/>
          </w:tcPr>
          <w:p w:rsidR="00236E33" w:rsidRPr="002339D0" w:rsidRDefault="00236E33" w:rsidP="00236E33">
            <w:pPr>
              <w:pStyle w:val="TableParagraph"/>
              <w:ind w:left="108" w:right="97"/>
              <w:jc w:val="both"/>
              <w:rPr>
                <w:sz w:val="24"/>
                <w:szCs w:val="24"/>
              </w:rPr>
            </w:pPr>
            <w:r w:rsidRPr="002339D0">
              <w:rPr>
                <w:sz w:val="24"/>
                <w:szCs w:val="24"/>
              </w:rPr>
              <w:t>If</w:t>
            </w:r>
            <w:r w:rsidRPr="002339D0">
              <w:rPr>
                <w:spacing w:val="1"/>
                <w:sz w:val="24"/>
                <w:szCs w:val="24"/>
              </w:rPr>
              <w:t xml:space="preserve"> </w:t>
            </w:r>
            <w:r w:rsidRPr="002339D0">
              <w:rPr>
                <w:sz w:val="24"/>
                <w:szCs w:val="24"/>
              </w:rPr>
              <w:t>you</w:t>
            </w:r>
            <w:r w:rsidRPr="002339D0">
              <w:rPr>
                <w:spacing w:val="1"/>
                <w:sz w:val="24"/>
                <w:szCs w:val="24"/>
              </w:rPr>
              <w:t xml:space="preserve"> </w:t>
            </w:r>
            <w:r w:rsidRPr="002339D0">
              <w:rPr>
                <w:sz w:val="24"/>
                <w:szCs w:val="24"/>
              </w:rPr>
              <w:t>are registered in</w:t>
            </w:r>
            <w:r w:rsidRPr="002339D0">
              <w:rPr>
                <w:spacing w:val="1"/>
                <w:sz w:val="24"/>
                <w:szCs w:val="24"/>
              </w:rPr>
              <w:t xml:space="preserve"> </w:t>
            </w:r>
            <w:r w:rsidRPr="002339D0">
              <w:rPr>
                <w:sz w:val="24"/>
                <w:szCs w:val="24"/>
              </w:rPr>
              <w:t>panel of other</w:t>
            </w:r>
            <w:r w:rsidRPr="002339D0">
              <w:rPr>
                <w:spacing w:val="1"/>
                <w:sz w:val="24"/>
                <w:szCs w:val="24"/>
              </w:rPr>
              <w:t xml:space="preserve"> </w:t>
            </w:r>
            <w:r w:rsidRPr="002339D0">
              <w:rPr>
                <w:sz w:val="24"/>
                <w:szCs w:val="24"/>
              </w:rPr>
              <w:t>organization</w:t>
            </w:r>
            <w:r w:rsidRPr="002339D0">
              <w:rPr>
                <w:spacing w:val="1"/>
                <w:sz w:val="24"/>
                <w:szCs w:val="24"/>
              </w:rPr>
              <w:t xml:space="preserve"> </w:t>
            </w:r>
            <w:r w:rsidRPr="002339D0">
              <w:rPr>
                <w:sz w:val="24"/>
                <w:szCs w:val="24"/>
              </w:rPr>
              <w:t>/</w:t>
            </w:r>
            <w:r w:rsidRPr="002339D0">
              <w:rPr>
                <w:spacing w:val="1"/>
                <w:sz w:val="24"/>
                <w:szCs w:val="24"/>
              </w:rPr>
              <w:t xml:space="preserve"> </w:t>
            </w:r>
            <w:r w:rsidRPr="002339D0">
              <w:rPr>
                <w:sz w:val="24"/>
                <w:szCs w:val="24"/>
              </w:rPr>
              <w:t>Statutory</w:t>
            </w:r>
            <w:r w:rsidRPr="002339D0">
              <w:rPr>
                <w:spacing w:val="1"/>
                <w:sz w:val="24"/>
                <w:szCs w:val="24"/>
              </w:rPr>
              <w:t xml:space="preserve"> </w:t>
            </w:r>
            <w:r w:rsidRPr="002339D0">
              <w:rPr>
                <w:sz w:val="24"/>
                <w:szCs w:val="24"/>
              </w:rPr>
              <w:t>bodies</w:t>
            </w:r>
            <w:r w:rsidRPr="002339D0">
              <w:rPr>
                <w:spacing w:val="1"/>
                <w:sz w:val="24"/>
                <w:szCs w:val="24"/>
              </w:rPr>
              <w:t xml:space="preserve"> </w:t>
            </w:r>
            <w:r w:rsidRPr="002339D0">
              <w:rPr>
                <w:sz w:val="24"/>
                <w:szCs w:val="24"/>
              </w:rPr>
              <w:t>such</w:t>
            </w:r>
            <w:r w:rsidRPr="002339D0">
              <w:rPr>
                <w:spacing w:val="-57"/>
                <w:sz w:val="24"/>
                <w:szCs w:val="24"/>
              </w:rPr>
              <w:t xml:space="preserve"> </w:t>
            </w:r>
            <w:r w:rsidRPr="002339D0">
              <w:rPr>
                <w:sz w:val="24"/>
                <w:szCs w:val="24"/>
              </w:rPr>
              <w:t>CPWD, PWD,</w:t>
            </w:r>
            <w:r w:rsidRPr="002339D0">
              <w:rPr>
                <w:spacing w:val="18"/>
                <w:sz w:val="24"/>
                <w:szCs w:val="24"/>
              </w:rPr>
              <w:t xml:space="preserve"> </w:t>
            </w:r>
            <w:r w:rsidRPr="002339D0">
              <w:rPr>
                <w:sz w:val="24"/>
                <w:szCs w:val="24"/>
              </w:rPr>
              <w:t>MES,</w:t>
            </w:r>
            <w:r w:rsidRPr="002339D0">
              <w:rPr>
                <w:spacing w:val="19"/>
                <w:sz w:val="24"/>
                <w:szCs w:val="24"/>
              </w:rPr>
              <w:t xml:space="preserve"> </w:t>
            </w:r>
            <w:r w:rsidRPr="002339D0">
              <w:rPr>
                <w:sz w:val="24"/>
                <w:szCs w:val="24"/>
              </w:rPr>
              <w:t>Banks,</w:t>
            </w:r>
            <w:r w:rsidRPr="002339D0">
              <w:rPr>
                <w:spacing w:val="19"/>
                <w:sz w:val="24"/>
                <w:szCs w:val="24"/>
              </w:rPr>
              <w:t xml:space="preserve"> </w:t>
            </w:r>
            <w:r w:rsidRPr="002339D0">
              <w:rPr>
                <w:sz w:val="24"/>
                <w:szCs w:val="24"/>
              </w:rPr>
              <w:t>etc.,</w:t>
            </w:r>
            <w:r w:rsidRPr="002339D0">
              <w:rPr>
                <w:spacing w:val="19"/>
                <w:sz w:val="24"/>
                <w:szCs w:val="24"/>
              </w:rPr>
              <w:t xml:space="preserve"> </w:t>
            </w:r>
            <w:r w:rsidRPr="002339D0">
              <w:rPr>
                <w:sz w:val="24"/>
                <w:szCs w:val="24"/>
              </w:rPr>
              <w:t>furnish</w:t>
            </w:r>
            <w:r w:rsidRPr="002339D0">
              <w:rPr>
                <w:spacing w:val="20"/>
                <w:sz w:val="24"/>
                <w:szCs w:val="24"/>
              </w:rPr>
              <w:t xml:space="preserve"> </w:t>
            </w:r>
            <w:r w:rsidRPr="002339D0">
              <w:rPr>
                <w:sz w:val="24"/>
                <w:szCs w:val="24"/>
              </w:rPr>
              <w:t>their</w:t>
            </w:r>
            <w:r w:rsidRPr="002339D0">
              <w:rPr>
                <w:spacing w:val="-57"/>
                <w:sz w:val="24"/>
                <w:szCs w:val="24"/>
              </w:rPr>
              <w:t xml:space="preserve"> </w:t>
            </w:r>
            <w:r w:rsidRPr="002339D0">
              <w:rPr>
                <w:sz w:val="24"/>
                <w:szCs w:val="24"/>
              </w:rPr>
              <w:t>name, Category</w:t>
            </w:r>
            <w:r w:rsidRPr="002339D0">
              <w:rPr>
                <w:spacing w:val="-6"/>
                <w:sz w:val="24"/>
                <w:szCs w:val="24"/>
              </w:rPr>
              <w:t xml:space="preserve"> </w:t>
            </w:r>
            <w:r w:rsidRPr="002339D0">
              <w:rPr>
                <w:sz w:val="24"/>
                <w:szCs w:val="24"/>
              </w:rPr>
              <w:t>and</w:t>
            </w:r>
            <w:r w:rsidRPr="002339D0">
              <w:rPr>
                <w:spacing w:val="-1"/>
                <w:sz w:val="24"/>
                <w:szCs w:val="24"/>
              </w:rPr>
              <w:t xml:space="preserve"> </w:t>
            </w:r>
            <w:r w:rsidRPr="002339D0">
              <w:rPr>
                <w:sz w:val="24"/>
                <w:szCs w:val="24"/>
              </w:rPr>
              <w:t>date</w:t>
            </w:r>
            <w:r w:rsidRPr="002339D0">
              <w:rPr>
                <w:spacing w:val="-1"/>
                <w:sz w:val="24"/>
                <w:szCs w:val="24"/>
              </w:rPr>
              <w:t xml:space="preserve"> </w:t>
            </w:r>
            <w:r w:rsidRPr="002339D0">
              <w:rPr>
                <w:sz w:val="24"/>
                <w:szCs w:val="24"/>
              </w:rPr>
              <w:t>of</w:t>
            </w:r>
            <w:r w:rsidRPr="002339D0">
              <w:rPr>
                <w:spacing w:val="-1"/>
                <w:sz w:val="24"/>
                <w:szCs w:val="24"/>
              </w:rPr>
              <w:t xml:space="preserve"> </w:t>
            </w:r>
            <w:r w:rsidRPr="002339D0">
              <w:rPr>
                <w:sz w:val="24"/>
                <w:szCs w:val="24"/>
              </w:rPr>
              <w:t>registration.</w:t>
            </w:r>
          </w:p>
        </w:tc>
        <w:tc>
          <w:tcPr>
            <w:tcW w:w="4599" w:type="dxa"/>
          </w:tcPr>
          <w:p w:rsidR="00236E33" w:rsidRPr="002339D0" w:rsidRDefault="00236E33" w:rsidP="00236E33">
            <w:pPr>
              <w:pStyle w:val="TableParagraph"/>
              <w:spacing w:line="268" w:lineRule="exact"/>
              <w:ind w:left="108"/>
              <w:rPr>
                <w:sz w:val="24"/>
                <w:szCs w:val="24"/>
              </w:rPr>
            </w:pPr>
            <w:r w:rsidRPr="002339D0">
              <w:rPr>
                <w:sz w:val="24"/>
                <w:szCs w:val="24"/>
              </w:rPr>
              <w:t>i)</w:t>
            </w:r>
          </w:p>
          <w:p w:rsidR="00236E33" w:rsidRPr="002339D0" w:rsidRDefault="00236E33" w:rsidP="00236E33">
            <w:pPr>
              <w:pStyle w:val="TableParagraph"/>
              <w:spacing w:before="120" w:line="345" w:lineRule="auto"/>
              <w:ind w:left="108" w:right="4196"/>
              <w:jc w:val="both"/>
              <w:rPr>
                <w:sz w:val="24"/>
                <w:szCs w:val="24"/>
              </w:rPr>
            </w:pPr>
            <w:r w:rsidRPr="002339D0">
              <w:rPr>
                <w:sz w:val="24"/>
                <w:szCs w:val="24"/>
              </w:rPr>
              <w:t>ii)</w:t>
            </w:r>
            <w:r w:rsidRPr="002339D0">
              <w:rPr>
                <w:spacing w:val="1"/>
                <w:sz w:val="24"/>
                <w:szCs w:val="24"/>
              </w:rPr>
              <w:t xml:space="preserve"> </w:t>
            </w:r>
            <w:r w:rsidRPr="002339D0">
              <w:rPr>
                <w:sz w:val="24"/>
                <w:szCs w:val="24"/>
              </w:rPr>
              <w:t>iii)</w:t>
            </w:r>
            <w:r w:rsidRPr="002339D0">
              <w:rPr>
                <w:spacing w:val="-58"/>
                <w:sz w:val="24"/>
                <w:szCs w:val="24"/>
              </w:rPr>
              <w:t xml:space="preserve"> </w:t>
            </w:r>
            <w:r w:rsidRPr="002339D0">
              <w:rPr>
                <w:sz w:val="24"/>
                <w:szCs w:val="24"/>
              </w:rPr>
              <w:t>iv)</w:t>
            </w:r>
          </w:p>
        </w:tc>
      </w:tr>
    </w:tbl>
    <w:p w:rsidR="00236E33" w:rsidRPr="002339D0" w:rsidRDefault="00236E33" w:rsidP="00236E33">
      <w:pPr>
        <w:spacing w:line="345" w:lineRule="auto"/>
        <w:jc w:val="both"/>
        <w:rPr>
          <w:sz w:val="24"/>
          <w:szCs w:val="24"/>
        </w:rPr>
        <w:sectPr w:rsidR="00236E33" w:rsidRPr="002339D0" w:rsidSect="00236E33">
          <w:pgSz w:w="11910" w:h="16840"/>
          <w:pgMar w:top="1340" w:right="440" w:bottom="540" w:left="700" w:header="0" w:footer="348" w:gutter="0"/>
          <w:cols w:space="720"/>
        </w:sectPr>
      </w:pPr>
    </w:p>
    <w:p w:rsidR="00236E33" w:rsidRPr="002339D0" w:rsidRDefault="00236E33" w:rsidP="00236E33">
      <w:pPr>
        <w:pStyle w:val="BodyText"/>
        <w:spacing w:before="110"/>
        <w:ind w:left="740"/>
        <w:rPr>
          <w:b/>
          <w:bCs/>
          <w:u w:val="single"/>
        </w:rPr>
      </w:pPr>
      <w:r w:rsidRPr="002339D0">
        <w:rPr>
          <w:b/>
          <w:bCs/>
          <w:u w:val="single"/>
        </w:rPr>
        <w:lastRenderedPageBreak/>
        <w:t>List</w:t>
      </w:r>
      <w:r w:rsidRPr="002339D0">
        <w:rPr>
          <w:b/>
          <w:bCs/>
          <w:spacing w:val="-1"/>
          <w:u w:val="single"/>
        </w:rPr>
        <w:t xml:space="preserve"> </w:t>
      </w:r>
      <w:r w:rsidRPr="002339D0">
        <w:rPr>
          <w:b/>
          <w:bCs/>
          <w:u w:val="single"/>
        </w:rPr>
        <w:t>of</w:t>
      </w:r>
      <w:r w:rsidRPr="002339D0">
        <w:rPr>
          <w:b/>
          <w:bCs/>
          <w:spacing w:val="-1"/>
          <w:u w:val="single"/>
        </w:rPr>
        <w:t xml:space="preserve"> </w:t>
      </w:r>
      <w:r w:rsidRPr="002339D0">
        <w:rPr>
          <w:b/>
          <w:bCs/>
          <w:u w:val="single"/>
        </w:rPr>
        <w:t>Documents</w:t>
      </w:r>
      <w:r w:rsidRPr="002339D0">
        <w:rPr>
          <w:b/>
          <w:bCs/>
          <w:spacing w:val="-1"/>
          <w:u w:val="single"/>
        </w:rPr>
        <w:t xml:space="preserve"> </w:t>
      </w:r>
      <w:r w:rsidRPr="002339D0">
        <w:rPr>
          <w:b/>
          <w:bCs/>
          <w:u w:val="single"/>
        </w:rPr>
        <w:t>to</w:t>
      </w:r>
      <w:r w:rsidRPr="002339D0">
        <w:rPr>
          <w:b/>
          <w:bCs/>
          <w:spacing w:val="-1"/>
          <w:u w:val="single"/>
        </w:rPr>
        <w:t xml:space="preserve"> </w:t>
      </w:r>
      <w:r w:rsidRPr="002339D0">
        <w:rPr>
          <w:b/>
          <w:bCs/>
          <w:u w:val="single"/>
        </w:rPr>
        <w:t>be enclosed and</w:t>
      </w:r>
      <w:r w:rsidRPr="002339D0">
        <w:rPr>
          <w:b/>
          <w:bCs/>
          <w:spacing w:val="-1"/>
          <w:u w:val="single"/>
        </w:rPr>
        <w:t xml:space="preserve"> </w:t>
      </w:r>
      <w:r w:rsidRPr="002339D0">
        <w:rPr>
          <w:b/>
          <w:bCs/>
          <w:u w:val="single"/>
        </w:rPr>
        <w:t>uploaded</w:t>
      </w:r>
      <w:r w:rsidRPr="002339D0">
        <w:rPr>
          <w:b/>
          <w:bCs/>
          <w:spacing w:val="-1"/>
          <w:u w:val="single"/>
        </w:rPr>
        <w:t xml:space="preserve"> </w:t>
      </w:r>
      <w:r w:rsidRPr="002339D0">
        <w:rPr>
          <w:b/>
          <w:bCs/>
          <w:u w:val="single"/>
        </w:rPr>
        <w:t>with</w:t>
      </w:r>
      <w:r w:rsidRPr="002339D0">
        <w:rPr>
          <w:b/>
          <w:bCs/>
          <w:spacing w:val="-1"/>
          <w:u w:val="single"/>
        </w:rPr>
        <w:t xml:space="preserve"> </w:t>
      </w:r>
      <w:r w:rsidRPr="002339D0">
        <w:rPr>
          <w:b/>
          <w:bCs/>
          <w:u w:val="single"/>
        </w:rPr>
        <w:t>application form.</w:t>
      </w:r>
    </w:p>
    <w:p w:rsidR="00236E33" w:rsidRPr="002339D0" w:rsidRDefault="00236E33" w:rsidP="00236E33">
      <w:pPr>
        <w:pStyle w:val="BodyText"/>
        <w:spacing w:before="11"/>
        <w:rPr>
          <w:b/>
          <w:bCs/>
          <w:u w:val="single"/>
        </w:rPr>
      </w:pPr>
    </w:p>
    <w:p w:rsidR="00236E33" w:rsidRPr="002339D0" w:rsidRDefault="00236E33" w:rsidP="00236E33">
      <w:pPr>
        <w:pStyle w:val="ListParagraph"/>
        <w:widowControl w:val="0"/>
        <w:numPr>
          <w:ilvl w:val="0"/>
          <w:numId w:val="12"/>
        </w:numPr>
        <w:tabs>
          <w:tab w:val="left" w:pos="1460"/>
          <w:tab w:val="left" w:pos="1461"/>
        </w:tabs>
        <w:autoSpaceDE w:val="0"/>
        <w:autoSpaceDN w:val="0"/>
        <w:ind w:hanging="721"/>
      </w:pPr>
      <w:r w:rsidRPr="002339D0">
        <w:t>Status</w:t>
      </w:r>
      <w:r w:rsidRPr="002339D0">
        <w:rPr>
          <w:spacing w:val="-1"/>
        </w:rPr>
        <w:t xml:space="preserve"> </w:t>
      </w:r>
      <w:r w:rsidRPr="002339D0">
        <w:t>of</w:t>
      </w:r>
      <w:r w:rsidRPr="002339D0">
        <w:rPr>
          <w:spacing w:val="-1"/>
        </w:rPr>
        <w:t xml:space="preserve"> </w:t>
      </w:r>
      <w:r w:rsidRPr="002339D0">
        <w:t>the</w:t>
      </w:r>
      <w:r w:rsidRPr="002339D0">
        <w:rPr>
          <w:spacing w:val="-2"/>
        </w:rPr>
        <w:t xml:space="preserve"> </w:t>
      </w:r>
      <w:r w:rsidRPr="002339D0">
        <w:t>Firm</w:t>
      </w:r>
      <w:r w:rsidRPr="002339D0">
        <w:rPr>
          <w:spacing w:val="-1"/>
        </w:rPr>
        <w:t xml:space="preserve"> </w:t>
      </w:r>
      <w:r w:rsidRPr="002339D0">
        <w:t>/</w:t>
      </w:r>
      <w:r w:rsidRPr="002339D0">
        <w:rPr>
          <w:spacing w:val="-1"/>
        </w:rPr>
        <w:t xml:space="preserve"> </w:t>
      </w:r>
      <w:r w:rsidRPr="002339D0">
        <w:t>Registration</w:t>
      </w:r>
      <w:r w:rsidRPr="002339D0">
        <w:rPr>
          <w:spacing w:val="-1"/>
        </w:rPr>
        <w:t xml:space="preserve"> </w:t>
      </w:r>
      <w:r w:rsidRPr="002339D0">
        <w:t>certificate/</w:t>
      </w:r>
      <w:r w:rsidRPr="002339D0">
        <w:rPr>
          <w:spacing w:val="-1"/>
        </w:rPr>
        <w:t xml:space="preserve"> </w:t>
      </w:r>
      <w:r w:rsidRPr="002339D0">
        <w:t>Memorandum</w:t>
      </w:r>
      <w:r w:rsidRPr="002339D0">
        <w:rPr>
          <w:spacing w:val="-1"/>
        </w:rPr>
        <w:t xml:space="preserve"> </w:t>
      </w:r>
      <w:r w:rsidRPr="002339D0">
        <w:t>of</w:t>
      </w:r>
      <w:r w:rsidRPr="002339D0">
        <w:rPr>
          <w:spacing w:val="-1"/>
        </w:rPr>
        <w:t xml:space="preserve"> </w:t>
      </w:r>
      <w:r w:rsidRPr="002339D0">
        <w:t>association</w:t>
      </w:r>
    </w:p>
    <w:p w:rsidR="00236E33" w:rsidRPr="002339D0" w:rsidRDefault="00236E33" w:rsidP="00236E33">
      <w:pPr>
        <w:pStyle w:val="BodyText"/>
      </w:pPr>
    </w:p>
    <w:p w:rsidR="00236E33" w:rsidRPr="002339D0" w:rsidRDefault="00236E33" w:rsidP="00236E33">
      <w:pPr>
        <w:pStyle w:val="ListParagraph"/>
        <w:widowControl w:val="0"/>
        <w:numPr>
          <w:ilvl w:val="0"/>
          <w:numId w:val="12"/>
        </w:numPr>
        <w:tabs>
          <w:tab w:val="left" w:pos="1460"/>
          <w:tab w:val="left" w:pos="1461"/>
        </w:tabs>
        <w:autoSpaceDE w:val="0"/>
        <w:autoSpaceDN w:val="0"/>
        <w:ind w:hanging="721"/>
      </w:pPr>
      <w:r w:rsidRPr="002339D0">
        <w:t>GST</w:t>
      </w:r>
      <w:r w:rsidRPr="002339D0">
        <w:rPr>
          <w:spacing w:val="-2"/>
        </w:rPr>
        <w:t xml:space="preserve"> </w:t>
      </w:r>
      <w:r w:rsidRPr="002339D0">
        <w:t>certificate</w:t>
      </w:r>
    </w:p>
    <w:p w:rsidR="00236E33" w:rsidRPr="002339D0" w:rsidRDefault="00236E33" w:rsidP="00236E33">
      <w:pPr>
        <w:pStyle w:val="BodyText"/>
      </w:pPr>
    </w:p>
    <w:p w:rsidR="00236E33" w:rsidRPr="002339D0" w:rsidRDefault="00236E33" w:rsidP="00236E33">
      <w:pPr>
        <w:pStyle w:val="ListParagraph"/>
        <w:widowControl w:val="0"/>
        <w:numPr>
          <w:ilvl w:val="0"/>
          <w:numId w:val="12"/>
        </w:numPr>
        <w:tabs>
          <w:tab w:val="left" w:pos="1460"/>
          <w:tab w:val="left" w:pos="1461"/>
        </w:tabs>
        <w:autoSpaceDE w:val="0"/>
        <w:autoSpaceDN w:val="0"/>
        <w:ind w:hanging="721"/>
      </w:pPr>
      <w:r w:rsidRPr="002339D0">
        <w:t>PAN</w:t>
      </w:r>
    </w:p>
    <w:p w:rsidR="00236E33" w:rsidRPr="002339D0" w:rsidRDefault="00236E33" w:rsidP="00236E33">
      <w:pPr>
        <w:pStyle w:val="BodyText"/>
      </w:pPr>
    </w:p>
    <w:p w:rsidR="00236E33" w:rsidRPr="002339D0" w:rsidRDefault="00236E33" w:rsidP="00236E33">
      <w:pPr>
        <w:pStyle w:val="ListParagraph"/>
        <w:widowControl w:val="0"/>
        <w:numPr>
          <w:ilvl w:val="0"/>
          <w:numId w:val="12"/>
        </w:numPr>
        <w:tabs>
          <w:tab w:val="left" w:pos="1460"/>
          <w:tab w:val="left" w:pos="1461"/>
        </w:tabs>
        <w:autoSpaceDE w:val="0"/>
        <w:autoSpaceDN w:val="0"/>
        <w:ind w:hanging="721"/>
      </w:pPr>
      <w:r w:rsidRPr="002339D0">
        <w:t>Income</w:t>
      </w:r>
      <w:r w:rsidRPr="002339D0">
        <w:rPr>
          <w:spacing w:val="-3"/>
        </w:rPr>
        <w:t xml:space="preserve"> </w:t>
      </w:r>
      <w:r w:rsidRPr="002339D0">
        <w:t>tax</w:t>
      </w:r>
      <w:r w:rsidRPr="002339D0">
        <w:rPr>
          <w:spacing w:val="-1"/>
        </w:rPr>
        <w:t xml:space="preserve"> </w:t>
      </w:r>
      <w:r w:rsidRPr="002339D0">
        <w:t>registration</w:t>
      </w:r>
      <w:r w:rsidRPr="002339D0">
        <w:rPr>
          <w:spacing w:val="-2"/>
        </w:rPr>
        <w:t xml:space="preserve"> </w:t>
      </w:r>
      <w:r w:rsidRPr="002339D0">
        <w:t>certificate</w:t>
      </w:r>
    </w:p>
    <w:p w:rsidR="00236E33" w:rsidRPr="002339D0" w:rsidRDefault="00236E33" w:rsidP="00236E33">
      <w:pPr>
        <w:pStyle w:val="BodyText"/>
      </w:pPr>
    </w:p>
    <w:p w:rsidR="00236E33" w:rsidRPr="002339D0" w:rsidRDefault="00236E33" w:rsidP="00236E33">
      <w:pPr>
        <w:pStyle w:val="ListParagraph"/>
        <w:widowControl w:val="0"/>
        <w:numPr>
          <w:ilvl w:val="0"/>
          <w:numId w:val="12"/>
        </w:numPr>
        <w:tabs>
          <w:tab w:val="left" w:pos="1460"/>
          <w:tab w:val="left" w:pos="1461"/>
        </w:tabs>
        <w:autoSpaceDE w:val="0"/>
        <w:autoSpaceDN w:val="0"/>
        <w:ind w:hanging="721"/>
      </w:pPr>
      <w:proofErr w:type="spellStart"/>
      <w:r w:rsidRPr="002339D0">
        <w:t>Proforma</w:t>
      </w:r>
      <w:proofErr w:type="spellEnd"/>
      <w:r w:rsidRPr="002339D0">
        <w:rPr>
          <w:spacing w:val="-3"/>
        </w:rPr>
        <w:t xml:space="preserve"> </w:t>
      </w:r>
      <w:r w:rsidRPr="002339D0">
        <w:t>–</w:t>
      </w:r>
      <w:r w:rsidRPr="002339D0">
        <w:rPr>
          <w:spacing w:val="-2"/>
        </w:rPr>
        <w:t xml:space="preserve"> </w:t>
      </w:r>
      <w:r w:rsidRPr="002339D0">
        <w:t>1</w:t>
      </w:r>
    </w:p>
    <w:p w:rsidR="00236E33" w:rsidRPr="002339D0" w:rsidRDefault="00236E33" w:rsidP="00236E33">
      <w:pPr>
        <w:pStyle w:val="BodyText"/>
      </w:pPr>
    </w:p>
    <w:p w:rsidR="00236E33" w:rsidRPr="002339D0" w:rsidRDefault="00236E33" w:rsidP="00236E33">
      <w:pPr>
        <w:pStyle w:val="ListParagraph"/>
        <w:widowControl w:val="0"/>
        <w:numPr>
          <w:ilvl w:val="0"/>
          <w:numId w:val="12"/>
        </w:numPr>
        <w:tabs>
          <w:tab w:val="left" w:pos="1460"/>
          <w:tab w:val="left" w:pos="1461"/>
        </w:tabs>
        <w:autoSpaceDE w:val="0"/>
        <w:autoSpaceDN w:val="0"/>
        <w:ind w:hanging="721"/>
      </w:pPr>
      <w:proofErr w:type="spellStart"/>
      <w:r w:rsidRPr="002339D0">
        <w:t>Proforma</w:t>
      </w:r>
      <w:proofErr w:type="spellEnd"/>
      <w:r w:rsidRPr="002339D0">
        <w:rPr>
          <w:spacing w:val="-3"/>
        </w:rPr>
        <w:t xml:space="preserve"> </w:t>
      </w:r>
      <w:r w:rsidRPr="002339D0">
        <w:t>–</w:t>
      </w:r>
      <w:r w:rsidRPr="002339D0">
        <w:rPr>
          <w:spacing w:val="-2"/>
        </w:rPr>
        <w:t xml:space="preserve"> </w:t>
      </w:r>
      <w:r w:rsidRPr="002339D0">
        <w:t>2</w:t>
      </w:r>
    </w:p>
    <w:p w:rsidR="00236E33" w:rsidRPr="002339D0" w:rsidRDefault="00236E33" w:rsidP="00236E33">
      <w:pPr>
        <w:pStyle w:val="BodyText"/>
        <w:spacing w:before="1"/>
      </w:pPr>
    </w:p>
    <w:p w:rsidR="00236E33" w:rsidRPr="002339D0" w:rsidRDefault="00236E33" w:rsidP="00236E33">
      <w:pPr>
        <w:pStyle w:val="ListParagraph"/>
        <w:widowControl w:val="0"/>
        <w:numPr>
          <w:ilvl w:val="0"/>
          <w:numId w:val="12"/>
        </w:numPr>
        <w:tabs>
          <w:tab w:val="left" w:pos="1460"/>
          <w:tab w:val="left" w:pos="1461"/>
        </w:tabs>
        <w:autoSpaceDE w:val="0"/>
        <w:autoSpaceDN w:val="0"/>
        <w:ind w:hanging="721"/>
      </w:pPr>
      <w:proofErr w:type="spellStart"/>
      <w:r w:rsidRPr="002339D0">
        <w:t>Proforma</w:t>
      </w:r>
      <w:proofErr w:type="spellEnd"/>
      <w:r w:rsidRPr="002339D0">
        <w:rPr>
          <w:spacing w:val="-3"/>
        </w:rPr>
        <w:t xml:space="preserve"> </w:t>
      </w:r>
      <w:r w:rsidRPr="002339D0">
        <w:t>–</w:t>
      </w:r>
      <w:r w:rsidRPr="002339D0">
        <w:rPr>
          <w:spacing w:val="-2"/>
        </w:rPr>
        <w:t xml:space="preserve"> </w:t>
      </w:r>
      <w:r w:rsidRPr="002339D0">
        <w:t>3</w:t>
      </w:r>
    </w:p>
    <w:p w:rsidR="00236E33" w:rsidRPr="002339D0" w:rsidRDefault="00236E33" w:rsidP="00236E33">
      <w:pPr>
        <w:pStyle w:val="BodyText"/>
      </w:pPr>
    </w:p>
    <w:p w:rsidR="00236E33" w:rsidRPr="002339D0" w:rsidRDefault="00236E33" w:rsidP="00236E33">
      <w:pPr>
        <w:pStyle w:val="ListParagraph"/>
        <w:widowControl w:val="0"/>
        <w:numPr>
          <w:ilvl w:val="0"/>
          <w:numId w:val="12"/>
        </w:numPr>
        <w:tabs>
          <w:tab w:val="left" w:pos="1460"/>
          <w:tab w:val="left" w:pos="1461"/>
        </w:tabs>
        <w:autoSpaceDE w:val="0"/>
        <w:autoSpaceDN w:val="0"/>
        <w:ind w:hanging="721"/>
      </w:pPr>
      <w:proofErr w:type="spellStart"/>
      <w:r w:rsidRPr="002339D0">
        <w:t>Proforma</w:t>
      </w:r>
      <w:proofErr w:type="spellEnd"/>
      <w:r w:rsidRPr="002339D0">
        <w:rPr>
          <w:spacing w:val="-2"/>
        </w:rPr>
        <w:t xml:space="preserve"> </w:t>
      </w:r>
      <w:r w:rsidRPr="002339D0">
        <w:t>–</w:t>
      </w:r>
      <w:r w:rsidRPr="002339D0">
        <w:rPr>
          <w:spacing w:val="-1"/>
        </w:rPr>
        <w:t xml:space="preserve"> </w:t>
      </w:r>
      <w:r w:rsidRPr="002339D0">
        <w:t>4</w:t>
      </w:r>
      <w:r w:rsidRPr="002339D0">
        <w:rPr>
          <w:spacing w:val="2"/>
        </w:rPr>
        <w:t xml:space="preserve"> </w:t>
      </w:r>
      <w:r w:rsidRPr="002339D0">
        <w:t>&amp;</w:t>
      </w:r>
      <w:r w:rsidRPr="002339D0">
        <w:rPr>
          <w:spacing w:val="-3"/>
        </w:rPr>
        <w:t xml:space="preserve"> </w:t>
      </w:r>
      <w:r w:rsidRPr="002339D0">
        <w:t>4A</w:t>
      </w:r>
    </w:p>
    <w:p w:rsidR="00236E33" w:rsidRPr="002339D0" w:rsidRDefault="00236E33" w:rsidP="00236E33">
      <w:pPr>
        <w:pStyle w:val="BodyText"/>
      </w:pPr>
    </w:p>
    <w:p w:rsidR="00236E33" w:rsidRPr="002339D0" w:rsidRDefault="00236E33" w:rsidP="00236E33">
      <w:pPr>
        <w:pStyle w:val="ListParagraph"/>
        <w:widowControl w:val="0"/>
        <w:numPr>
          <w:ilvl w:val="0"/>
          <w:numId w:val="12"/>
        </w:numPr>
        <w:tabs>
          <w:tab w:val="left" w:pos="1460"/>
          <w:tab w:val="left" w:pos="1461"/>
        </w:tabs>
        <w:autoSpaceDE w:val="0"/>
        <w:autoSpaceDN w:val="0"/>
        <w:ind w:hanging="721"/>
      </w:pPr>
      <w:r w:rsidRPr="002339D0">
        <w:t>Photograph</w:t>
      </w:r>
      <w:r w:rsidRPr="002339D0">
        <w:rPr>
          <w:spacing w:val="-1"/>
        </w:rPr>
        <w:t xml:space="preserve"> </w:t>
      </w:r>
      <w:r w:rsidRPr="002339D0">
        <w:t>of</w:t>
      </w:r>
      <w:r w:rsidRPr="002339D0">
        <w:rPr>
          <w:spacing w:val="-2"/>
        </w:rPr>
        <w:t xml:space="preserve"> </w:t>
      </w:r>
      <w:r w:rsidRPr="002339D0">
        <w:t>major</w:t>
      </w:r>
      <w:r w:rsidRPr="002339D0">
        <w:rPr>
          <w:spacing w:val="-1"/>
        </w:rPr>
        <w:t xml:space="preserve"> </w:t>
      </w:r>
      <w:r w:rsidRPr="002339D0">
        <w:t>work</w:t>
      </w:r>
      <w:r w:rsidRPr="002339D0">
        <w:rPr>
          <w:spacing w:val="-1"/>
        </w:rPr>
        <w:t xml:space="preserve"> </w:t>
      </w:r>
      <w:r w:rsidRPr="002339D0">
        <w:t>executed.</w:t>
      </w:r>
    </w:p>
    <w:p w:rsidR="00236E33" w:rsidRPr="002339D0" w:rsidRDefault="00236E33" w:rsidP="00236E33">
      <w:pPr>
        <w:pStyle w:val="BodyText"/>
      </w:pPr>
    </w:p>
    <w:p w:rsidR="00236E33" w:rsidRPr="002339D0" w:rsidRDefault="00236E33" w:rsidP="00236E33">
      <w:pPr>
        <w:pStyle w:val="ListParagraph"/>
        <w:widowControl w:val="0"/>
        <w:numPr>
          <w:ilvl w:val="0"/>
          <w:numId w:val="12"/>
        </w:numPr>
        <w:tabs>
          <w:tab w:val="left" w:pos="1460"/>
          <w:tab w:val="left" w:pos="1461"/>
        </w:tabs>
        <w:autoSpaceDE w:val="0"/>
        <w:autoSpaceDN w:val="0"/>
        <w:ind w:hanging="721"/>
      </w:pPr>
      <w:r w:rsidRPr="002339D0">
        <w:t>Completion</w:t>
      </w:r>
      <w:r w:rsidRPr="002339D0">
        <w:rPr>
          <w:spacing w:val="-1"/>
        </w:rPr>
        <w:t xml:space="preserve"> </w:t>
      </w:r>
      <w:r w:rsidRPr="002339D0">
        <w:t>certificates</w:t>
      </w:r>
      <w:r w:rsidRPr="002339D0">
        <w:rPr>
          <w:spacing w:val="-1"/>
        </w:rPr>
        <w:t xml:space="preserve"> </w:t>
      </w:r>
      <w:r w:rsidRPr="002339D0">
        <w:t>from clients</w:t>
      </w:r>
      <w:r w:rsidRPr="002339D0">
        <w:rPr>
          <w:spacing w:val="-1"/>
        </w:rPr>
        <w:t xml:space="preserve"> </w:t>
      </w:r>
      <w:r w:rsidRPr="002339D0">
        <w:t>for</w:t>
      </w:r>
      <w:r w:rsidRPr="002339D0">
        <w:rPr>
          <w:spacing w:val="-2"/>
        </w:rPr>
        <w:t xml:space="preserve"> </w:t>
      </w:r>
      <w:r w:rsidRPr="002339D0">
        <w:t>the</w:t>
      </w:r>
      <w:r w:rsidRPr="002339D0">
        <w:rPr>
          <w:spacing w:val="-1"/>
        </w:rPr>
        <w:t xml:space="preserve"> </w:t>
      </w:r>
      <w:r w:rsidRPr="002339D0">
        <w:t>work</w:t>
      </w:r>
      <w:r w:rsidRPr="002339D0">
        <w:rPr>
          <w:spacing w:val="1"/>
        </w:rPr>
        <w:t xml:space="preserve"> </w:t>
      </w:r>
      <w:r w:rsidRPr="002339D0">
        <w:t>fulfilling</w:t>
      </w:r>
      <w:r w:rsidRPr="002339D0">
        <w:rPr>
          <w:spacing w:val="-4"/>
        </w:rPr>
        <w:t xml:space="preserve"> </w:t>
      </w:r>
      <w:r w:rsidRPr="002339D0">
        <w:t>eligibility</w:t>
      </w:r>
      <w:r w:rsidRPr="002339D0">
        <w:rPr>
          <w:spacing w:val="-6"/>
        </w:rPr>
        <w:t xml:space="preserve"> </w:t>
      </w:r>
      <w:r w:rsidRPr="002339D0">
        <w:t>criteria.</w:t>
      </w:r>
    </w:p>
    <w:p w:rsidR="00236E33" w:rsidRPr="002339D0" w:rsidRDefault="00236E33" w:rsidP="00236E33">
      <w:pPr>
        <w:pStyle w:val="BodyText"/>
      </w:pPr>
    </w:p>
    <w:p w:rsidR="00236E33" w:rsidRPr="002339D0" w:rsidRDefault="00236E33" w:rsidP="00236E33">
      <w:pPr>
        <w:pStyle w:val="ListParagraph"/>
        <w:widowControl w:val="0"/>
        <w:numPr>
          <w:ilvl w:val="0"/>
          <w:numId w:val="12"/>
        </w:numPr>
        <w:tabs>
          <w:tab w:val="left" w:pos="1460"/>
          <w:tab w:val="left" w:pos="1461"/>
        </w:tabs>
        <w:autoSpaceDE w:val="0"/>
        <w:autoSpaceDN w:val="0"/>
        <w:ind w:hanging="721"/>
      </w:pPr>
      <w:r w:rsidRPr="002339D0">
        <w:t>Turnover</w:t>
      </w:r>
      <w:r w:rsidRPr="002339D0">
        <w:rPr>
          <w:spacing w:val="-2"/>
        </w:rPr>
        <w:t xml:space="preserve"> </w:t>
      </w:r>
      <w:r w:rsidRPr="002339D0">
        <w:t>certificate</w:t>
      </w:r>
      <w:r w:rsidRPr="002339D0">
        <w:rPr>
          <w:spacing w:val="-1"/>
        </w:rPr>
        <w:t xml:space="preserve"> </w:t>
      </w:r>
      <w:r w:rsidRPr="002339D0">
        <w:t>(last 3</w:t>
      </w:r>
      <w:r w:rsidRPr="002339D0">
        <w:rPr>
          <w:spacing w:val="1"/>
        </w:rPr>
        <w:t xml:space="preserve"> </w:t>
      </w:r>
      <w:r w:rsidRPr="002339D0">
        <w:t>years)</w:t>
      </w:r>
      <w:r w:rsidRPr="002339D0">
        <w:rPr>
          <w:spacing w:val="-1"/>
        </w:rPr>
        <w:t xml:space="preserve"> </w:t>
      </w:r>
      <w:r w:rsidRPr="002339D0">
        <w:t>from</w:t>
      </w:r>
      <w:r w:rsidRPr="002339D0">
        <w:rPr>
          <w:spacing w:val="-1"/>
        </w:rPr>
        <w:t xml:space="preserve"> </w:t>
      </w:r>
      <w:r w:rsidRPr="002339D0">
        <w:t>Chartered Accountant as</w:t>
      </w:r>
      <w:r w:rsidRPr="002339D0">
        <w:rPr>
          <w:spacing w:val="-2"/>
        </w:rPr>
        <w:t xml:space="preserve"> </w:t>
      </w:r>
      <w:r w:rsidRPr="002339D0">
        <w:t>per</w:t>
      </w:r>
      <w:r w:rsidRPr="002339D0">
        <w:rPr>
          <w:spacing w:val="-1"/>
        </w:rPr>
        <w:t xml:space="preserve"> </w:t>
      </w:r>
      <w:r w:rsidRPr="002339D0">
        <w:t>eligibility</w:t>
      </w:r>
      <w:r w:rsidRPr="002339D0">
        <w:rPr>
          <w:spacing w:val="-8"/>
        </w:rPr>
        <w:t xml:space="preserve"> </w:t>
      </w:r>
      <w:r w:rsidRPr="002339D0">
        <w:t>criteria</w:t>
      </w:r>
    </w:p>
    <w:p w:rsidR="00236E33" w:rsidRPr="002339D0" w:rsidRDefault="00236E33" w:rsidP="00236E33">
      <w:pPr>
        <w:pStyle w:val="BodyText"/>
      </w:pPr>
    </w:p>
    <w:p w:rsidR="00236E33" w:rsidRPr="002339D0" w:rsidRDefault="00236E33" w:rsidP="00236E33">
      <w:pPr>
        <w:pStyle w:val="ListParagraph"/>
        <w:widowControl w:val="0"/>
        <w:numPr>
          <w:ilvl w:val="0"/>
          <w:numId w:val="12"/>
        </w:numPr>
        <w:tabs>
          <w:tab w:val="left" w:pos="1461"/>
        </w:tabs>
        <w:autoSpaceDE w:val="0"/>
        <w:autoSpaceDN w:val="0"/>
        <w:ind w:right="997"/>
      </w:pPr>
      <w:r w:rsidRPr="002339D0">
        <w:t>Demand draft of ₹ 2,000.00</w:t>
      </w:r>
      <w:r w:rsidRPr="002339D0">
        <w:rPr>
          <w:spacing w:val="1"/>
        </w:rPr>
        <w:t xml:space="preserve"> </w:t>
      </w:r>
      <w:r w:rsidRPr="002339D0">
        <w:t>in favor of Central Bank of India payable at</w:t>
      </w:r>
      <w:r w:rsidRPr="002339D0">
        <w:rPr>
          <w:spacing w:val="60"/>
        </w:rPr>
        <w:t xml:space="preserve"> </w:t>
      </w:r>
      <w:r w:rsidR="007D7500">
        <w:rPr>
          <w:spacing w:val="60"/>
        </w:rPr>
        <w:t>Kumarpur</w:t>
      </w:r>
      <w:r w:rsidR="006943E7" w:rsidRPr="002339D0">
        <w:rPr>
          <w:spacing w:val="60"/>
        </w:rPr>
        <w:t xml:space="preserve"> Branch</w:t>
      </w:r>
      <w:r w:rsidRPr="002339D0">
        <w:rPr>
          <w:spacing w:val="1"/>
        </w:rPr>
        <w:t xml:space="preserve"> </w:t>
      </w:r>
      <w:r w:rsidRPr="002339D0">
        <w:t xml:space="preserve">in original must be submitted at </w:t>
      </w:r>
      <w:r w:rsidR="006943E7" w:rsidRPr="002339D0">
        <w:t>Regional</w:t>
      </w:r>
      <w:r w:rsidRPr="002339D0">
        <w:t xml:space="preserve"> Office</w:t>
      </w:r>
      <w:r w:rsidR="006943E7" w:rsidRPr="002339D0">
        <w:t xml:space="preserve">, </w:t>
      </w:r>
      <w:r w:rsidR="00036941">
        <w:t>Katihar</w:t>
      </w:r>
      <w:r w:rsidRPr="002339D0">
        <w:t xml:space="preserve"> address</w:t>
      </w:r>
      <w:r w:rsidRPr="002339D0">
        <w:rPr>
          <w:spacing w:val="1"/>
        </w:rPr>
        <w:t xml:space="preserve"> </w:t>
      </w:r>
      <w:r w:rsidRPr="002339D0">
        <w:t>mentioned in this tender document before last date of online bid submission, failing</w:t>
      </w:r>
      <w:r w:rsidRPr="002339D0">
        <w:rPr>
          <w:spacing w:val="1"/>
        </w:rPr>
        <w:t xml:space="preserve"> </w:t>
      </w:r>
      <w:r w:rsidRPr="002339D0">
        <w:t>which</w:t>
      </w:r>
      <w:r w:rsidRPr="002339D0">
        <w:rPr>
          <w:spacing w:val="-1"/>
        </w:rPr>
        <w:t xml:space="preserve"> </w:t>
      </w:r>
      <w:r w:rsidRPr="002339D0">
        <w:t>bid will not be</w:t>
      </w:r>
      <w:r w:rsidRPr="002339D0">
        <w:rPr>
          <w:spacing w:val="-1"/>
        </w:rPr>
        <w:t xml:space="preserve"> </w:t>
      </w:r>
      <w:r w:rsidRPr="002339D0">
        <w:t>considered for further process. Exemption of EMD shall be as per Government rules upon submission of relevant certificates.</w:t>
      </w:r>
    </w:p>
    <w:p w:rsidR="00236E33" w:rsidRPr="002339D0" w:rsidRDefault="00236E33" w:rsidP="00236E33">
      <w:pPr>
        <w:pStyle w:val="ListParagraph"/>
        <w:tabs>
          <w:tab w:val="left" w:pos="1461"/>
        </w:tabs>
        <w:ind w:left="1460" w:right="997"/>
        <w:jc w:val="left"/>
      </w:pPr>
    </w:p>
    <w:p w:rsidR="00236E33" w:rsidRPr="002339D0" w:rsidRDefault="00236E33" w:rsidP="00236E33">
      <w:pPr>
        <w:pStyle w:val="ListParagraph"/>
        <w:widowControl w:val="0"/>
        <w:numPr>
          <w:ilvl w:val="0"/>
          <w:numId w:val="12"/>
        </w:numPr>
        <w:tabs>
          <w:tab w:val="left" w:pos="1461"/>
        </w:tabs>
        <w:autoSpaceDE w:val="0"/>
        <w:autoSpaceDN w:val="0"/>
        <w:ind w:right="997"/>
      </w:pPr>
      <w:r w:rsidRPr="002339D0">
        <w:t xml:space="preserve">EMD of refundable </w:t>
      </w:r>
      <w:r w:rsidR="005A245E" w:rsidRPr="002339D0">
        <w:t xml:space="preserve">₹ </w:t>
      </w:r>
      <w:r w:rsidR="00593A13">
        <w:t>2</w:t>
      </w:r>
      <w:r w:rsidR="002D26B6">
        <w:t>1</w:t>
      </w:r>
      <w:r w:rsidR="006943E7" w:rsidRPr="002339D0">
        <w:t>,000/-</w:t>
      </w:r>
      <w:r w:rsidRPr="002339D0">
        <w:t xml:space="preserve"> in favor of ‘</w:t>
      </w:r>
      <w:r w:rsidRPr="002339D0">
        <w:rPr>
          <w:b/>
        </w:rPr>
        <w:t>Central Bank of India’</w:t>
      </w:r>
      <w:r w:rsidRPr="002339D0">
        <w:t xml:space="preserve"> payable at </w:t>
      </w:r>
      <w:r w:rsidR="007D7500">
        <w:t>Kumarpur</w:t>
      </w:r>
      <w:r w:rsidR="006943E7" w:rsidRPr="002339D0">
        <w:t xml:space="preserve"> Branch</w:t>
      </w:r>
      <w:r w:rsidRPr="002339D0">
        <w:t xml:space="preserve"> in original must be submitted at </w:t>
      </w:r>
      <w:r w:rsidR="006943E7" w:rsidRPr="002339D0">
        <w:t>Regional</w:t>
      </w:r>
      <w:r w:rsidRPr="002339D0">
        <w:t xml:space="preserve"> Office</w:t>
      </w:r>
      <w:r w:rsidR="006943E7" w:rsidRPr="002339D0">
        <w:t xml:space="preserve"> </w:t>
      </w:r>
      <w:r w:rsidR="00036941">
        <w:t>Katihar</w:t>
      </w:r>
      <w:r w:rsidRPr="002339D0">
        <w:t xml:space="preserve"> address</w:t>
      </w:r>
      <w:r w:rsidRPr="002339D0">
        <w:rPr>
          <w:spacing w:val="1"/>
        </w:rPr>
        <w:t xml:space="preserve"> </w:t>
      </w:r>
      <w:r w:rsidRPr="002339D0">
        <w:t>mentioned in this tender document before last date of online bid submission, failing</w:t>
      </w:r>
      <w:r w:rsidRPr="002339D0">
        <w:rPr>
          <w:spacing w:val="1"/>
        </w:rPr>
        <w:t xml:space="preserve"> </w:t>
      </w:r>
      <w:r w:rsidRPr="002339D0">
        <w:t>which</w:t>
      </w:r>
      <w:r w:rsidRPr="002339D0">
        <w:rPr>
          <w:spacing w:val="-1"/>
        </w:rPr>
        <w:t xml:space="preserve"> </w:t>
      </w:r>
      <w:r w:rsidRPr="002339D0">
        <w:t>bid will not be</w:t>
      </w:r>
      <w:r w:rsidRPr="002339D0">
        <w:rPr>
          <w:spacing w:val="-1"/>
        </w:rPr>
        <w:t xml:space="preserve"> </w:t>
      </w:r>
      <w:r w:rsidRPr="002339D0">
        <w:t>considered for further process.  Exemption of EMD shall be as per Government rules upon submission of relevant certificates.</w:t>
      </w:r>
    </w:p>
    <w:p w:rsidR="00236E33" w:rsidRPr="002339D0" w:rsidRDefault="00236E33" w:rsidP="00236E33">
      <w:pPr>
        <w:pStyle w:val="BodyText"/>
        <w:spacing w:before="1"/>
      </w:pPr>
    </w:p>
    <w:p w:rsidR="00236E33" w:rsidRPr="002339D0" w:rsidRDefault="00236E33" w:rsidP="00236E33">
      <w:pPr>
        <w:pStyle w:val="ListParagraph"/>
        <w:widowControl w:val="0"/>
        <w:numPr>
          <w:ilvl w:val="0"/>
          <w:numId w:val="12"/>
        </w:numPr>
        <w:tabs>
          <w:tab w:val="left" w:pos="1460"/>
          <w:tab w:val="left" w:pos="1461"/>
        </w:tabs>
        <w:autoSpaceDE w:val="0"/>
        <w:autoSpaceDN w:val="0"/>
        <w:ind w:hanging="721"/>
      </w:pPr>
      <w:r w:rsidRPr="002339D0">
        <w:t>Authority</w:t>
      </w:r>
      <w:r w:rsidRPr="002339D0">
        <w:rPr>
          <w:spacing w:val="-6"/>
        </w:rPr>
        <w:t xml:space="preserve"> </w:t>
      </w:r>
      <w:r w:rsidRPr="002339D0">
        <w:t>letter</w:t>
      </w:r>
      <w:r w:rsidRPr="002339D0">
        <w:rPr>
          <w:spacing w:val="-2"/>
        </w:rPr>
        <w:t xml:space="preserve"> </w:t>
      </w:r>
      <w:r w:rsidRPr="002339D0">
        <w:t>to sign</w:t>
      </w:r>
      <w:r w:rsidRPr="002339D0">
        <w:rPr>
          <w:spacing w:val="-1"/>
        </w:rPr>
        <w:t xml:space="preserve"> </w:t>
      </w:r>
      <w:r w:rsidRPr="002339D0">
        <w:t>the</w:t>
      </w:r>
      <w:r w:rsidRPr="002339D0">
        <w:rPr>
          <w:spacing w:val="-1"/>
        </w:rPr>
        <w:t xml:space="preserve"> </w:t>
      </w:r>
      <w:r w:rsidRPr="002339D0">
        <w:t>application where</w:t>
      </w:r>
      <w:r w:rsidRPr="002339D0">
        <w:rPr>
          <w:spacing w:val="-3"/>
        </w:rPr>
        <w:t xml:space="preserve"> </w:t>
      </w:r>
      <w:r w:rsidRPr="002339D0">
        <w:t>ever</w:t>
      </w:r>
      <w:r w:rsidRPr="002339D0">
        <w:rPr>
          <w:spacing w:val="1"/>
        </w:rPr>
        <w:t xml:space="preserve"> </w:t>
      </w:r>
      <w:r w:rsidRPr="002339D0">
        <w:t>required (wherever</w:t>
      </w:r>
      <w:r w:rsidRPr="002339D0">
        <w:rPr>
          <w:spacing w:val="1"/>
        </w:rPr>
        <w:t xml:space="preserve"> </w:t>
      </w:r>
      <w:r w:rsidRPr="002339D0">
        <w:t>applicable)</w:t>
      </w:r>
    </w:p>
    <w:p w:rsidR="00236E33" w:rsidRPr="002339D0" w:rsidRDefault="00236E33" w:rsidP="00236E33">
      <w:pPr>
        <w:pStyle w:val="BodyText"/>
      </w:pPr>
    </w:p>
    <w:p w:rsidR="00236E33" w:rsidRPr="002339D0" w:rsidRDefault="00236E33" w:rsidP="00236E33">
      <w:pPr>
        <w:pStyle w:val="ListParagraph"/>
        <w:widowControl w:val="0"/>
        <w:numPr>
          <w:ilvl w:val="0"/>
          <w:numId w:val="12"/>
        </w:numPr>
        <w:tabs>
          <w:tab w:val="left" w:pos="1460"/>
          <w:tab w:val="left" w:pos="1461"/>
        </w:tabs>
        <w:autoSpaceDE w:val="0"/>
        <w:autoSpaceDN w:val="0"/>
        <w:ind w:hanging="721"/>
      </w:pPr>
      <w:r w:rsidRPr="002339D0">
        <w:t>Performance</w:t>
      </w:r>
      <w:r w:rsidRPr="002339D0">
        <w:rPr>
          <w:spacing w:val="-3"/>
        </w:rPr>
        <w:t xml:space="preserve"> </w:t>
      </w:r>
      <w:r w:rsidRPr="002339D0">
        <w:t>report</w:t>
      </w:r>
      <w:r w:rsidRPr="002339D0">
        <w:rPr>
          <w:spacing w:val="-1"/>
        </w:rPr>
        <w:t xml:space="preserve"> </w:t>
      </w:r>
      <w:r w:rsidRPr="002339D0">
        <w:t>from</w:t>
      </w:r>
      <w:r w:rsidRPr="002339D0">
        <w:rPr>
          <w:spacing w:val="-1"/>
        </w:rPr>
        <w:t xml:space="preserve"> </w:t>
      </w:r>
      <w:r w:rsidRPr="002339D0">
        <w:t>minimum</w:t>
      </w:r>
      <w:r w:rsidRPr="002339D0">
        <w:rPr>
          <w:spacing w:val="-2"/>
        </w:rPr>
        <w:t xml:space="preserve"> </w:t>
      </w:r>
      <w:r w:rsidRPr="002339D0">
        <w:t>two</w:t>
      </w:r>
      <w:r w:rsidRPr="002339D0">
        <w:rPr>
          <w:spacing w:val="-1"/>
        </w:rPr>
        <w:t xml:space="preserve"> </w:t>
      </w:r>
      <w:r w:rsidRPr="002339D0">
        <w:t>clients</w:t>
      </w:r>
      <w:r w:rsidRPr="002339D0">
        <w:rPr>
          <w:spacing w:val="-2"/>
        </w:rPr>
        <w:t xml:space="preserve"> </w:t>
      </w:r>
      <w:r w:rsidRPr="002339D0">
        <w:t>in</w:t>
      </w:r>
      <w:r w:rsidRPr="002339D0">
        <w:rPr>
          <w:spacing w:val="-1"/>
        </w:rPr>
        <w:t xml:space="preserve"> </w:t>
      </w:r>
      <w:r w:rsidRPr="002339D0">
        <w:t>sealed</w:t>
      </w:r>
      <w:r w:rsidRPr="002339D0">
        <w:rPr>
          <w:spacing w:val="-2"/>
        </w:rPr>
        <w:t xml:space="preserve"> </w:t>
      </w:r>
      <w:r w:rsidRPr="002339D0">
        <w:t>cover.</w:t>
      </w:r>
    </w:p>
    <w:p w:rsidR="00236E33" w:rsidRPr="002339D0" w:rsidRDefault="00236E33" w:rsidP="00236E33">
      <w:pPr>
        <w:pStyle w:val="BodyText"/>
      </w:pPr>
    </w:p>
    <w:p w:rsidR="00236E33" w:rsidRPr="002339D0" w:rsidRDefault="00236E33" w:rsidP="00544FB3">
      <w:pPr>
        <w:pStyle w:val="BodyText"/>
        <w:numPr>
          <w:ilvl w:val="0"/>
          <w:numId w:val="12"/>
        </w:numPr>
        <w:tabs>
          <w:tab w:val="left" w:pos="1460"/>
        </w:tabs>
      </w:pPr>
      <w:r w:rsidRPr="002339D0">
        <w:t>Audited</w:t>
      </w:r>
      <w:r w:rsidRPr="002339D0">
        <w:rPr>
          <w:spacing w:val="-1"/>
        </w:rPr>
        <w:t xml:space="preserve"> </w:t>
      </w:r>
      <w:r w:rsidRPr="002339D0">
        <w:t>balance</w:t>
      </w:r>
      <w:r w:rsidRPr="002339D0">
        <w:rPr>
          <w:spacing w:val="-2"/>
        </w:rPr>
        <w:t xml:space="preserve"> </w:t>
      </w:r>
      <w:r w:rsidRPr="002339D0">
        <w:t>sheet for</w:t>
      </w:r>
      <w:r w:rsidRPr="002339D0">
        <w:rPr>
          <w:spacing w:val="-1"/>
        </w:rPr>
        <w:t xml:space="preserve"> </w:t>
      </w:r>
      <w:r w:rsidR="003911FF">
        <w:rPr>
          <w:spacing w:val="-1"/>
        </w:rPr>
        <w:t xml:space="preserve">2022-23, </w:t>
      </w:r>
      <w:r w:rsidRPr="002339D0">
        <w:t>2023-24,</w:t>
      </w:r>
      <w:r w:rsidRPr="002339D0">
        <w:rPr>
          <w:spacing w:val="-1"/>
        </w:rPr>
        <w:t xml:space="preserve"> </w:t>
      </w:r>
      <w:r w:rsidR="003911FF">
        <w:t>2024-25</w:t>
      </w:r>
    </w:p>
    <w:p w:rsidR="00236E33" w:rsidRPr="002339D0" w:rsidRDefault="00236E33" w:rsidP="00236E33">
      <w:pPr>
        <w:rPr>
          <w:sz w:val="24"/>
          <w:szCs w:val="24"/>
        </w:rPr>
        <w:sectPr w:rsidR="00236E33" w:rsidRPr="002339D0" w:rsidSect="00236E33">
          <w:pgSz w:w="11910" w:h="16840"/>
          <w:pgMar w:top="1580" w:right="440" w:bottom="540" w:left="700" w:header="0" w:footer="348" w:gutter="0"/>
          <w:cols w:space="720"/>
        </w:sectPr>
      </w:pPr>
    </w:p>
    <w:p w:rsidR="00236E33" w:rsidRPr="002339D0" w:rsidRDefault="00236E33" w:rsidP="00236E33">
      <w:pPr>
        <w:pStyle w:val="BodyText"/>
        <w:spacing w:before="73"/>
        <w:ind w:left="152" w:right="408"/>
        <w:jc w:val="center"/>
        <w:rPr>
          <w:b/>
          <w:bCs/>
          <w:u w:val="single"/>
        </w:rPr>
      </w:pPr>
      <w:r w:rsidRPr="002339D0">
        <w:rPr>
          <w:b/>
          <w:bCs/>
          <w:u w:val="single"/>
        </w:rPr>
        <w:lastRenderedPageBreak/>
        <w:t>DETAILS</w:t>
      </w:r>
      <w:r w:rsidRPr="002339D0">
        <w:rPr>
          <w:b/>
          <w:bCs/>
          <w:spacing w:val="-3"/>
          <w:u w:val="single"/>
        </w:rPr>
        <w:t xml:space="preserve"> </w:t>
      </w:r>
      <w:r w:rsidRPr="002339D0">
        <w:rPr>
          <w:b/>
          <w:bCs/>
          <w:u w:val="single"/>
        </w:rPr>
        <w:t>OF</w:t>
      </w:r>
      <w:r w:rsidRPr="002339D0">
        <w:rPr>
          <w:b/>
          <w:bCs/>
          <w:spacing w:val="-4"/>
          <w:u w:val="single"/>
        </w:rPr>
        <w:t xml:space="preserve"> </w:t>
      </w:r>
      <w:r w:rsidRPr="002339D0">
        <w:rPr>
          <w:b/>
          <w:bCs/>
          <w:u w:val="single"/>
        </w:rPr>
        <w:t>REGISTRATION</w:t>
      </w:r>
    </w:p>
    <w:p w:rsidR="00236E33" w:rsidRPr="002339D0" w:rsidRDefault="00236E33" w:rsidP="00236E33">
      <w:pPr>
        <w:pStyle w:val="BodyText"/>
        <w:spacing w:before="9"/>
      </w:pPr>
    </w:p>
    <w:tbl>
      <w:tblPr>
        <w:tblW w:w="0" w:type="auto"/>
        <w:tblInd w:w="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4"/>
        <w:gridCol w:w="2507"/>
        <w:gridCol w:w="2920"/>
        <w:gridCol w:w="1924"/>
        <w:gridCol w:w="709"/>
        <w:gridCol w:w="555"/>
      </w:tblGrid>
      <w:tr w:rsidR="00236E33" w:rsidRPr="002339D0" w:rsidTr="00236E33">
        <w:trPr>
          <w:trHeight w:val="630"/>
        </w:trPr>
        <w:tc>
          <w:tcPr>
            <w:tcW w:w="634" w:type="dxa"/>
            <w:vMerge w:val="restart"/>
          </w:tcPr>
          <w:p w:rsidR="00236E33" w:rsidRPr="002339D0" w:rsidRDefault="00236E33" w:rsidP="00236E33">
            <w:pPr>
              <w:pStyle w:val="TableParagraph"/>
              <w:ind w:left="107" w:right="223"/>
              <w:rPr>
                <w:sz w:val="24"/>
                <w:szCs w:val="24"/>
              </w:rPr>
            </w:pPr>
            <w:r w:rsidRPr="002339D0">
              <w:rPr>
                <w:sz w:val="24"/>
                <w:szCs w:val="24"/>
              </w:rPr>
              <w:t>Sr.</w:t>
            </w:r>
            <w:r w:rsidRPr="002339D0">
              <w:rPr>
                <w:spacing w:val="-57"/>
                <w:sz w:val="24"/>
                <w:szCs w:val="24"/>
              </w:rPr>
              <w:t xml:space="preserve"> </w:t>
            </w:r>
            <w:r w:rsidRPr="002339D0">
              <w:rPr>
                <w:sz w:val="24"/>
                <w:szCs w:val="24"/>
              </w:rPr>
              <w:t>no</w:t>
            </w:r>
          </w:p>
        </w:tc>
        <w:tc>
          <w:tcPr>
            <w:tcW w:w="2507" w:type="dxa"/>
            <w:vMerge w:val="restart"/>
          </w:tcPr>
          <w:p w:rsidR="00236E33" w:rsidRPr="002339D0" w:rsidRDefault="00236E33" w:rsidP="00236E33">
            <w:pPr>
              <w:pStyle w:val="TableParagraph"/>
              <w:ind w:left="107" w:right="181"/>
              <w:rPr>
                <w:sz w:val="24"/>
                <w:szCs w:val="24"/>
              </w:rPr>
            </w:pPr>
            <w:r w:rsidRPr="002339D0">
              <w:rPr>
                <w:sz w:val="24"/>
                <w:szCs w:val="24"/>
              </w:rPr>
              <w:t>Name</w:t>
            </w:r>
            <w:r w:rsidRPr="002339D0">
              <w:rPr>
                <w:spacing w:val="-6"/>
                <w:sz w:val="24"/>
                <w:szCs w:val="24"/>
              </w:rPr>
              <w:t xml:space="preserve"> </w:t>
            </w:r>
            <w:r w:rsidRPr="002339D0">
              <w:rPr>
                <w:sz w:val="24"/>
                <w:szCs w:val="24"/>
              </w:rPr>
              <w:t>of</w:t>
            </w:r>
            <w:r w:rsidRPr="002339D0">
              <w:rPr>
                <w:spacing w:val="-7"/>
                <w:sz w:val="24"/>
                <w:szCs w:val="24"/>
              </w:rPr>
              <w:t xml:space="preserve"> </w:t>
            </w:r>
            <w:r w:rsidRPr="002339D0">
              <w:rPr>
                <w:sz w:val="24"/>
                <w:szCs w:val="24"/>
              </w:rPr>
              <w:t>organization</w:t>
            </w:r>
            <w:r w:rsidRPr="002339D0">
              <w:rPr>
                <w:spacing w:val="-5"/>
                <w:sz w:val="24"/>
                <w:szCs w:val="24"/>
              </w:rPr>
              <w:t xml:space="preserve"> </w:t>
            </w:r>
            <w:r w:rsidRPr="002339D0">
              <w:rPr>
                <w:sz w:val="24"/>
                <w:szCs w:val="24"/>
              </w:rPr>
              <w:t>/</w:t>
            </w:r>
            <w:r w:rsidRPr="002339D0">
              <w:rPr>
                <w:spacing w:val="-57"/>
                <w:sz w:val="24"/>
                <w:szCs w:val="24"/>
              </w:rPr>
              <w:t xml:space="preserve"> </w:t>
            </w:r>
            <w:r w:rsidRPr="002339D0">
              <w:rPr>
                <w:sz w:val="24"/>
                <w:szCs w:val="24"/>
              </w:rPr>
              <w:t>department</w:t>
            </w:r>
          </w:p>
        </w:tc>
        <w:tc>
          <w:tcPr>
            <w:tcW w:w="2920" w:type="dxa"/>
            <w:vMerge w:val="restart"/>
          </w:tcPr>
          <w:p w:rsidR="00236E33" w:rsidRPr="002339D0" w:rsidRDefault="00236E33" w:rsidP="00236E33">
            <w:pPr>
              <w:pStyle w:val="TableParagraph"/>
              <w:spacing w:line="268" w:lineRule="exact"/>
              <w:ind w:left="106"/>
              <w:rPr>
                <w:sz w:val="24"/>
                <w:szCs w:val="24"/>
              </w:rPr>
            </w:pPr>
            <w:r w:rsidRPr="002339D0">
              <w:rPr>
                <w:sz w:val="24"/>
                <w:szCs w:val="24"/>
              </w:rPr>
              <w:t>Registration</w:t>
            </w:r>
            <w:r w:rsidRPr="002339D0">
              <w:rPr>
                <w:spacing w:val="-3"/>
                <w:sz w:val="24"/>
                <w:szCs w:val="24"/>
              </w:rPr>
              <w:t xml:space="preserve"> </w:t>
            </w:r>
            <w:r w:rsidRPr="002339D0">
              <w:rPr>
                <w:sz w:val="24"/>
                <w:szCs w:val="24"/>
              </w:rPr>
              <w:t>no.</w:t>
            </w:r>
          </w:p>
        </w:tc>
        <w:tc>
          <w:tcPr>
            <w:tcW w:w="1924" w:type="dxa"/>
            <w:vMerge w:val="restart"/>
          </w:tcPr>
          <w:p w:rsidR="00236E33" w:rsidRPr="002339D0" w:rsidRDefault="00236E33" w:rsidP="00236E33">
            <w:pPr>
              <w:pStyle w:val="TableParagraph"/>
              <w:ind w:left="105" w:right="493"/>
              <w:rPr>
                <w:sz w:val="24"/>
                <w:szCs w:val="24"/>
              </w:rPr>
            </w:pPr>
            <w:r w:rsidRPr="002339D0">
              <w:rPr>
                <w:sz w:val="24"/>
                <w:szCs w:val="24"/>
              </w:rPr>
              <w:t>Date</w:t>
            </w:r>
            <w:r w:rsidRPr="002339D0">
              <w:rPr>
                <w:spacing w:val="-7"/>
                <w:sz w:val="24"/>
                <w:szCs w:val="24"/>
              </w:rPr>
              <w:t xml:space="preserve"> </w:t>
            </w:r>
            <w:r w:rsidRPr="002339D0">
              <w:rPr>
                <w:sz w:val="24"/>
                <w:szCs w:val="24"/>
              </w:rPr>
              <w:t>/</w:t>
            </w:r>
            <w:r w:rsidRPr="002339D0">
              <w:rPr>
                <w:spacing w:val="-3"/>
                <w:sz w:val="24"/>
                <w:szCs w:val="24"/>
              </w:rPr>
              <w:t xml:space="preserve"> </w:t>
            </w:r>
            <w:r w:rsidRPr="002339D0">
              <w:rPr>
                <w:sz w:val="24"/>
                <w:szCs w:val="24"/>
              </w:rPr>
              <w:t>year</w:t>
            </w:r>
            <w:r w:rsidRPr="002339D0">
              <w:rPr>
                <w:spacing w:val="-7"/>
                <w:sz w:val="24"/>
                <w:szCs w:val="24"/>
              </w:rPr>
              <w:t xml:space="preserve"> </w:t>
            </w:r>
            <w:r w:rsidRPr="002339D0">
              <w:rPr>
                <w:sz w:val="24"/>
                <w:szCs w:val="24"/>
              </w:rPr>
              <w:t>of</w:t>
            </w:r>
            <w:r w:rsidRPr="002339D0">
              <w:rPr>
                <w:spacing w:val="-57"/>
                <w:sz w:val="24"/>
                <w:szCs w:val="24"/>
              </w:rPr>
              <w:t xml:space="preserve"> </w:t>
            </w:r>
            <w:r w:rsidRPr="002339D0">
              <w:rPr>
                <w:sz w:val="24"/>
                <w:szCs w:val="24"/>
              </w:rPr>
              <w:t>registration</w:t>
            </w:r>
          </w:p>
        </w:tc>
        <w:tc>
          <w:tcPr>
            <w:tcW w:w="1264" w:type="dxa"/>
            <w:gridSpan w:val="2"/>
          </w:tcPr>
          <w:p w:rsidR="00236E33" w:rsidRPr="002339D0" w:rsidRDefault="00236E33" w:rsidP="00236E33">
            <w:pPr>
              <w:pStyle w:val="TableParagraph"/>
              <w:ind w:left="104" w:right="250"/>
              <w:rPr>
                <w:sz w:val="24"/>
                <w:szCs w:val="24"/>
              </w:rPr>
            </w:pPr>
            <w:r w:rsidRPr="002339D0">
              <w:rPr>
                <w:sz w:val="24"/>
                <w:szCs w:val="24"/>
              </w:rPr>
              <w:t>Enclosed</w:t>
            </w:r>
            <w:r w:rsidRPr="002339D0">
              <w:rPr>
                <w:spacing w:val="-58"/>
                <w:sz w:val="24"/>
                <w:szCs w:val="24"/>
              </w:rPr>
              <w:t xml:space="preserve"> </w:t>
            </w:r>
            <w:r w:rsidRPr="002339D0">
              <w:rPr>
                <w:sz w:val="24"/>
                <w:szCs w:val="24"/>
              </w:rPr>
              <w:t>proof</w:t>
            </w:r>
          </w:p>
        </w:tc>
      </w:tr>
      <w:tr w:rsidR="00236E33" w:rsidRPr="002339D0" w:rsidTr="00236E33">
        <w:trPr>
          <w:trHeight w:val="359"/>
        </w:trPr>
        <w:tc>
          <w:tcPr>
            <w:tcW w:w="634" w:type="dxa"/>
            <w:vMerge/>
            <w:tcBorders>
              <w:top w:val="nil"/>
            </w:tcBorders>
          </w:tcPr>
          <w:p w:rsidR="00236E33" w:rsidRPr="002339D0" w:rsidRDefault="00236E33" w:rsidP="00236E33">
            <w:pPr>
              <w:rPr>
                <w:sz w:val="24"/>
                <w:szCs w:val="24"/>
              </w:rPr>
            </w:pPr>
          </w:p>
        </w:tc>
        <w:tc>
          <w:tcPr>
            <w:tcW w:w="2507" w:type="dxa"/>
            <w:vMerge/>
            <w:tcBorders>
              <w:top w:val="nil"/>
            </w:tcBorders>
          </w:tcPr>
          <w:p w:rsidR="00236E33" w:rsidRPr="002339D0" w:rsidRDefault="00236E33" w:rsidP="00236E33">
            <w:pPr>
              <w:rPr>
                <w:sz w:val="24"/>
                <w:szCs w:val="24"/>
              </w:rPr>
            </w:pPr>
          </w:p>
        </w:tc>
        <w:tc>
          <w:tcPr>
            <w:tcW w:w="2920" w:type="dxa"/>
            <w:vMerge/>
            <w:tcBorders>
              <w:top w:val="nil"/>
            </w:tcBorders>
          </w:tcPr>
          <w:p w:rsidR="00236E33" w:rsidRPr="002339D0" w:rsidRDefault="00236E33" w:rsidP="00236E33">
            <w:pPr>
              <w:rPr>
                <w:sz w:val="24"/>
                <w:szCs w:val="24"/>
              </w:rPr>
            </w:pPr>
          </w:p>
        </w:tc>
        <w:tc>
          <w:tcPr>
            <w:tcW w:w="1924" w:type="dxa"/>
            <w:vMerge/>
            <w:tcBorders>
              <w:top w:val="nil"/>
            </w:tcBorders>
          </w:tcPr>
          <w:p w:rsidR="00236E33" w:rsidRPr="002339D0" w:rsidRDefault="00236E33" w:rsidP="00236E33">
            <w:pPr>
              <w:rPr>
                <w:sz w:val="24"/>
                <w:szCs w:val="24"/>
              </w:rPr>
            </w:pPr>
          </w:p>
        </w:tc>
        <w:tc>
          <w:tcPr>
            <w:tcW w:w="709" w:type="dxa"/>
          </w:tcPr>
          <w:p w:rsidR="00236E33" w:rsidRPr="002339D0" w:rsidRDefault="00236E33" w:rsidP="00236E33">
            <w:pPr>
              <w:pStyle w:val="TableParagraph"/>
              <w:spacing w:line="268" w:lineRule="exact"/>
              <w:ind w:left="104"/>
              <w:rPr>
                <w:sz w:val="24"/>
                <w:szCs w:val="24"/>
              </w:rPr>
            </w:pPr>
            <w:r w:rsidRPr="002339D0">
              <w:rPr>
                <w:sz w:val="24"/>
                <w:szCs w:val="24"/>
              </w:rPr>
              <w:t>Yes</w:t>
            </w:r>
          </w:p>
        </w:tc>
        <w:tc>
          <w:tcPr>
            <w:tcW w:w="555" w:type="dxa"/>
          </w:tcPr>
          <w:p w:rsidR="00236E33" w:rsidRPr="002339D0" w:rsidRDefault="00236E33" w:rsidP="00236E33">
            <w:pPr>
              <w:pStyle w:val="TableParagraph"/>
              <w:spacing w:line="268" w:lineRule="exact"/>
              <w:ind w:left="103"/>
              <w:rPr>
                <w:sz w:val="24"/>
                <w:szCs w:val="24"/>
              </w:rPr>
            </w:pPr>
            <w:r w:rsidRPr="002339D0">
              <w:rPr>
                <w:sz w:val="24"/>
                <w:szCs w:val="24"/>
              </w:rPr>
              <w:t>No</w:t>
            </w:r>
          </w:p>
        </w:tc>
      </w:tr>
      <w:tr w:rsidR="00236E33" w:rsidRPr="002339D0" w:rsidTr="00236E33">
        <w:trPr>
          <w:trHeight w:val="827"/>
        </w:trPr>
        <w:tc>
          <w:tcPr>
            <w:tcW w:w="634" w:type="dxa"/>
          </w:tcPr>
          <w:p w:rsidR="00236E33" w:rsidRPr="002339D0" w:rsidRDefault="00236E33" w:rsidP="00236E33">
            <w:pPr>
              <w:pStyle w:val="TableParagraph"/>
              <w:spacing w:line="268" w:lineRule="exact"/>
              <w:ind w:left="107"/>
              <w:rPr>
                <w:sz w:val="24"/>
                <w:szCs w:val="24"/>
              </w:rPr>
            </w:pPr>
            <w:r w:rsidRPr="002339D0">
              <w:rPr>
                <w:sz w:val="24"/>
                <w:szCs w:val="24"/>
              </w:rPr>
              <w:t>1.</w:t>
            </w:r>
          </w:p>
        </w:tc>
        <w:tc>
          <w:tcPr>
            <w:tcW w:w="2507" w:type="dxa"/>
          </w:tcPr>
          <w:p w:rsidR="00236E33" w:rsidRPr="002339D0" w:rsidRDefault="00236E33" w:rsidP="00236E33">
            <w:pPr>
              <w:pStyle w:val="TableParagraph"/>
              <w:ind w:left="107" w:right="275"/>
              <w:rPr>
                <w:sz w:val="24"/>
                <w:szCs w:val="24"/>
              </w:rPr>
            </w:pPr>
            <w:r w:rsidRPr="002339D0">
              <w:rPr>
                <w:sz w:val="24"/>
                <w:szCs w:val="24"/>
              </w:rPr>
              <w:t>Registrar</w:t>
            </w:r>
            <w:r w:rsidRPr="002339D0">
              <w:rPr>
                <w:spacing w:val="-6"/>
                <w:sz w:val="24"/>
                <w:szCs w:val="24"/>
              </w:rPr>
              <w:t xml:space="preserve"> </w:t>
            </w:r>
            <w:r w:rsidRPr="002339D0">
              <w:rPr>
                <w:sz w:val="24"/>
                <w:szCs w:val="24"/>
              </w:rPr>
              <w:t>of</w:t>
            </w:r>
            <w:r w:rsidRPr="002339D0">
              <w:rPr>
                <w:spacing w:val="-7"/>
                <w:sz w:val="24"/>
                <w:szCs w:val="24"/>
              </w:rPr>
              <w:t xml:space="preserve"> </w:t>
            </w:r>
            <w:r w:rsidRPr="002339D0">
              <w:rPr>
                <w:sz w:val="24"/>
                <w:szCs w:val="24"/>
              </w:rPr>
              <w:t>firms</w:t>
            </w:r>
            <w:r w:rsidRPr="002339D0">
              <w:rPr>
                <w:spacing w:val="-5"/>
                <w:sz w:val="24"/>
                <w:szCs w:val="24"/>
              </w:rPr>
              <w:t xml:space="preserve"> </w:t>
            </w:r>
            <w:r w:rsidRPr="002339D0">
              <w:rPr>
                <w:sz w:val="24"/>
                <w:szCs w:val="24"/>
              </w:rPr>
              <w:t>and</w:t>
            </w:r>
            <w:r w:rsidRPr="002339D0">
              <w:rPr>
                <w:spacing w:val="-57"/>
                <w:sz w:val="24"/>
                <w:szCs w:val="24"/>
              </w:rPr>
              <w:t xml:space="preserve"> </w:t>
            </w:r>
            <w:r w:rsidRPr="002339D0">
              <w:rPr>
                <w:sz w:val="24"/>
                <w:szCs w:val="24"/>
              </w:rPr>
              <w:t>societies/</w:t>
            </w:r>
            <w:r w:rsidRPr="002339D0">
              <w:rPr>
                <w:spacing w:val="-3"/>
                <w:sz w:val="24"/>
                <w:szCs w:val="24"/>
              </w:rPr>
              <w:t xml:space="preserve"> </w:t>
            </w:r>
            <w:r w:rsidRPr="002339D0">
              <w:rPr>
                <w:sz w:val="24"/>
                <w:szCs w:val="24"/>
              </w:rPr>
              <w:t>Registrar</w:t>
            </w:r>
            <w:r w:rsidRPr="002339D0">
              <w:rPr>
                <w:spacing w:val="-2"/>
                <w:sz w:val="24"/>
                <w:szCs w:val="24"/>
              </w:rPr>
              <w:t xml:space="preserve"> </w:t>
            </w:r>
            <w:r w:rsidRPr="002339D0">
              <w:rPr>
                <w:sz w:val="24"/>
                <w:szCs w:val="24"/>
              </w:rPr>
              <w:t>of</w:t>
            </w:r>
          </w:p>
          <w:p w:rsidR="00236E33" w:rsidRPr="002339D0" w:rsidRDefault="00236E33" w:rsidP="00236E33">
            <w:pPr>
              <w:pStyle w:val="TableParagraph"/>
              <w:spacing w:line="264" w:lineRule="exact"/>
              <w:ind w:left="107"/>
              <w:rPr>
                <w:sz w:val="24"/>
                <w:szCs w:val="24"/>
              </w:rPr>
            </w:pPr>
            <w:r w:rsidRPr="002339D0">
              <w:rPr>
                <w:sz w:val="24"/>
                <w:szCs w:val="24"/>
              </w:rPr>
              <w:t>Companies</w:t>
            </w:r>
          </w:p>
        </w:tc>
        <w:tc>
          <w:tcPr>
            <w:tcW w:w="2920" w:type="dxa"/>
          </w:tcPr>
          <w:p w:rsidR="00236E33" w:rsidRPr="002339D0" w:rsidRDefault="00236E33" w:rsidP="00236E33">
            <w:pPr>
              <w:pStyle w:val="TableParagraph"/>
              <w:rPr>
                <w:sz w:val="24"/>
                <w:szCs w:val="24"/>
              </w:rPr>
            </w:pPr>
          </w:p>
        </w:tc>
        <w:tc>
          <w:tcPr>
            <w:tcW w:w="1924" w:type="dxa"/>
          </w:tcPr>
          <w:p w:rsidR="00236E33" w:rsidRPr="002339D0" w:rsidRDefault="00236E33" w:rsidP="00236E33">
            <w:pPr>
              <w:pStyle w:val="TableParagraph"/>
              <w:rPr>
                <w:sz w:val="24"/>
                <w:szCs w:val="24"/>
              </w:rPr>
            </w:pPr>
          </w:p>
        </w:tc>
        <w:tc>
          <w:tcPr>
            <w:tcW w:w="709" w:type="dxa"/>
          </w:tcPr>
          <w:p w:rsidR="00236E33" w:rsidRPr="002339D0" w:rsidRDefault="00236E33" w:rsidP="00236E33">
            <w:pPr>
              <w:pStyle w:val="TableParagraph"/>
              <w:rPr>
                <w:sz w:val="24"/>
                <w:szCs w:val="24"/>
              </w:rPr>
            </w:pPr>
          </w:p>
        </w:tc>
        <w:tc>
          <w:tcPr>
            <w:tcW w:w="555" w:type="dxa"/>
          </w:tcPr>
          <w:p w:rsidR="00236E33" w:rsidRPr="002339D0" w:rsidRDefault="00236E33" w:rsidP="00236E33">
            <w:pPr>
              <w:pStyle w:val="TableParagraph"/>
              <w:rPr>
                <w:sz w:val="24"/>
                <w:szCs w:val="24"/>
              </w:rPr>
            </w:pPr>
          </w:p>
        </w:tc>
      </w:tr>
      <w:tr w:rsidR="00236E33" w:rsidRPr="002339D0" w:rsidTr="00236E33">
        <w:trPr>
          <w:trHeight w:val="1379"/>
        </w:trPr>
        <w:tc>
          <w:tcPr>
            <w:tcW w:w="634" w:type="dxa"/>
          </w:tcPr>
          <w:p w:rsidR="00236E33" w:rsidRPr="002339D0" w:rsidRDefault="00236E33" w:rsidP="00236E33">
            <w:pPr>
              <w:pStyle w:val="TableParagraph"/>
              <w:spacing w:line="268" w:lineRule="exact"/>
              <w:ind w:left="107"/>
              <w:rPr>
                <w:sz w:val="24"/>
                <w:szCs w:val="24"/>
              </w:rPr>
            </w:pPr>
            <w:r w:rsidRPr="002339D0">
              <w:rPr>
                <w:sz w:val="24"/>
                <w:szCs w:val="24"/>
              </w:rPr>
              <w:t>2.</w:t>
            </w:r>
          </w:p>
        </w:tc>
        <w:tc>
          <w:tcPr>
            <w:tcW w:w="2507" w:type="dxa"/>
          </w:tcPr>
          <w:p w:rsidR="00236E33" w:rsidRPr="002339D0" w:rsidRDefault="00236E33" w:rsidP="00236E33">
            <w:pPr>
              <w:pStyle w:val="TableParagraph"/>
              <w:ind w:left="107" w:right="133"/>
              <w:rPr>
                <w:sz w:val="24"/>
                <w:szCs w:val="24"/>
              </w:rPr>
            </w:pPr>
            <w:r w:rsidRPr="002339D0">
              <w:rPr>
                <w:sz w:val="24"/>
                <w:szCs w:val="24"/>
              </w:rPr>
              <w:t>Income tax department</w:t>
            </w:r>
            <w:r w:rsidRPr="002339D0">
              <w:rPr>
                <w:spacing w:val="-57"/>
                <w:sz w:val="24"/>
                <w:szCs w:val="24"/>
              </w:rPr>
              <w:t xml:space="preserve"> </w:t>
            </w:r>
            <w:r w:rsidRPr="002339D0">
              <w:rPr>
                <w:sz w:val="24"/>
                <w:szCs w:val="24"/>
              </w:rPr>
              <w:t>(mention</w:t>
            </w:r>
            <w:r w:rsidRPr="002339D0">
              <w:rPr>
                <w:spacing w:val="-6"/>
                <w:sz w:val="24"/>
                <w:szCs w:val="24"/>
              </w:rPr>
              <w:t xml:space="preserve"> </w:t>
            </w:r>
            <w:r w:rsidRPr="002339D0">
              <w:rPr>
                <w:sz w:val="24"/>
                <w:szCs w:val="24"/>
              </w:rPr>
              <w:t>PAN</w:t>
            </w:r>
            <w:r w:rsidRPr="002339D0">
              <w:rPr>
                <w:spacing w:val="-6"/>
                <w:sz w:val="24"/>
                <w:szCs w:val="24"/>
              </w:rPr>
              <w:t xml:space="preserve"> </w:t>
            </w:r>
            <w:r w:rsidRPr="002339D0">
              <w:rPr>
                <w:sz w:val="24"/>
                <w:szCs w:val="24"/>
              </w:rPr>
              <w:t>no.</w:t>
            </w:r>
            <w:r w:rsidRPr="002339D0">
              <w:rPr>
                <w:spacing w:val="-5"/>
                <w:sz w:val="24"/>
                <w:szCs w:val="24"/>
              </w:rPr>
              <w:t xml:space="preserve"> </w:t>
            </w:r>
            <w:r w:rsidRPr="002339D0">
              <w:rPr>
                <w:sz w:val="24"/>
                <w:szCs w:val="24"/>
              </w:rPr>
              <w:t>with</w:t>
            </w:r>
            <w:r w:rsidRPr="002339D0">
              <w:rPr>
                <w:spacing w:val="-57"/>
                <w:sz w:val="24"/>
                <w:szCs w:val="24"/>
              </w:rPr>
              <w:t xml:space="preserve"> </w:t>
            </w:r>
            <w:r w:rsidRPr="002339D0">
              <w:rPr>
                <w:sz w:val="24"/>
                <w:szCs w:val="24"/>
              </w:rPr>
              <w:t>copy of latest income</w:t>
            </w:r>
            <w:r w:rsidRPr="002339D0">
              <w:rPr>
                <w:spacing w:val="1"/>
                <w:sz w:val="24"/>
                <w:szCs w:val="24"/>
              </w:rPr>
              <w:t xml:space="preserve"> </w:t>
            </w:r>
            <w:r w:rsidRPr="002339D0">
              <w:rPr>
                <w:sz w:val="24"/>
                <w:szCs w:val="24"/>
              </w:rPr>
              <w:t>tax clearance</w:t>
            </w:r>
          </w:p>
          <w:p w:rsidR="00236E33" w:rsidRPr="002339D0" w:rsidRDefault="00236E33" w:rsidP="00236E33">
            <w:pPr>
              <w:pStyle w:val="TableParagraph"/>
              <w:spacing w:line="264" w:lineRule="exact"/>
              <w:ind w:left="107"/>
              <w:rPr>
                <w:sz w:val="24"/>
                <w:szCs w:val="24"/>
              </w:rPr>
            </w:pPr>
            <w:r w:rsidRPr="002339D0">
              <w:rPr>
                <w:sz w:val="24"/>
                <w:szCs w:val="24"/>
              </w:rPr>
              <w:t>certificate)</w:t>
            </w:r>
          </w:p>
        </w:tc>
        <w:tc>
          <w:tcPr>
            <w:tcW w:w="2920" w:type="dxa"/>
          </w:tcPr>
          <w:p w:rsidR="00236E33" w:rsidRPr="002339D0" w:rsidRDefault="00236E33" w:rsidP="00236E33">
            <w:pPr>
              <w:pStyle w:val="TableParagraph"/>
              <w:rPr>
                <w:sz w:val="24"/>
                <w:szCs w:val="24"/>
              </w:rPr>
            </w:pPr>
          </w:p>
        </w:tc>
        <w:tc>
          <w:tcPr>
            <w:tcW w:w="1924" w:type="dxa"/>
          </w:tcPr>
          <w:p w:rsidR="00236E33" w:rsidRPr="002339D0" w:rsidRDefault="00236E33" w:rsidP="00236E33">
            <w:pPr>
              <w:pStyle w:val="TableParagraph"/>
              <w:rPr>
                <w:sz w:val="24"/>
                <w:szCs w:val="24"/>
              </w:rPr>
            </w:pPr>
          </w:p>
        </w:tc>
        <w:tc>
          <w:tcPr>
            <w:tcW w:w="709" w:type="dxa"/>
          </w:tcPr>
          <w:p w:rsidR="00236E33" w:rsidRPr="002339D0" w:rsidRDefault="00236E33" w:rsidP="00236E33">
            <w:pPr>
              <w:pStyle w:val="TableParagraph"/>
              <w:rPr>
                <w:sz w:val="24"/>
                <w:szCs w:val="24"/>
              </w:rPr>
            </w:pPr>
          </w:p>
        </w:tc>
        <w:tc>
          <w:tcPr>
            <w:tcW w:w="555" w:type="dxa"/>
          </w:tcPr>
          <w:p w:rsidR="00236E33" w:rsidRPr="002339D0" w:rsidRDefault="00236E33" w:rsidP="00236E33">
            <w:pPr>
              <w:pStyle w:val="TableParagraph"/>
              <w:rPr>
                <w:sz w:val="24"/>
                <w:szCs w:val="24"/>
              </w:rPr>
            </w:pPr>
          </w:p>
        </w:tc>
      </w:tr>
      <w:tr w:rsidR="00236E33" w:rsidRPr="002339D0" w:rsidTr="00236E33">
        <w:trPr>
          <w:trHeight w:val="1200"/>
        </w:trPr>
        <w:tc>
          <w:tcPr>
            <w:tcW w:w="634" w:type="dxa"/>
          </w:tcPr>
          <w:p w:rsidR="00236E33" w:rsidRPr="002339D0" w:rsidRDefault="00236E33" w:rsidP="00236E33">
            <w:pPr>
              <w:pStyle w:val="TableParagraph"/>
              <w:spacing w:line="268" w:lineRule="exact"/>
              <w:ind w:left="107"/>
              <w:rPr>
                <w:sz w:val="24"/>
                <w:szCs w:val="24"/>
              </w:rPr>
            </w:pPr>
            <w:r w:rsidRPr="002339D0">
              <w:rPr>
                <w:sz w:val="24"/>
                <w:szCs w:val="24"/>
              </w:rPr>
              <w:t>3.</w:t>
            </w:r>
          </w:p>
        </w:tc>
        <w:tc>
          <w:tcPr>
            <w:tcW w:w="2507" w:type="dxa"/>
          </w:tcPr>
          <w:p w:rsidR="00236E33" w:rsidRPr="002339D0" w:rsidRDefault="00236E33" w:rsidP="00236E33">
            <w:pPr>
              <w:pStyle w:val="TableParagraph"/>
              <w:spacing w:line="268" w:lineRule="exact"/>
              <w:ind w:left="107"/>
              <w:rPr>
                <w:sz w:val="24"/>
                <w:szCs w:val="24"/>
              </w:rPr>
            </w:pPr>
            <w:r w:rsidRPr="002339D0">
              <w:rPr>
                <w:sz w:val="24"/>
                <w:szCs w:val="24"/>
              </w:rPr>
              <w:t>GST</w:t>
            </w:r>
            <w:r w:rsidRPr="002339D0">
              <w:rPr>
                <w:spacing w:val="-2"/>
                <w:sz w:val="24"/>
                <w:szCs w:val="24"/>
              </w:rPr>
              <w:t xml:space="preserve"> </w:t>
            </w:r>
            <w:r w:rsidRPr="002339D0">
              <w:rPr>
                <w:sz w:val="24"/>
                <w:szCs w:val="24"/>
              </w:rPr>
              <w:t>(Enclose</w:t>
            </w:r>
            <w:r w:rsidRPr="002339D0">
              <w:rPr>
                <w:spacing w:val="-1"/>
                <w:sz w:val="24"/>
                <w:szCs w:val="24"/>
              </w:rPr>
              <w:t xml:space="preserve"> </w:t>
            </w:r>
            <w:r w:rsidRPr="002339D0">
              <w:rPr>
                <w:sz w:val="24"/>
                <w:szCs w:val="24"/>
              </w:rPr>
              <w:t>copy)</w:t>
            </w:r>
          </w:p>
        </w:tc>
        <w:tc>
          <w:tcPr>
            <w:tcW w:w="2920" w:type="dxa"/>
          </w:tcPr>
          <w:p w:rsidR="00236E33" w:rsidRPr="002339D0" w:rsidRDefault="00236E33" w:rsidP="00236E33">
            <w:pPr>
              <w:pStyle w:val="TableParagraph"/>
              <w:rPr>
                <w:sz w:val="24"/>
                <w:szCs w:val="24"/>
              </w:rPr>
            </w:pPr>
          </w:p>
        </w:tc>
        <w:tc>
          <w:tcPr>
            <w:tcW w:w="1924" w:type="dxa"/>
          </w:tcPr>
          <w:p w:rsidR="00236E33" w:rsidRPr="002339D0" w:rsidRDefault="00236E33" w:rsidP="00236E33">
            <w:pPr>
              <w:pStyle w:val="TableParagraph"/>
              <w:rPr>
                <w:sz w:val="24"/>
                <w:szCs w:val="24"/>
              </w:rPr>
            </w:pPr>
          </w:p>
        </w:tc>
        <w:tc>
          <w:tcPr>
            <w:tcW w:w="709" w:type="dxa"/>
          </w:tcPr>
          <w:p w:rsidR="00236E33" w:rsidRPr="002339D0" w:rsidRDefault="00236E33" w:rsidP="00236E33">
            <w:pPr>
              <w:pStyle w:val="TableParagraph"/>
              <w:rPr>
                <w:sz w:val="24"/>
                <w:szCs w:val="24"/>
              </w:rPr>
            </w:pPr>
          </w:p>
        </w:tc>
        <w:tc>
          <w:tcPr>
            <w:tcW w:w="555" w:type="dxa"/>
          </w:tcPr>
          <w:p w:rsidR="00236E33" w:rsidRPr="002339D0" w:rsidRDefault="00236E33" w:rsidP="00236E33">
            <w:pPr>
              <w:pStyle w:val="TableParagraph"/>
              <w:rPr>
                <w:sz w:val="24"/>
                <w:szCs w:val="24"/>
              </w:rPr>
            </w:pPr>
          </w:p>
        </w:tc>
      </w:tr>
      <w:tr w:rsidR="00236E33" w:rsidRPr="002339D0" w:rsidTr="00236E33">
        <w:trPr>
          <w:trHeight w:val="1106"/>
        </w:trPr>
        <w:tc>
          <w:tcPr>
            <w:tcW w:w="634" w:type="dxa"/>
          </w:tcPr>
          <w:p w:rsidR="00236E33" w:rsidRPr="002339D0" w:rsidRDefault="00236E33" w:rsidP="00236E33">
            <w:pPr>
              <w:pStyle w:val="TableParagraph"/>
              <w:spacing w:line="268" w:lineRule="exact"/>
              <w:ind w:left="107"/>
              <w:rPr>
                <w:sz w:val="24"/>
                <w:szCs w:val="24"/>
              </w:rPr>
            </w:pPr>
            <w:r w:rsidRPr="002339D0">
              <w:rPr>
                <w:sz w:val="24"/>
                <w:szCs w:val="24"/>
              </w:rPr>
              <w:t>4.</w:t>
            </w:r>
          </w:p>
        </w:tc>
        <w:tc>
          <w:tcPr>
            <w:tcW w:w="2507" w:type="dxa"/>
          </w:tcPr>
          <w:p w:rsidR="00236E33" w:rsidRPr="002339D0" w:rsidRDefault="00236E33" w:rsidP="00236E33">
            <w:pPr>
              <w:pStyle w:val="TableParagraph"/>
              <w:ind w:left="107" w:right="169"/>
              <w:rPr>
                <w:sz w:val="24"/>
                <w:szCs w:val="24"/>
              </w:rPr>
            </w:pPr>
            <w:r w:rsidRPr="002339D0">
              <w:rPr>
                <w:sz w:val="24"/>
                <w:szCs w:val="24"/>
              </w:rPr>
              <w:t>Details</w:t>
            </w:r>
            <w:r w:rsidRPr="002339D0">
              <w:rPr>
                <w:spacing w:val="-6"/>
                <w:sz w:val="24"/>
                <w:szCs w:val="24"/>
              </w:rPr>
              <w:t xml:space="preserve"> </w:t>
            </w:r>
            <w:r w:rsidRPr="002339D0">
              <w:rPr>
                <w:sz w:val="24"/>
                <w:szCs w:val="24"/>
              </w:rPr>
              <w:t>of</w:t>
            </w:r>
            <w:r w:rsidRPr="002339D0">
              <w:rPr>
                <w:spacing w:val="-6"/>
                <w:sz w:val="24"/>
                <w:szCs w:val="24"/>
              </w:rPr>
              <w:t xml:space="preserve"> </w:t>
            </w:r>
            <w:r w:rsidRPr="002339D0">
              <w:rPr>
                <w:sz w:val="24"/>
                <w:szCs w:val="24"/>
              </w:rPr>
              <w:t>EPF</w:t>
            </w:r>
            <w:r w:rsidRPr="002339D0">
              <w:rPr>
                <w:spacing w:val="-7"/>
                <w:sz w:val="24"/>
                <w:szCs w:val="24"/>
              </w:rPr>
              <w:t xml:space="preserve"> </w:t>
            </w:r>
            <w:r w:rsidRPr="002339D0">
              <w:rPr>
                <w:sz w:val="24"/>
                <w:szCs w:val="24"/>
              </w:rPr>
              <w:t>account</w:t>
            </w:r>
            <w:r w:rsidRPr="002339D0">
              <w:rPr>
                <w:spacing w:val="-57"/>
                <w:sz w:val="24"/>
                <w:szCs w:val="24"/>
              </w:rPr>
              <w:t xml:space="preserve"> </w:t>
            </w:r>
            <w:r w:rsidRPr="002339D0">
              <w:rPr>
                <w:sz w:val="24"/>
                <w:szCs w:val="24"/>
              </w:rPr>
              <w:t>and</w:t>
            </w:r>
            <w:r w:rsidRPr="002339D0">
              <w:rPr>
                <w:spacing w:val="-1"/>
                <w:sz w:val="24"/>
                <w:szCs w:val="24"/>
              </w:rPr>
              <w:t xml:space="preserve"> </w:t>
            </w:r>
            <w:r w:rsidRPr="002339D0">
              <w:rPr>
                <w:sz w:val="24"/>
                <w:szCs w:val="24"/>
              </w:rPr>
              <w:t>registration</w:t>
            </w:r>
          </w:p>
        </w:tc>
        <w:tc>
          <w:tcPr>
            <w:tcW w:w="2920" w:type="dxa"/>
          </w:tcPr>
          <w:p w:rsidR="00236E33" w:rsidRPr="002339D0" w:rsidRDefault="00236E33" w:rsidP="00236E33">
            <w:pPr>
              <w:pStyle w:val="TableParagraph"/>
              <w:rPr>
                <w:sz w:val="24"/>
                <w:szCs w:val="24"/>
              </w:rPr>
            </w:pPr>
          </w:p>
        </w:tc>
        <w:tc>
          <w:tcPr>
            <w:tcW w:w="1924" w:type="dxa"/>
          </w:tcPr>
          <w:p w:rsidR="00236E33" w:rsidRPr="002339D0" w:rsidRDefault="00236E33" w:rsidP="00236E33">
            <w:pPr>
              <w:pStyle w:val="TableParagraph"/>
              <w:rPr>
                <w:sz w:val="24"/>
                <w:szCs w:val="24"/>
              </w:rPr>
            </w:pPr>
          </w:p>
        </w:tc>
        <w:tc>
          <w:tcPr>
            <w:tcW w:w="709" w:type="dxa"/>
          </w:tcPr>
          <w:p w:rsidR="00236E33" w:rsidRPr="002339D0" w:rsidRDefault="00236E33" w:rsidP="00236E33">
            <w:pPr>
              <w:pStyle w:val="TableParagraph"/>
              <w:rPr>
                <w:sz w:val="24"/>
                <w:szCs w:val="24"/>
              </w:rPr>
            </w:pPr>
          </w:p>
        </w:tc>
        <w:tc>
          <w:tcPr>
            <w:tcW w:w="555" w:type="dxa"/>
          </w:tcPr>
          <w:p w:rsidR="00236E33" w:rsidRPr="002339D0" w:rsidRDefault="00236E33" w:rsidP="00236E33">
            <w:pPr>
              <w:pStyle w:val="TableParagraph"/>
              <w:rPr>
                <w:sz w:val="24"/>
                <w:szCs w:val="24"/>
              </w:rPr>
            </w:pPr>
          </w:p>
        </w:tc>
      </w:tr>
    </w:tbl>
    <w:p w:rsidR="00236E33" w:rsidRPr="002339D0" w:rsidRDefault="00236E33" w:rsidP="00236E33">
      <w:pPr>
        <w:pStyle w:val="BodyText"/>
      </w:pPr>
    </w:p>
    <w:p w:rsidR="00236E33" w:rsidRPr="002339D0" w:rsidRDefault="00236E33" w:rsidP="00236E33">
      <w:pPr>
        <w:pStyle w:val="BodyText"/>
        <w:spacing w:before="5"/>
      </w:pPr>
    </w:p>
    <w:p w:rsidR="00236E33" w:rsidRPr="002339D0" w:rsidRDefault="00236E33" w:rsidP="00236E33">
      <w:pPr>
        <w:pStyle w:val="BodyText"/>
        <w:spacing w:before="90"/>
        <w:ind w:left="740"/>
        <w:rPr>
          <w:b/>
          <w:bCs/>
          <w:u w:val="single"/>
        </w:rPr>
      </w:pPr>
      <w:r w:rsidRPr="002339D0">
        <w:rPr>
          <w:b/>
          <w:bCs/>
          <w:u w:val="single"/>
        </w:rPr>
        <w:t>FINANCIAL</w:t>
      </w:r>
      <w:r w:rsidRPr="002339D0">
        <w:rPr>
          <w:b/>
          <w:bCs/>
          <w:spacing w:val="-6"/>
          <w:u w:val="single"/>
        </w:rPr>
        <w:t xml:space="preserve"> </w:t>
      </w:r>
      <w:r w:rsidRPr="002339D0">
        <w:rPr>
          <w:b/>
          <w:bCs/>
          <w:u w:val="single"/>
        </w:rPr>
        <w:t>STATUS</w:t>
      </w:r>
    </w:p>
    <w:p w:rsidR="00236E33" w:rsidRPr="002339D0" w:rsidRDefault="00236E33" w:rsidP="00236E33">
      <w:pPr>
        <w:pStyle w:val="BodyText"/>
        <w:spacing w:before="6"/>
      </w:pPr>
    </w:p>
    <w:tbl>
      <w:tblPr>
        <w:tblW w:w="0" w:type="auto"/>
        <w:tblInd w:w="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6"/>
        <w:gridCol w:w="2005"/>
        <w:gridCol w:w="2244"/>
        <w:gridCol w:w="2232"/>
        <w:gridCol w:w="1056"/>
        <w:gridCol w:w="1070"/>
      </w:tblGrid>
      <w:tr w:rsidR="00236E33" w:rsidRPr="002339D0" w:rsidTr="00236E33">
        <w:trPr>
          <w:trHeight w:val="1658"/>
        </w:trPr>
        <w:tc>
          <w:tcPr>
            <w:tcW w:w="636" w:type="dxa"/>
            <w:vMerge w:val="restart"/>
          </w:tcPr>
          <w:p w:rsidR="00236E33" w:rsidRPr="002339D0" w:rsidRDefault="00236E33" w:rsidP="00236E33">
            <w:pPr>
              <w:pStyle w:val="TableParagraph"/>
              <w:ind w:left="107" w:right="225"/>
              <w:rPr>
                <w:sz w:val="24"/>
                <w:szCs w:val="24"/>
              </w:rPr>
            </w:pPr>
            <w:r w:rsidRPr="002339D0">
              <w:rPr>
                <w:sz w:val="24"/>
                <w:szCs w:val="24"/>
              </w:rPr>
              <w:t>Sr.</w:t>
            </w:r>
            <w:r w:rsidRPr="002339D0">
              <w:rPr>
                <w:spacing w:val="-57"/>
                <w:sz w:val="24"/>
                <w:szCs w:val="24"/>
              </w:rPr>
              <w:t xml:space="preserve"> </w:t>
            </w:r>
            <w:r w:rsidRPr="002339D0">
              <w:rPr>
                <w:sz w:val="24"/>
                <w:szCs w:val="24"/>
              </w:rPr>
              <w:t>no</w:t>
            </w:r>
          </w:p>
        </w:tc>
        <w:tc>
          <w:tcPr>
            <w:tcW w:w="2005" w:type="dxa"/>
            <w:vMerge w:val="restart"/>
          </w:tcPr>
          <w:p w:rsidR="00236E33" w:rsidRPr="002339D0" w:rsidRDefault="00236E33" w:rsidP="00236E33">
            <w:pPr>
              <w:pStyle w:val="TableParagraph"/>
              <w:spacing w:line="270" w:lineRule="exact"/>
              <w:ind w:left="107"/>
              <w:rPr>
                <w:sz w:val="24"/>
                <w:szCs w:val="24"/>
              </w:rPr>
            </w:pPr>
            <w:r w:rsidRPr="002339D0">
              <w:rPr>
                <w:sz w:val="24"/>
                <w:szCs w:val="24"/>
              </w:rPr>
              <w:t>Financial</w:t>
            </w:r>
            <w:r w:rsidRPr="002339D0">
              <w:rPr>
                <w:spacing w:val="-1"/>
                <w:sz w:val="24"/>
                <w:szCs w:val="24"/>
              </w:rPr>
              <w:t xml:space="preserve"> </w:t>
            </w:r>
            <w:r w:rsidRPr="002339D0">
              <w:rPr>
                <w:sz w:val="24"/>
                <w:szCs w:val="24"/>
              </w:rPr>
              <w:t>year</w:t>
            </w:r>
          </w:p>
        </w:tc>
        <w:tc>
          <w:tcPr>
            <w:tcW w:w="2244" w:type="dxa"/>
            <w:vMerge w:val="restart"/>
          </w:tcPr>
          <w:p w:rsidR="00236E33" w:rsidRPr="002339D0" w:rsidRDefault="00236E33" w:rsidP="00236E33">
            <w:pPr>
              <w:pStyle w:val="TableParagraph"/>
              <w:ind w:left="107" w:right="384"/>
              <w:rPr>
                <w:sz w:val="24"/>
                <w:szCs w:val="24"/>
              </w:rPr>
            </w:pPr>
            <w:r w:rsidRPr="002339D0">
              <w:rPr>
                <w:sz w:val="24"/>
                <w:szCs w:val="24"/>
              </w:rPr>
              <w:t>Fee</w:t>
            </w:r>
            <w:r w:rsidRPr="002339D0">
              <w:rPr>
                <w:spacing w:val="-4"/>
                <w:sz w:val="24"/>
                <w:szCs w:val="24"/>
              </w:rPr>
              <w:t xml:space="preserve"> </w:t>
            </w:r>
            <w:r w:rsidRPr="002339D0">
              <w:rPr>
                <w:sz w:val="24"/>
                <w:szCs w:val="24"/>
              </w:rPr>
              <w:t>Income</w:t>
            </w:r>
            <w:r w:rsidRPr="002339D0">
              <w:rPr>
                <w:spacing w:val="-7"/>
                <w:sz w:val="24"/>
                <w:szCs w:val="24"/>
              </w:rPr>
              <w:t xml:space="preserve"> </w:t>
            </w:r>
            <w:r w:rsidRPr="002339D0">
              <w:rPr>
                <w:sz w:val="24"/>
                <w:szCs w:val="24"/>
              </w:rPr>
              <w:t>of</w:t>
            </w:r>
            <w:r w:rsidRPr="002339D0">
              <w:rPr>
                <w:spacing w:val="-6"/>
                <w:sz w:val="24"/>
                <w:szCs w:val="24"/>
              </w:rPr>
              <w:t xml:space="preserve"> </w:t>
            </w:r>
            <w:r w:rsidRPr="002339D0">
              <w:rPr>
                <w:sz w:val="24"/>
                <w:szCs w:val="24"/>
              </w:rPr>
              <w:t>the</w:t>
            </w:r>
            <w:r w:rsidRPr="002339D0">
              <w:rPr>
                <w:spacing w:val="-57"/>
                <w:sz w:val="24"/>
                <w:szCs w:val="24"/>
              </w:rPr>
              <w:t xml:space="preserve"> </w:t>
            </w:r>
            <w:r w:rsidRPr="002339D0">
              <w:rPr>
                <w:sz w:val="24"/>
                <w:szCs w:val="24"/>
              </w:rPr>
              <w:t>firm</w:t>
            </w:r>
          </w:p>
          <w:p w:rsidR="00236E33" w:rsidRPr="002339D0" w:rsidRDefault="00236E33" w:rsidP="00236E33">
            <w:pPr>
              <w:pStyle w:val="TableParagraph"/>
              <w:ind w:left="107"/>
              <w:rPr>
                <w:sz w:val="24"/>
                <w:szCs w:val="24"/>
              </w:rPr>
            </w:pPr>
            <w:r w:rsidRPr="002339D0">
              <w:rPr>
                <w:sz w:val="24"/>
                <w:szCs w:val="24"/>
              </w:rPr>
              <w:t>(in</w:t>
            </w:r>
            <w:r w:rsidRPr="002339D0">
              <w:rPr>
                <w:spacing w:val="-2"/>
                <w:sz w:val="24"/>
                <w:szCs w:val="24"/>
              </w:rPr>
              <w:t xml:space="preserve"> </w:t>
            </w:r>
            <w:r w:rsidRPr="002339D0">
              <w:rPr>
                <w:sz w:val="24"/>
                <w:szCs w:val="24"/>
              </w:rPr>
              <w:t>₹ Lacs)</w:t>
            </w:r>
          </w:p>
        </w:tc>
        <w:tc>
          <w:tcPr>
            <w:tcW w:w="2232" w:type="dxa"/>
            <w:vMerge w:val="restart"/>
          </w:tcPr>
          <w:p w:rsidR="00236E33" w:rsidRPr="002339D0" w:rsidRDefault="00236E33" w:rsidP="00236E33">
            <w:pPr>
              <w:pStyle w:val="TableParagraph"/>
              <w:spacing w:line="270" w:lineRule="exact"/>
              <w:ind w:left="107"/>
              <w:rPr>
                <w:sz w:val="24"/>
                <w:szCs w:val="24"/>
              </w:rPr>
            </w:pPr>
            <w:r w:rsidRPr="002339D0">
              <w:rPr>
                <w:sz w:val="24"/>
                <w:szCs w:val="24"/>
              </w:rPr>
              <w:t>Profit</w:t>
            </w:r>
            <w:r w:rsidRPr="002339D0">
              <w:rPr>
                <w:spacing w:val="-1"/>
                <w:sz w:val="24"/>
                <w:szCs w:val="24"/>
              </w:rPr>
              <w:t xml:space="preserve"> </w:t>
            </w:r>
            <w:r w:rsidRPr="002339D0">
              <w:rPr>
                <w:sz w:val="24"/>
                <w:szCs w:val="24"/>
              </w:rPr>
              <w:t>/</w:t>
            </w:r>
            <w:r w:rsidRPr="002339D0">
              <w:rPr>
                <w:spacing w:val="-1"/>
                <w:sz w:val="24"/>
                <w:szCs w:val="24"/>
              </w:rPr>
              <w:t xml:space="preserve"> </w:t>
            </w:r>
            <w:r w:rsidRPr="002339D0">
              <w:rPr>
                <w:sz w:val="24"/>
                <w:szCs w:val="24"/>
              </w:rPr>
              <w:t>loss</w:t>
            </w:r>
          </w:p>
        </w:tc>
        <w:tc>
          <w:tcPr>
            <w:tcW w:w="2126" w:type="dxa"/>
            <w:gridSpan w:val="2"/>
          </w:tcPr>
          <w:p w:rsidR="00236E33" w:rsidRPr="002339D0" w:rsidRDefault="00236E33" w:rsidP="00236E33">
            <w:pPr>
              <w:pStyle w:val="TableParagraph"/>
              <w:ind w:left="107" w:right="264"/>
              <w:rPr>
                <w:sz w:val="24"/>
                <w:szCs w:val="24"/>
              </w:rPr>
            </w:pPr>
            <w:r w:rsidRPr="002339D0">
              <w:rPr>
                <w:sz w:val="24"/>
                <w:szCs w:val="24"/>
              </w:rPr>
              <w:t>Enclosed</w:t>
            </w:r>
            <w:r w:rsidRPr="002339D0">
              <w:rPr>
                <w:spacing w:val="-15"/>
                <w:sz w:val="24"/>
                <w:szCs w:val="24"/>
              </w:rPr>
              <w:t xml:space="preserve"> </w:t>
            </w:r>
            <w:r w:rsidRPr="002339D0">
              <w:rPr>
                <w:sz w:val="24"/>
                <w:szCs w:val="24"/>
              </w:rPr>
              <w:t>certified</w:t>
            </w:r>
            <w:r w:rsidRPr="002339D0">
              <w:rPr>
                <w:spacing w:val="-57"/>
                <w:sz w:val="24"/>
                <w:szCs w:val="24"/>
              </w:rPr>
              <w:t xml:space="preserve"> </w:t>
            </w:r>
            <w:r w:rsidRPr="002339D0">
              <w:rPr>
                <w:sz w:val="24"/>
                <w:szCs w:val="24"/>
              </w:rPr>
              <w:t>copies of audited</w:t>
            </w:r>
            <w:r w:rsidRPr="002339D0">
              <w:rPr>
                <w:spacing w:val="1"/>
                <w:sz w:val="24"/>
                <w:szCs w:val="24"/>
              </w:rPr>
              <w:t xml:space="preserve"> </w:t>
            </w:r>
            <w:r w:rsidRPr="002339D0">
              <w:rPr>
                <w:sz w:val="24"/>
                <w:szCs w:val="24"/>
              </w:rPr>
              <w:t>balance sheets /</w:t>
            </w:r>
            <w:r w:rsidRPr="002339D0">
              <w:rPr>
                <w:spacing w:val="1"/>
                <w:sz w:val="24"/>
                <w:szCs w:val="24"/>
              </w:rPr>
              <w:t xml:space="preserve"> </w:t>
            </w:r>
            <w:r w:rsidRPr="002339D0">
              <w:rPr>
                <w:sz w:val="24"/>
                <w:szCs w:val="24"/>
              </w:rPr>
              <w:t>chartered</w:t>
            </w:r>
            <w:r w:rsidRPr="002339D0">
              <w:rPr>
                <w:spacing w:val="1"/>
                <w:sz w:val="24"/>
                <w:szCs w:val="24"/>
              </w:rPr>
              <w:t xml:space="preserve"> </w:t>
            </w:r>
            <w:r w:rsidRPr="002339D0">
              <w:rPr>
                <w:sz w:val="24"/>
                <w:szCs w:val="24"/>
              </w:rPr>
              <w:t>accountant’s</w:t>
            </w:r>
          </w:p>
          <w:p w:rsidR="00236E33" w:rsidRPr="002339D0" w:rsidRDefault="00236E33" w:rsidP="00236E33">
            <w:pPr>
              <w:pStyle w:val="TableParagraph"/>
              <w:spacing w:line="264" w:lineRule="exact"/>
              <w:ind w:left="107"/>
              <w:rPr>
                <w:sz w:val="24"/>
                <w:szCs w:val="24"/>
              </w:rPr>
            </w:pPr>
            <w:r w:rsidRPr="002339D0">
              <w:rPr>
                <w:sz w:val="24"/>
                <w:szCs w:val="24"/>
              </w:rPr>
              <w:t>Certificate.</w:t>
            </w:r>
          </w:p>
        </w:tc>
      </w:tr>
      <w:tr w:rsidR="00236E33" w:rsidRPr="002339D0" w:rsidTr="00236E33">
        <w:trPr>
          <w:trHeight w:val="275"/>
        </w:trPr>
        <w:tc>
          <w:tcPr>
            <w:tcW w:w="636" w:type="dxa"/>
            <w:vMerge/>
            <w:tcBorders>
              <w:top w:val="nil"/>
            </w:tcBorders>
          </w:tcPr>
          <w:p w:rsidR="00236E33" w:rsidRPr="002339D0" w:rsidRDefault="00236E33" w:rsidP="00236E33">
            <w:pPr>
              <w:rPr>
                <w:sz w:val="24"/>
                <w:szCs w:val="24"/>
              </w:rPr>
            </w:pPr>
          </w:p>
        </w:tc>
        <w:tc>
          <w:tcPr>
            <w:tcW w:w="2005" w:type="dxa"/>
            <w:vMerge/>
            <w:tcBorders>
              <w:top w:val="nil"/>
            </w:tcBorders>
          </w:tcPr>
          <w:p w:rsidR="00236E33" w:rsidRPr="002339D0" w:rsidRDefault="00236E33" w:rsidP="00236E33">
            <w:pPr>
              <w:rPr>
                <w:sz w:val="24"/>
                <w:szCs w:val="24"/>
              </w:rPr>
            </w:pPr>
          </w:p>
        </w:tc>
        <w:tc>
          <w:tcPr>
            <w:tcW w:w="2244" w:type="dxa"/>
            <w:vMerge/>
            <w:tcBorders>
              <w:top w:val="nil"/>
            </w:tcBorders>
          </w:tcPr>
          <w:p w:rsidR="00236E33" w:rsidRPr="002339D0" w:rsidRDefault="00236E33" w:rsidP="00236E33">
            <w:pPr>
              <w:rPr>
                <w:sz w:val="24"/>
                <w:szCs w:val="24"/>
              </w:rPr>
            </w:pPr>
          </w:p>
        </w:tc>
        <w:tc>
          <w:tcPr>
            <w:tcW w:w="2232" w:type="dxa"/>
            <w:vMerge/>
            <w:tcBorders>
              <w:top w:val="nil"/>
            </w:tcBorders>
          </w:tcPr>
          <w:p w:rsidR="00236E33" w:rsidRPr="002339D0" w:rsidRDefault="00236E33" w:rsidP="00236E33">
            <w:pPr>
              <w:rPr>
                <w:sz w:val="24"/>
                <w:szCs w:val="24"/>
              </w:rPr>
            </w:pPr>
          </w:p>
        </w:tc>
        <w:tc>
          <w:tcPr>
            <w:tcW w:w="1056" w:type="dxa"/>
          </w:tcPr>
          <w:p w:rsidR="00236E33" w:rsidRPr="002339D0" w:rsidRDefault="00236E33" w:rsidP="00236E33">
            <w:pPr>
              <w:pStyle w:val="TableParagraph"/>
              <w:spacing w:line="256" w:lineRule="exact"/>
              <w:ind w:left="107"/>
              <w:rPr>
                <w:sz w:val="24"/>
                <w:szCs w:val="24"/>
              </w:rPr>
            </w:pPr>
            <w:r w:rsidRPr="002339D0">
              <w:rPr>
                <w:sz w:val="24"/>
                <w:szCs w:val="24"/>
              </w:rPr>
              <w:t>Yes</w:t>
            </w:r>
          </w:p>
        </w:tc>
        <w:tc>
          <w:tcPr>
            <w:tcW w:w="1070" w:type="dxa"/>
          </w:tcPr>
          <w:p w:rsidR="00236E33" w:rsidRPr="002339D0" w:rsidRDefault="00236E33" w:rsidP="00236E33">
            <w:pPr>
              <w:pStyle w:val="TableParagraph"/>
              <w:spacing w:line="256" w:lineRule="exact"/>
              <w:ind w:left="108"/>
              <w:rPr>
                <w:sz w:val="24"/>
                <w:szCs w:val="24"/>
              </w:rPr>
            </w:pPr>
            <w:r w:rsidRPr="002339D0">
              <w:rPr>
                <w:sz w:val="24"/>
                <w:szCs w:val="24"/>
              </w:rPr>
              <w:t>No</w:t>
            </w:r>
          </w:p>
        </w:tc>
      </w:tr>
      <w:tr w:rsidR="00236E33" w:rsidRPr="002339D0" w:rsidTr="00236E33">
        <w:trPr>
          <w:trHeight w:val="551"/>
        </w:trPr>
        <w:tc>
          <w:tcPr>
            <w:tcW w:w="636" w:type="dxa"/>
          </w:tcPr>
          <w:p w:rsidR="00236E33" w:rsidRPr="002339D0" w:rsidRDefault="00236E33" w:rsidP="00236E33">
            <w:pPr>
              <w:pStyle w:val="TableParagraph"/>
              <w:spacing w:line="268" w:lineRule="exact"/>
              <w:ind w:left="107"/>
              <w:rPr>
                <w:sz w:val="24"/>
                <w:szCs w:val="24"/>
              </w:rPr>
            </w:pPr>
            <w:r w:rsidRPr="002339D0">
              <w:rPr>
                <w:sz w:val="24"/>
                <w:szCs w:val="24"/>
              </w:rPr>
              <w:t>1</w:t>
            </w:r>
          </w:p>
        </w:tc>
        <w:tc>
          <w:tcPr>
            <w:tcW w:w="2005" w:type="dxa"/>
          </w:tcPr>
          <w:p w:rsidR="00236E33" w:rsidRPr="002339D0" w:rsidRDefault="00893693" w:rsidP="00236E33">
            <w:pPr>
              <w:pStyle w:val="TableParagraph"/>
              <w:spacing w:line="268" w:lineRule="exact"/>
              <w:ind w:left="107"/>
              <w:rPr>
                <w:sz w:val="24"/>
                <w:szCs w:val="24"/>
              </w:rPr>
            </w:pPr>
            <w:r>
              <w:rPr>
                <w:sz w:val="24"/>
                <w:szCs w:val="24"/>
              </w:rPr>
              <w:t>2022</w:t>
            </w:r>
            <w:r w:rsidR="00ED2F96">
              <w:rPr>
                <w:sz w:val="24"/>
                <w:szCs w:val="24"/>
              </w:rPr>
              <w:t xml:space="preserve"> </w:t>
            </w:r>
            <w:r>
              <w:rPr>
                <w:sz w:val="24"/>
                <w:szCs w:val="24"/>
              </w:rPr>
              <w:t>-</w:t>
            </w:r>
            <w:r w:rsidR="00ED2F96">
              <w:rPr>
                <w:sz w:val="24"/>
                <w:szCs w:val="24"/>
              </w:rPr>
              <w:t xml:space="preserve">   </w:t>
            </w:r>
            <w:r w:rsidR="0038342C">
              <w:rPr>
                <w:sz w:val="24"/>
                <w:szCs w:val="24"/>
              </w:rPr>
              <w:t>20</w:t>
            </w:r>
            <w:r>
              <w:rPr>
                <w:sz w:val="24"/>
                <w:szCs w:val="24"/>
              </w:rPr>
              <w:t>23</w:t>
            </w:r>
          </w:p>
        </w:tc>
        <w:tc>
          <w:tcPr>
            <w:tcW w:w="2244" w:type="dxa"/>
          </w:tcPr>
          <w:p w:rsidR="00236E33" w:rsidRPr="002339D0" w:rsidRDefault="00236E33" w:rsidP="00236E33">
            <w:pPr>
              <w:pStyle w:val="TableParagraph"/>
              <w:rPr>
                <w:sz w:val="24"/>
                <w:szCs w:val="24"/>
              </w:rPr>
            </w:pPr>
          </w:p>
        </w:tc>
        <w:tc>
          <w:tcPr>
            <w:tcW w:w="2232" w:type="dxa"/>
          </w:tcPr>
          <w:p w:rsidR="00236E33" w:rsidRPr="002339D0" w:rsidRDefault="00236E33" w:rsidP="00236E33">
            <w:pPr>
              <w:pStyle w:val="TableParagraph"/>
              <w:rPr>
                <w:sz w:val="24"/>
                <w:szCs w:val="24"/>
              </w:rPr>
            </w:pPr>
          </w:p>
        </w:tc>
        <w:tc>
          <w:tcPr>
            <w:tcW w:w="1056" w:type="dxa"/>
          </w:tcPr>
          <w:p w:rsidR="00236E33" w:rsidRPr="002339D0" w:rsidRDefault="00236E33" w:rsidP="00236E33">
            <w:pPr>
              <w:pStyle w:val="TableParagraph"/>
              <w:rPr>
                <w:sz w:val="24"/>
                <w:szCs w:val="24"/>
              </w:rPr>
            </w:pPr>
          </w:p>
        </w:tc>
        <w:tc>
          <w:tcPr>
            <w:tcW w:w="1070" w:type="dxa"/>
          </w:tcPr>
          <w:p w:rsidR="00236E33" w:rsidRPr="002339D0" w:rsidRDefault="00236E33" w:rsidP="00236E33">
            <w:pPr>
              <w:pStyle w:val="TableParagraph"/>
              <w:rPr>
                <w:sz w:val="24"/>
                <w:szCs w:val="24"/>
              </w:rPr>
            </w:pPr>
          </w:p>
        </w:tc>
      </w:tr>
      <w:tr w:rsidR="00893693" w:rsidRPr="002339D0" w:rsidTr="00236E33">
        <w:trPr>
          <w:trHeight w:val="551"/>
        </w:trPr>
        <w:tc>
          <w:tcPr>
            <w:tcW w:w="636" w:type="dxa"/>
          </w:tcPr>
          <w:p w:rsidR="00893693" w:rsidRPr="002339D0" w:rsidRDefault="00893693" w:rsidP="00893693">
            <w:pPr>
              <w:pStyle w:val="TableParagraph"/>
              <w:spacing w:line="268" w:lineRule="exact"/>
              <w:ind w:left="107"/>
              <w:rPr>
                <w:sz w:val="24"/>
                <w:szCs w:val="24"/>
              </w:rPr>
            </w:pPr>
            <w:r w:rsidRPr="002339D0">
              <w:rPr>
                <w:sz w:val="24"/>
                <w:szCs w:val="24"/>
              </w:rPr>
              <w:t>2</w:t>
            </w:r>
          </w:p>
        </w:tc>
        <w:tc>
          <w:tcPr>
            <w:tcW w:w="2005" w:type="dxa"/>
          </w:tcPr>
          <w:p w:rsidR="00893693" w:rsidRPr="002339D0" w:rsidRDefault="00893693" w:rsidP="00893693">
            <w:pPr>
              <w:pStyle w:val="TableParagraph"/>
              <w:spacing w:line="268" w:lineRule="exact"/>
              <w:ind w:left="107"/>
              <w:rPr>
                <w:sz w:val="24"/>
                <w:szCs w:val="24"/>
              </w:rPr>
            </w:pPr>
            <w:r w:rsidRPr="002339D0">
              <w:rPr>
                <w:sz w:val="24"/>
                <w:szCs w:val="24"/>
              </w:rPr>
              <w:t>2023 – 2024</w:t>
            </w:r>
          </w:p>
        </w:tc>
        <w:tc>
          <w:tcPr>
            <w:tcW w:w="2244" w:type="dxa"/>
          </w:tcPr>
          <w:p w:rsidR="00893693" w:rsidRPr="002339D0" w:rsidRDefault="00893693" w:rsidP="00893693">
            <w:pPr>
              <w:pStyle w:val="TableParagraph"/>
              <w:rPr>
                <w:sz w:val="24"/>
                <w:szCs w:val="24"/>
              </w:rPr>
            </w:pPr>
          </w:p>
        </w:tc>
        <w:tc>
          <w:tcPr>
            <w:tcW w:w="2232" w:type="dxa"/>
          </w:tcPr>
          <w:p w:rsidR="00893693" w:rsidRPr="002339D0" w:rsidRDefault="00893693" w:rsidP="00893693">
            <w:pPr>
              <w:pStyle w:val="TableParagraph"/>
              <w:rPr>
                <w:sz w:val="24"/>
                <w:szCs w:val="24"/>
              </w:rPr>
            </w:pPr>
          </w:p>
        </w:tc>
        <w:tc>
          <w:tcPr>
            <w:tcW w:w="1056" w:type="dxa"/>
          </w:tcPr>
          <w:p w:rsidR="00893693" w:rsidRPr="002339D0" w:rsidRDefault="00893693" w:rsidP="00893693">
            <w:pPr>
              <w:pStyle w:val="TableParagraph"/>
              <w:rPr>
                <w:sz w:val="24"/>
                <w:szCs w:val="24"/>
              </w:rPr>
            </w:pPr>
          </w:p>
        </w:tc>
        <w:tc>
          <w:tcPr>
            <w:tcW w:w="1070" w:type="dxa"/>
          </w:tcPr>
          <w:p w:rsidR="00893693" w:rsidRPr="002339D0" w:rsidRDefault="00893693" w:rsidP="00893693">
            <w:pPr>
              <w:pStyle w:val="TableParagraph"/>
              <w:rPr>
                <w:sz w:val="24"/>
                <w:szCs w:val="24"/>
              </w:rPr>
            </w:pPr>
          </w:p>
        </w:tc>
      </w:tr>
      <w:tr w:rsidR="00893693" w:rsidRPr="002339D0" w:rsidTr="00236E33">
        <w:trPr>
          <w:trHeight w:val="551"/>
        </w:trPr>
        <w:tc>
          <w:tcPr>
            <w:tcW w:w="636" w:type="dxa"/>
          </w:tcPr>
          <w:p w:rsidR="00893693" w:rsidRPr="002339D0" w:rsidRDefault="00893693" w:rsidP="00893693">
            <w:pPr>
              <w:pStyle w:val="TableParagraph"/>
              <w:spacing w:line="268" w:lineRule="exact"/>
              <w:ind w:left="107"/>
              <w:rPr>
                <w:sz w:val="24"/>
                <w:szCs w:val="24"/>
              </w:rPr>
            </w:pPr>
            <w:r w:rsidRPr="002339D0">
              <w:rPr>
                <w:sz w:val="24"/>
                <w:szCs w:val="24"/>
              </w:rPr>
              <w:t>3</w:t>
            </w:r>
          </w:p>
        </w:tc>
        <w:tc>
          <w:tcPr>
            <w:tcW w:w="2005" w:type="dxa"/>
          </w:tcPr>
          <w:p w:rsidR="00893693" w:rsidRPr="002339D0" w:rsidRDefault="00893693" w:rsidP="00893693">
            <w:pPr>
              <w:pStyle w:val="TableParagraph"/>
              <w:spacing w:line="268" w:lineRule="exact"/>
              <w:ind w:left="107"/>
              <w:rPr>
                <w:sz w:val="24"/>
                <w:szCs w:val="24"/>
              </w:rPr>
            </w:pPr>
            <w:r w:rsidRPr="002339D0">
              <w:rPr>
                <w:sz w:val="24"/>
                <w:szCs w:val="24"/>
              </w:rPr>
              <w:t>2024-</w:t>
            </w:r>
            <w:r w:rsidRPr="002339D0">
              <w:rPr>
                <w:spacing w:val="59"/>
                <w:sz w:val="24"/>
                <w:szCs w:val="24"/>
              </w:rPr>
              <w:t xml:space="preserve"> </w:t>
            </w:r>
            <w:r w:rsidRPr="002339D0">
              <w:rPr>
                <w:sz w:val="24"/>
                <w:szCs w:val="24"/>
              </w:rPr>
              <w:t>2025</w:t>
            </w:r>
          </w:p>
        </w:tc>
        <w:tc>
          <w:tcPr>
            <w:tcW w:w="2244" w:type="dxa"/>
          </w:tcPr>
          <w:p w:rsidR="00893693" w:rsidRPr="002339D0" w:rsidRDefault="00893693" w:rsidP="00893693">
            <w:pPr>
              <w:pStyle w:val="TableParagraph"/>
              <w:rPr>
                <w:sz w:val="24"/>
                <w:szCs w:val="24"/>
              </w:rPr>
            </w:pPr>
          </w:p>
        </w:tc>
        <w:tc>
          <w:tcPr>
            <w:tcW w:w="2232" w:type="dxa"/>
          </w:tcPr>
          <w:p w:rsidR="00893693" w:rsidRPr="002339D0" w:rsidRDefault="00893693" w:rsidP="00893693">
            <w:pPr>
              <w:pStyle w:val="TableParagraph"/>
              <w:rPr>
                <w:sz w:val="24"/>
                <w:szCs w:val="24"/>
              </w:rPr>
            </w:pPr>
          </w:p>
        </w:tc>
        <w:tc>
          <w:tcPr>
            <w:tcW w:w="1056" w:type="dxa"/>
          </w:tcPr>
          <w:p w:rsidR="00893693" w:rsidRPr="002339D0" w:rsidRDefault="00893693" w:rsidP="00893693">
            <w:pPr>
              <w:pStyle w:val="TableParagraph"/>
              <w:rPr>
                <w:sz w:val="24"/>
                <w:szCs w:val="24"/>
              </w:rPr>
            </w:pPr>
          </w:p>
        </w:tc>
        <w:tc>
          <w:tcPr>
            <w:tcW w:w="1070" w:type="dxa"/>
          </w:tcPr>
          <w:p w:rsidR="00893693" w:rsidRPr="002339D0" w:rsidRDefault="00893693" w:rsidP="00893693">
            <w:pPr>
              <w:pStyle w:val="TableParagraph"/>
              <w:rPr>
                <w:sz w:val="24"/>
                <w:szCs w:val="24"/>
              </w:rPr>
            </w:pPr>
          </w:p>
        </w:tc>
      </w:tr>
    </w:tbl>
    <w:p w:rsidR="00236E33" w:rsidRPr="002339D0" w:rsidRDefault="00236E33" w:rsidP="00236E33">
      <w:pPr>
        <w:pStyle w:val="BodyText"/>
        <w:spacing w:before="3"/>
      </w:pPr>
    </w:p>
    <w:p w:rsidR="00236E33" w:rsidRPr="002339D0" w:rsidRDefault="00236E33" w:rsidP="00236E33">
      <w:pPr>
        <w:pStyle w:val="BodyText"/>
        <w:ind w:left="740" w:right="840"/>
      </w:pPr>
      <w:r w:rsidRPr="002339D0">
        <w:t>Furnish</w:t>
      </w:r>
      <w:r w:rsidRPr="002339D0">
        <w:rPr>
          <w:spacing w:val="28"/>
        </w:rPr>
        <w:t xml:space="preserve"> </w:t>
      </w:r>
      <w:r w:rsidRPr="002339D0">
        <w:t>copies</w:t>
      </w:r>
      <w:r w:rsidRPr="002339D0">
        <w:rPr>
          <w:spacing w:val="27"/>
        </w:rPr>
        <w:t xml:space="preserve"> </w:t>
      </w:r>
      <w:r w:rsidRPr="002339D0">
        <w:t>of</w:t>
      </w:r>
      <w:r w:rsidRPr="002339D0">
        <w:rPr>
          <w:spacing w:val="29"/>
        </w:rPr>
        <w:t xml:space="preserve"> </w:t>
      </w:r>
      <w:r w:rsidRPr="002339D0">
        <w:t>audited</w:t>
      </w:r>
      <w:r w:rsidRPr="002339D0">
        <w:rPr>
          <w:spacing w:val="27"/>
        </w:rPr>
        <w:t xml:space="preserve"> </w:t>
      </w:r>
      <w:r w:rsidRPr="002339D0">
        <w:t>Balance</w:t>
      </w:r>
      <w:r w:rsidRPr="002339D0">
        <w:rPr>
          <w:spacing w:val="26"/>
        </w:rPr>
        <w:t xml:space="preserve"> </w:t>
      </w:r>
      <w:r w:rsidRPr="002339D0">
        <w:t>Sheet,</w:t>
      </w:r>
      <w:r w:rsidRPr="002339D0">
        <w:rPr>
          <w:spacing w:val="27"/>
        </w:rPr>
        <w:t xml:space="preserve"> </w:t>
      </w:r>
      <w:r w:rsidRPr="002339D0">
        <w:t>Profit</w:t>
      </w:r>
      <w:r w:rsidRPr="002339D0">
        <w:rPr>
          <w:spacing w:val="30"/>
        </w:rPr>
        <w:t xml:space="preserve"> </w:t>
      </w:r>
      <w:r w:rsidRPr="002339D0">
        <w:t>&amp;</w:t>
      </w:r>
      <w:r w:rsidRPr="002339D0">
        <w:rPr>
          <w:spacing w:val="25"/>
        </w:rPr>
        <w:t xml:space="preserve"> </w:t>
      </w:r>
      <w:r w:rsidRPr="002339D0">
        <w:t>loss</w:t>
      </w:r>
      <w:r w:rsidRPr="002339D0">
        <w:rPr>
          <w:spacing w:val="28"/>
        </w:rPr>
        <w:t xml:space="preserve"> </w:t>
      </w:r>
      <w:r w:rsidRPr="002339D0">
        <w:t>account</w:t>
      </w:r>
      <w:r w:rsidRPr="002339D0">
        <w:rPr>
          <w:spacing w:val="28"/>
        </w:rPr>
        <w:t xml:space="preserve"> </w:t>
      </w:r>
      <w:r w:rsidRPr="002339D0">
        <w:t>(audited),</w:t>
      </w:r>
      <w:r w:rsidRPr="002339D0">
        <w:rPr>
          <w:spacing w:val="29"/>
        </w:rPr>
        <w:t xml:space="preserve"> </w:t>
      </w:r>
      <w:r w:rsidRPr="002339D0">
        <w:t>ITRs</w:t>
      </w:r>
      <w:r w:rsidRPr="002339D0">
        <w:rPr>
          <w:spacing w:val="29"/>
        </w:rPr>
        <w:t xml:space="preserve"> </w:t>
      </w:r>
      <w:r w:rsidRPr="002339D0">
        <w:t>for</w:t>
      </w:r>
      <w:r w:rsidRPr="002339D0">
        <w:rPr>
          <w:spacing w:val="26"/>
        </w:rPr>
        <w:t xml:space="preserve"> </w:t>
      </w:r>
      <w:r w:rsidRPr="002339D0">
        <w:t>the</w:t>
      </w:r>
      <w:r w:rsidRPr="002339D0">
        <w:rPr>
          <w:spacing w:val="27"/>
        </w:rPr>
        <w:t xml:space="preserve"> </w:t>
      </w:r>
      <w:r w:rsidRPr="002339D0">
        <w:t>last</w:t>
      </w:r>
      <w:r w:rsidRPr="002339D0">
        <w:rPr>
          <w:spacing w:val="-57"/>
        </w:rPr>
        <w:t xml:space="preserve"> </w:t>
      </w:r>
      <w:r w:rsidR="0041531D" w:rsidRPr="002339D0">
        <w:t>three</w:t>
      </w:r>
      <w:r w:rsidRPr="002339D0">
        <w:t xml:space="preserve"> years.</w:t>
      </w:r>
    </w:p>
    <w:p w:rsidR="00236E33" w:rsidRPr="002339D0" w:rsidRDefault="00236E33" w:rsidP="00236E33">
      <w:pPr>
        <w:rPr>
          <w:sz w:val="24"/>
          <w:szCs w:val="24"/>
        </w:rPr>
        <w:sectPr w:rsidR="00236E33" w:rsidRPr="002339D0" w:rsidSect="00236E33">
          <w:pgSz w:w="11910" w:h="16840"/>
          <w:pgMar w:top="1340" w:right="440" w:bottom="540" w:left="700" w:header="0" w:footer="348" w:gutter="0"/>
          <w:cols w:space="720"/>
        </w:sectPr>
      </w:pPr>
    </w:p>
    <w:p w:rsidR="00236E33" w:rsidRPr="002339D0" w:rsidRDefault="00236E33" w:rsidP="00236E33">
      <w:pPr>
        <w:pStyle w:val="BodyText"/>
        <w:spacing w:before="7"/>
      </w:pPr>
    </w:p>
    <w:p w:rsidR="00236E33" w:rsidRPr="002339D0" w:rsidRDefault="00236E33" w:rsidP="00236E33">
      <w:pPr>
        <w:pStyle w:val="BodyText"/>
        <w:spacing w:before="90"/>
        <w:ind w:left="2323" w:right="2342"/>
        <w:jc w:val="center"/>
      </w:pPr>
      <w:r w:rsidRPr="002339D0">
        <w:t>PROFORMA</w:t>
      </w:r>
      <w:r w:rsidRPr="002339D0">
        <w:rPr>
          <w:spacing w:val="-1"/>
        </w:rPr>
        <w:t xml:space="preserve"> </w:t>
      </w:r>
      <w:r w:rsidRPr="002339D0">
        <w:t>–1</w:t>
      </w:r>
    </w:p>
    <w:p w:rsidR="00236E33" w:rsidRPr="002339D0" w:rsidRDefault="00236E33" w:rsidP="00236E33">
      <w:pPr>
        <w:pStyle w:val="BodyText"/>
        <w:ind w:left="2323" w:right="2345"/>
        <w:jc w:val="center"/>
      </w:pPr>
      <w:r w:rsidRPr="002339D0">
        <w:t>PARTICULARS</w:t>
      </w:r>
      <w:r w:rsidRPr="002339D0">
        <w:rPr>
          <w:spacing w:val="1"/>
        </w:rPr>
        <w:t xml:space="preserve"> </w:t>
      </w:r>
      <w:r w:rsidRPr="002339D0">
        <w:t>IN</w:t>
      </w:r>
      <w:r w:rsidRPr="002339D0">
        <w:rPr>
          <w:spacing w:val="-2"/>
        </w:rPr>
        <w:t xml:space="preserve"> </w:t>
      </w:r>
      <w:r w:rsidRPr="002339D0">
        <w:t>RESPECT</w:t>
      </w:r>
      <w:r w:rsidRPr="002339D0">
        <w:rPr>
          <w:spacing w:val="-2"/>
        </w:rPr>
        <w:t xml:space="preserve"> </w:t>
      </w:r>
      <w:r w:rsidRPr="002339D0">
        <w:t>OF</w:t>
      </w:r>
      <w:r w:rsidRPr="002339D0">
        <w:rPr>
          <w:spacing w:val="-3"/>
        </w:rPr>
        <w:t xml:space="preserve"> </w:t>
      </w:r>
      <w:r w:rsidRPr="002339D0">
        <w:t>WORK</w:t>
      </w:r>
      <w:r w:rsidRPr="002339D0">
        <w:rPr>
          <w:spacing w:val="-2"/>
        </w:rPr>
        <w:t xml:space="preserve"> </w:t>
      </w:r>
      <w:r w:rsidRPr="002339D0">
        <w:t>EXECUTED</w:t>
      </w:r>
    </w:p>
    <w:p w:rsidR="00236E33" w:rsidRPr="002339D0" w:rsidRDefault="00236E33" w:rsidP="00236E33">
      <w:pPr>
        <w:pStyle w:val="BodyText"/>
        <w:spacing w:before="7" w:after="1"/>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0"/>
        <w:gridCol w:w="2349"/>
        <w:gridCol w:w="1709"/>
        <w:gridCol w:w="1620"/>
        <w:gridCol w:w="1440"/>
        <w:gridCol w:w="1440"/>
        <w:gridCol w:w="1801"/>
        <w:gridCol w:w="1352"/>
        <w:gridCol w:w="1621"/>
      </w:tblGrid>
      <w:tr w:rsidR="00236E33" w:rsidRPr="002339D0" w:rsidTr="00236E33">
        <w:trPr>
          <w:trHeight w:val="1158"/>
        </w:trPr>
        <w:tc>
          <w:tcPr>
            <w:tcW w:w="730" w:type="dxa"/>
          </w:tcPr>
          <w:p w:rsidR="00236E33" w:rsidRPr="002339D0" w:rsidRDefault="00236E33" w:rsidP="00236E33">
            <w:pPr>
              <w:pStyle w:val="TableParagraph"/>
              <w:ind w:left="107" w:right="348"/>
              <w:rPr>
                <w:sz w:val="24"/>
                <w:szCs w:val="24"/>
              </w:rPr>
            </w:pPr>
            <w:r w:rsidRPr="002339D0">
              <w:rPr>
                <w:sz w:val="24"/>
                <w:szCs w:val="24"/>
              </w:rPr>
              <w:t>Sr.</w:t>
            </w:r>
            <w:r w:rsidRPr="002339D0">
              <w:rPr>
                <w:spacing w:val="-47"/>
                <w:sz w:val="24"/>
                <w:szCs w:val="24"/>
              </w:rPr>
              <w:t xml:space="preserve"> </w:t>
            </w:r>
            <w:r w:rsidRPr="002339D0">
              <w:rPr>
                <w:sz w:val="24"/>
                <w:szCs w:val="24"/>
              </w:rPr>
              <w:t>No</w:t>
            </w:r>
          </w:p>
        </w:tc>
        <w:tc>
          <w:tcPr>
            <w:tcW w:w="2349" w:type="dxa"/>
          </w:tcPr>
          <w:p w:rsidR="00236E33" w:rsidRPr="002339D0" w:rsidRDefault="00236E33" w:rsidP="00236E33">
            <w:pPr>
              <w:pStyle w:val="TableParagraph"/>
              <w:ind w:left="107" w:right="101"/>
              <w:rPr>
                <w:sz w:val="24"/>
                <w:szCs w:val="24"/>
              </w:rPr>
            </w:pPr>
            <w:r w:rsidRPr="002339D0">
              <w:rPr>
                <w:sz w:val="24"/>
                <w:szCs w:val="24"/>
              </w:rPr>
              <w:t>Name of the work/ project</w:t>
            </w:r>
            <w:r w:rsidRPr="002339D0">
              <w:rPr>
                <w:spacing w:val="-48"/>
                <w:sz w:val="24"/>
                <w:szCs w:val="24"/>
              </w:rPr>
              <w:t xml:space="preserve"> </w:t>
            </w:r>
            <w:r w:rsidRPr="002339D0">
              <w:rPr>
                <w:sz w:val="24"/>
                <w:szCs w:val="24"/>
              </w:rPr>
              <w:t>executed</w:t>
            </w:r>
            <w:r w:rsidRPr="002339D0">
              <w:rPr>
                <w:spacing w:val="1"/>
                <w:sz w:val="24"/>
                <w:szCs w:val="24"/>
              </w:rPr>
              <w:t xml:space="preserve"> </w:t>
            </w:r>
            <w:r w:rsidRPr="002339D0">
              <w:rPr>
                <w:sz w:val="24"/>
                <w:szCs w:val="24"/>
              </w:rPr>
              <w:t>with</w:t>
            </w:r>
            <w:r w:rsidRPr="002339D0">
              <w:rPr>
                <w:spacing w:val="-2"/>
                <w:sz w:val="24"/>
                <w:szCs w:val="24"/>
              </w:rPr>
              <w:t xml:space="preserve"> </w:t>
            </w:r>
            <w:r w:rsidRPr="002339D0">
              <w:rPr>
                <w:sz w:val="24"/>
                <w:szCs w:val="24"/>
              </w:rPr>
              <w:t>address</w:t>
            </w:r>
          </w:p>
        </w:tc>
        <w:tc>
          <w:tcPr>
            <w:tcW w:w="1709" w:type="dxa"/>
          </w:tcPr>
          <w:p w:rsidR="00236E33" w:rsidRPr="002339D0" w:rsidRDefault="00236E33" w:rsidP="00236E33">
            <w:pPr>
              <w:pStyle w:val="TableParagraph"/>
              <w:ind w:left="105" w:right="201"/>
              <w:rPr>
                <w:sz w:val="24"/>
                <w:szCs w:val="24"/>
              </w:rPr>
            </w:pPr>
            <w:r w:rsidRPr="002339D0">
              <w:rPr>
                <w:sz w:val="24"/>
                <w:szCs w:val="24"/>
              </w:rPr>
              <w:t>Short description</w:t>
            </w:r>
            <w:r w:rsidRPr="002339D0">
              <w:rPr>
                <w:spacing w:val="-47"/>
                <w:sz w:val="24"/>
                <w:szCs w:val="24"/>
              </w:rPr>
              <w:t xml:space="preserve"> </w:t>
            </w:r>
            <w:r w:rsidRPr="002339D0">
              <w:rPr>
                <w:sz w:val="24"/>
                <w:szCs w:val="24"/>
              </w:rPr>
              <w:t>of</w:t>
            </w:r>
            <w:r w:rsidRPr="002339D0">
              <w:rPr>
                <w:spacing w:val="-8"/>
                <w:sz w:val="24"/>
                <w:szCs w:val="24"/>
              </w:rPr>
              <w:t xml:space="preserve"> </w:t>
            </w:r>
            <w:r w:rsidRPr="002339D0">
              <w:rPr>
                <w:sz w:val="24"/>
                <w:szCs w:val="24"/>
              </w:rPr>
              <w:t>work</w:t>
            </w:r>
            <w:r w:rsidRPr="002339D0">
              <w:rPr>
                <w:spacing w:val="-9"/>
                <w:sz w:val="24"/>
                <w:szCs w:val="24"/>
              </w:rPr>
              <w:t xml:space="preserve"> </w:t>
            </w:r>
            <w:r w:rsidRPr="002339D0">
              <w:rPr>
                <w:sz w:val="24"/>
                <w:szCs w:val="24"/>
              </w:rPr>
              <w:t>executed</w:t>
            </w:r>
          </w:p>
        </w:tc>
        <w:tc>
          <w:tcPr>
            <w:tcW w:w="1620" w:type="dxa"/>
          </w:tcPr>
          <w:p w:rsidR="00236E33" w:rsidRPr="002339D0" w:rsidRDefault="00236E33" w:rsidP="00236E33">
            <w:pPr>
              <w:pStyle w:val="TableParagraph"/>
              <w:ind w:left="108" w:right="133"/>
              <w:rPr>
                <w:sz w:val="24"/>
                <w:szCs w:val="24"/>
              </w:rPr>
            </w:pPr>
            <w:r w:rsidRPr="002339D0">
              <w:rPr>
                <w:sz w:val="24"/>
                <w:szCs w:val="24"/>
              </w:rPr>
              <w:t>Name and</w:t>
            </w:r>
            <w:r w:rsidRPr="002339D0">
              <w:rPr>
                <w:spacing w:val="1"/>
                <w:sz w:val="24"/>
                <w:szCs w:val="24"/>
              </w:rPr>
              <w:t xml:space="preserve"> </w:t>
            </w:r>
            <w:r w:rsidRPr="002339D0">
              <w:rPr>
                <w:sz w:val="24"/>
                <w:szCs w:val="24"/>
              </w:rPr>
              <w:t>address</w:t>
            </w:r>
            <w:r w:rsidRPr="002339D0">
              <w:rPr>
                <w:spacing w:val="-9"/>
                <w:sz w:val="24"/>
                <w:szCs w:val="24"/>
              </w:rPr>
              <w:t xml:space="preserve"> </w:t>
            </w:r>
            <w:r w:rsidRPr="002339D0">
              <w:rPr>
                <w:sz w:val="24"/>
                <w:szCs w:val="24"/>
              </w:rPr>
              <w:t>of</w:t>
            </w:r>
            <w:r w:rsidRPr="002339D0">
              <w:rPr>
                <w:spacing w:val="-9"/>
                <w:sz w:val="24"/>
                <w:szCs w:val="24"/>
              </w:rPr>
              <w:t xml:space="preserve"> </w:t>
            </w:r>
            <w:r w:rsidRPr="002339D0">
              <w:rPr>
                <w:sz w:val="24"/>
                <w:szCs w:val="24"/>
              </w:rPr>
              <w:t>owner</w:t>
            </w:r>
          </w:p>
        </w:tc>
        <w:tc>
          <w:tcPr>
            <w:tcW w:w="1440" w:type="dxa"/>
          </w:tcPr>
          <w:p w:rsidR="00236E33" w:rsidRPr="002339D0" w:rsidRDefault="00236E33" w:rsidP="00236E33">
            <w:pPr>
              <w:pStyle w:val="TableParagraph"/>
              <w:ind w:left="108" w:right="163"/>
              <w:rPr>
                <w:sz w:val="24"/>
                <w:szCs w:val="24"/>
              </w:rPr>
            </w:pPr>
            <w:r w:rsidRPr="002339D0">
              <w:rPr>
                <w:sz w:val="24"/>
                <w:szCs w:val="24"/>
              </w:rPr>
              <w:t>Value</w:t>
            </w:r>
            <w:r w:rsidRPr="002339D0">
              <w:rPr>
                <w:spacing w:val="-9"/>
                <w:sz w:val="24"/>
                <w:szCs w:val="24"/>
              </w:rPr>
              <w:t xml:space="preserve"> </w:t>
            </w:r>
            <w:r w:rsidRPr="002339D0">
              <w:rPr>
                <w:sz w:val="24"/>
                <w:szCs w:val="24"/>
              </w:rPr>
              <w:t>of</w:t>
            </w:r>
            <w:r w:rsidRPr="002339D0">
              <w:rPr>
                <w:spacing w:val="-8"/>
                <w:sz w:val="24"/>
                <w:szCs w:val="24"/>
              </w:rPr>
              <w:t xml:space="preserve"> </w:t>
            </w:r>
            <w:r w:rsidRPr="002339D0">
              <w:rPr>
                <w:sz w:val="24"/>
                <w:szCs w:val="24"/>
              </w:rPr>
              <w:t>work</w:t>
            </w:r>
            <w:r w:rsidRPr="002339D0">
              <w:rPr>
                <w:spacing w:val="-47"/>
                <w:sz w:val="24"/>
                <w:szCs w:val="24"/>
              </w:rPr>
              <w:t xml:space="preserve"> </w:t>
            </w:r>
            <w:r w:rsidRPr="002339D0">
              <w:rPr>
                <w:sz w:val="24"/>
                <w:szCs w:val="24"/>
              </w:rPr>
              <w:t>executed</w:t>
            </w:r>
          </w:p>
        </w:tc>
        <w:tc>
          <w:tcPr>
            <w:tcW w:w="1440" w:type="dxa"/>
          </w:tcPr>
          <w:p w:rsidR="00236E33" w:rsidRPr="002339D0" w:rsidRDefault="00236E33" w:rsidP="00236E33">
            <w:pPr>
              <w:pStyle w:val="TableParagraph"/>
              <w:ind w:left="109" w:right="95"/>
              <w:rPr>
                <w:sz w:val="24"/>
                <w:szCs w:val="24"/>
              </w:rPr>
            </w:pPr>
            <w:r w:rsidRPr="002339D0">
              <w:rPr>
                <w:spacing w:val="-1"/>
                <w:sz w:val="24"/>
                <w:szCs w:val="24"/>
              </w:rPr>
              <w:t xml:space="preserve">Stipulated </w:t>
            </w:r>
            <w:r w:rsidRPr="002339D0">
              <w:rPr>
                <w:sz w:val="24"/>
                <w:szCs w:val="24"/>
              </w:rPr>
              <w:t>time</w:t>
            </w:r>
            <w:r w:rsidRPr="002339D0">
              <w:rPr>
                <w:spacing w:val="-47"/>
                <w:sz w:val="24"/>
                <w:szCs w:val="24"/>
              </w:rPr>
              <w:t xml:space="preserve"> </w:t>
            </w:r>
            <w:r w:rsidRPr="002339D0">
              <w:rPr>
                <w:sz w:val="24"/>
                <w:szCs w:val="24"/>
              </w:rPr>
              <w:t>of</w:t>
            </w:r>
            <w:r w:rsidRPr="002339D0">
              <w:rPr>
                <w:spacing w:val="-4"/>
                <w:sz w:val="24"/>
                <w:szCs w:val="24"/>
              </w:rPr>
              <w:t xml:space="preserve"> </w:t>
            </w:r>
            <w:r w:rsidRPr="002339D0">
              <w:rPr>
                <w:sz w:val="24"/>
                <w:szCs w:val="24"/>
              </w:rPr>
              <w:t>completion</w:t>
            </w:r>
          </w:p>
        </w:tc>
        <w:tc>
          <w:tcPr>
            <w:tcW w:w="1801" w:type="dxa"/>
          </w:tcPr>
          <w:p w:rsidR="00236E33" w:rsidRPr="002339D0" w:rsidRDefault="00236E33" w:rsidP="00236E33">
            <w:pPr>
              <w:pStyle w:val="TableParagraph"/>
              <w:ind w:left="109" w:right="407"/>
              <w:rPr>
                <w:sz w:val="24"/>
                <w:szCs w:val="24"/>
              </w:rPr>
            </w:pPr>
            <w:r w:rsidRPr="002339D0">
              <w:rPr>
                <w:sz w:val="24"/>
                <w:szCs w:val="24"/>
              </w:rPr>
              <w:t>Date of</w:t>
            </w:r>
            <w:r w:rsidRPr="002339D0">
              <w:rPr>
                <w:spacing w:val="1"/>
                <w:sz w:val="24"/>
                <w:szCs w:val="24"/>
              </w:rPr>
              <w:t xml:space="preserve"> </w:t>
            </w:r>
            <w:r w:rsidRPr="002339D0">
              <w:rPr>
                <w:spacing w:val="-1"/>
                <w:sz w:val="24"/>
                <w:szCs w:val="24"/>
              </w:rPr>
              <w:t>commencement</w:t>
            </w:r>
          </w:p>
        </w:tc>
        <w:tc>
          <w:tcPr>
            <w:tcW w:w="1352" w:type="dxa"/>
          </w:tcPr>
          <w:p w:rsidR="00236E33" w:rsidRPr="002339D0" w:rsidRDefault="00236E33" w:rsidP="00236E33">
            <w:pPr>
              <w:pStyle w:val="TableParagraph"/>
              <w:ind w:left="108" w:right="110"/>
              <w:rPr>
                <w:sz w:val="24"/>
                <w:szCs w:val="24"/>
              </w:rPr>
            </w:pPr>
            <w:r w:rsidRPr="002339D0">
              <w:rPr>
                <w:sz w:val="24"/>
                <w:szCs w:val="24"/>
              </w:rPr>
              <w:t>Date</w:t>
            </w:r>
            <w:r w:rsidRPr="002339D0">
              <w:rPr>
                <w:spacing w:val="-9"/>
                <w:sz w:val="24"/>
                <w:szCs w:val="24"/>
              </w:rPr>
              <w:t xml:space="preserve"> </w:t>
            </w:r>
            <w:r w:rsidRPr="002339D0">
              <w:rPr>
                <w:sz w:val="24"/>
                <w:szCs w:val="24"/>
              </w:rPr>
              <w:t>of</w:t>
            </w:r>
            <w:r w:rsidRPr="002339D0">
              <w:rPr>
                <w:spacing w:val="-9"/>
                <w:sz w:val="24"/>
                <w:szCs w:val="24"/>
              </w:rPr>
              <w:t xml:space="preserve"> </w:t>
            </w:r>
            <w:r w:rsidRPr="002339D0">
              <w:rPr>
                <w:sz w:val="24"/>
                <w:szCs w:val="24"/>
              </w:rPr>
              <w:t>actual</w:t>
            </w:r>
            <w:r w:rsidRPr="002339D0">
              <w:rPr>
                <w:spacing w:val="-47"/>
                <w:sz w:val="24"/>
                <w:szCs w:val="24"/>
              </w:rPr>
              <w:t xml:space="preserve"> </w:t>
            </w:r>
            <w:r w:rsidRPr="002339D0">
              <w:rPr>
                <w:sz w:val="24"/>
                <w:szCs w:val="24"/>
              </w:rPr>
              <w:t>completion</w:t>
            </w:r>
          </w:p>
        </w:tc>
        <w:tc>
          <w:tcPr>
            <w:tcW w:w="1621" w:type="dxa"/>
          </w:tcPr>
          <w:p w:rsidR="00236E33" w:rsidRPr="002339D0" w:rsidRDefault="00236E33" w:rsidP="00236E33">
            <w:pPr>
              <w:pStyle w:val="TableParagraph"/>
              <w:ind w:left="105" w:right="552"/>
              <w:rPr>
                <w:sz w:val="24"/>
                <w:szCs w:val="24"/>
              </w:rPr>
            </w:pPr>
            <w:r w:rsidRPr="002339D0">
              <w:rPr>
                <w:sz w:val="24"/>
                <w:szCs w:val="24"/>
              </w:rPr>
              <w:t>Any other</w:t>
            </w:r>
            <w:r w:rsidRPr="002339D0">
              <w:rPr>
                <w:spacing w:val="1"/>
                <w:sz w:val="24"/>
                <w:szCs w:val="24"/>
              </w:rPr>
              <w:t xml:space="preserve"> </w:t>
            </w:r>
            <w:r w:rsidRPr="002339D0">
              <w:rPr>
                <w:sz w:val="24"/>
                <w:szCs w:val="24"/>
              </w:rPr>
              <w:t>relevant</w:t>
            </w:r>
            <w:r w:rsidRPr="002339D0">
              <w:rPr>
                <w:spacing w:val="1"/>
                <w:sz w:val="24"/>
                <w:szCs w:val="24"/>
              </w:rPr>
              <w:t xml:space="preserve"> </w:t>
            </w:r>
            <w:r w:rsidRPr="002339D0">
              <w:rPr>
                <w:spacing w:val="-1"/>
                <w:sz w:val="24"/>
                <w:szCs w:val="24"/>
              </w:rPr>
              <w:t>information</w:t>
            </w:r>
          </w:p>
        </w:tc>
      </w:tr>
      <w:tr w:rsidR="00236E33" w:rsidRPr="002339D0" w:rsidTr="00236E33">
        <w:trPr>
          <w:trHeight w:val="998"/>
        </w:trPr>
        <w:tc>
          <w:tcPr>
            <w:tcW w:w="730" w:type="dxa"/>
          </w:tcPr>
          <w:p w:rsidR="00236E33" w:rsidRPr="002339D0" w:rsidRDefault="00236E33" w:rsidP="00236E33">
            <w:pPr>
              <w:pStyle w:val="TableParagraph"/>
              <w:spacing w:line="225" w:lineRule="exact"/>
              <w:ind w:left="107"/>
              <w:rPr>
                <w:sz w:val="24"/>
                <w:szCs w:val="24"/>
              </w:rPr>
            </w:pPr>
            <w:r w:rsidRPr="002339D0">
              <w:rPr>
                <w:w w:val="99"/>
                <w:sz w:val="24"/>
                <w:szCs w:val="24"/>
              </w:rPr>
              <w:t>1</w:t>
            </w:r>
          </w:p>
        </w:tc>
        <w:tc>
          <w:tcPr>
            <w:tcW w:w="2349" w:type="dxa"/>
          </w:tcPr>
          <w:p w:rsidR="00236E33" w:rsidRPr="002339D0" w:rsidRDefault="00236E33" w:rsidP="00236E33">
            <w:pPr>
              <w:pStyle w:val="TableParagraph"/>
              <w:rPr>
                <w:sz w:val="24"/>
                <w:szCs w:val="24"/>
              </w:rPr>
            </w:pPr>
          </w:p>
        </w:tc>
        <w:tc>
          <w:tcPr>
            <w:tcW w:w="1709" w:type="dxa"/>
          </w:tcPr>
          <w:p w:rsidR="00236E33" w:rsidRPr="002339D0" w:rsidRDefault="00236E33" w:rsidP="00236E33">
            <w:pPr>
              <w:pStyle w:val="TableParagraph"/>
              <w:rPr>
                <w:sz w:val="24"/>
                <w:szCs w:val="24"/>
              </w:rPr>
            </w:pPr>
          </w:p>
        </w:tc>
        <w:tc>
          <w:tcPr>
            <w:tcW w:w="1620" w:type="dxa"/>
          </w:tcPr>
          <w:p w:rsidR="00236E33" w:rsidRPr="002339D0" w:rsidRDefault="00236E33" w:rsidP="00236E33">
            <w:pPr>
              <w:pStyle w:val="TableParagraph"/>
              <w:rPr>
                <w:sz w:val="24"/>
                <w:szCs w:val="24"/>
              </w:rPr>
            </w:pPr>
          </w:p>
        </w:tc>
        <w:tc>
          <w:tcPr>
            <w:tcW w:w="1440" w:type="dxa"/>
          </w:tcPr>
          <w:p w:rsidR="00236E33" w:rsidRPr="002339D0" w:rsidRDefault="00236E33" w:rsidP="00236E33">
            <w:pPr>
              <w:pStyle w:val="TableParagraph"/>
              <w:rPr>
                <w:sz w:val="24"/>
                <w:szCs w:val="24"/>
              </w:rPr>
            </w:pPr>
          </w:p>
        </w:tc>
        <w:tc>
          <w:tcPr>
            <w:tcW w:w="1440" w:type="dxa"/>
          </w:tcPr>
          <w:p w:rsidR="00236E33" w:rsidRPr="002339D0" w:rsidRDefault="00236E33" w:rsidP="00236E33">
            <w:pPr>
              <w:pStyle w:val="TableParagraph"/>
              <w:rPr>
                <w:sz w:val="24"/>
                <w:szCs w:val="24"/>
              </w:rPr>
            </w:pPr>
          </w:p>
        </w:tc>
        <w:tc>
          <w:tcPr>
            <w:tcW w:w="1801" w:type="dxa"/>
          </w:tcPr>
          <w:p w:rsidR="00236E33" w:rsidRPr="002339D0" w:rsidRDefault="00236E33" w:rsidP="00236E33">
            <w:pPr>
              <w:pStyle w:val="TableParagraph"/>
              <w:rPr>
                <w:sz w:val="24"/>
                <w:szCs w:val="24"/>
              </w:rPr>
            </w:pPr>
          </w:p>
        </w:tc>
        <w:tc>
          <w:tcPr>
            <w:tcW w:w="1352" w:type="dxa"/>
          </w:tcPr>
          <w:p w:rsidR="00236E33" w:rsidRPr="002339D0" w:rsidRDefault="00236E33" w:rsidP="00236E33">
            <w:pPr>
              <w:pStyle w:val="TableParagraph"/>
              <w:rPr>
                <w:sz w:val="24"/>
                <w:szCs w:val="24"/>
              </w:rPr>
            </w:pPr>
          </w:p>
        </w:tc>
        <w:tc>
          <w:tcPr>
            <w:tcW w:w="1621" w:type="dxa"/>
          </w:tcPr>
          <w:p w:rsidR="00236E33" w:rsidRPr="002339D0" w:rsidRDefault="00236E33" w:rsidP="00236E33">
            <w:pPr>
              <w:pStyle w:val="TableParagraph"/>
              <w:rPr>
                <w:sz w:val="24"/>
                <w:szCs w:val="24"/>
              </w:rPr>
            </w:pPr>
          </w:p>
        </w:tc>
      </w:tr>
      <w:tr w:rsidR="00236E33" w:rsidRPr="002339D0" w:rsidTr="00236E33">
        <w:trPr>
          <w:trHeight w:val="921"/>
        </w:trPr>
        <w:tc>
          <w:tcPr>
            <w:tcW w:w="730" w:type="dxa"/>
          </w:tcPr>
          <w:p w:rsidR="00236E33" w:rsidRPr="002339D0" w:rsidRDefault="00236E33" w:rsidP="00236E33">
            <w:pPr>
              <w:pStyle w:val="TableParagraph"/>
              <w:spacing w:line="225" w:lineRule="exact"/>
              <w:ind w:left="107"/>
              <w:rPr>
                <w:sz w:val="24"/>
                <w:szCs w:val="24"/>
              </w:rPr>
            </w:pPr>
            <w:r w:rsidRPr="002339D0">
              <w:rPr>
                <w:w w:val="99"/>
                <w:sz w:val="24"/>
                <w:szCs w:val="24"/>
              </w:rPr>
              <w:t>2</w:t>
            </w:r>
          </w:p>
        </w:tc>
        <w:tc>
          <w:tcPr>
            <w:tcW w:w="2349" w:type="dxa"/>
          </w:tcPr>
          <w:p w:rsidR="00236E33" w:rsidRPr="002339D0" w:rsidRDefault="00236E33" w:rsidP="00236E33">
            <w:pPr>
              <w:pStyle w:val="TableParagraph"/>
              <w:rPr>
                <w:sz w:val="24"/>
                <w:szCs w:val="24"/>
              </w:rPr>
            </w:pPr>
          </w:p>
        </w:tc>
        <w:tc>
          <w:tcPr>
            <w:tcW w:w="1709" w:type="dxa"/>
          </w:tcPr>
          <w:p w:rsidR="00236E33" w:rsidRPr="002339D0" w:rsidRDefault="00236E33" w:rsidP="00236E33">
            <w:pPr>
              <w:pStyle w:val="TableParagraph"/>
              <w:rPr>
                <w:sz w:val="24"/>
                <w:szCs w:val="24"/>
              </w:rPr>
            </w:pPr>
          </w:p>
        </w:tc>
        <w:tc>
          <w:tcPr>
            <w:tcW w:w="1620" w:type="dxa"/>
          </w:tcPr>
          <w:p w:rsidR="00236E33" w:rsidRPr="002339D0" w:rsidRDefault="00236E33" w:rsidP="00236E33">
            <w:pPr>
              <w:pStyle w:val="TableParagraph"/>
              <w:rPr>
                <w:sz w:val="24"/>
                <w:szCs w:val="24"/>
              </w:rPr>
            </w:pPr>
          </w:p>
        </w:tc>
        <w:tc>
          <w:tcPr>
            <w:tcW w:w="1440" w:type="dxa"/>
          </w:tcPr>
          <w:p w:rsidR="00236E33" w:rsidRPr="002339D0" w:rsidRDefault="00236E33" w:rsidP="00236E33">
            <w:pPr>
              <w:pStyle w:val="TableParagraph"/>
              <w:rPr>
                <w:sz w:val="24"/>
                <w:szCs w:val="24"/>
              </w:rPr>
            </w:pPr>
          </w:p>
        </w:tc>
        <w:tc>
          <w:tcPr>
            <w:tcW w:w="1440" w:type="dxa"/>
          </w:tcPr>
          <w:p w:rsidR="00236E33" w:rsidRPr="002339D0" w:rsidRDefault="00236E33" w:rsidP="00236E33">
            <w:pPr>
              <w:pStyle w:val="TableParagraph"/>
              <w:rPr>
                <w:sz w:val="24"/>
                <w:szCs w:val="24"/>
              </w:rPr>
            </w:pPr>
          </w:p>
        </w:tc>
        <w:tc>
          <w:tcPr>
            <w:tcW w:w="1801" w:type="dxa"/>
          </w:tcPr>
          <w:p w:rsidR="00236E33" w:rsidRPr="002339D0" w:rsidRDefault="00236E33" w:rsidP="00236E33">
            <w:pPr>
              <w:pStyle w:val="TableParagraph"/>
              <w:rPr>
                <w:sz w:val="24"/>
                <w:szCs w:val="24"/>
              </w:rPr>
            </w:pPr>
          </w:p>
        </w:tc>
        <w:tc>
          <w:tcPr>
            <w:tcW w:w="1352" w:type="dxa"/>
          </w:tcPr>
          <w:p w:rsidR="00236E33" w:rsidRPr="002339D0" w:rsidRDefault="00236E33" w:rsidP="00236E33">
            <w:pPr>
              <w:pStyle w:val="TableParagraph"/>
              <w:rPr>
                <w:sz w:val="24"/>
                <w:szCs w:val="24"/>
              </w:rPr>
            </w:pPr>
          </w:p>
        </w:tc>
        <w:tc>
          <w:tcPr>
            <w:tcW w:w="1621" w:type="dxa"/>
          </w:tcPr>
          <w:p w:rsidR="00236E33" w:rsidRPr="002339D0" w:rsidRDefault="00236E33" w:rsidP="00236E33">
            <w:pPr>
              <w:pStyle w:val="TableParagraph"/>
              <w:rPr>
                <w:sz w:val="24"/>
                <w:szCs w:val="24"/>
              </w:rPr>
            </w:pPr>
          </w:p>
        </w:tc>
      </w:tr>
      <w:tr w:rsidR="00236E33" w:rsidRPr="002339D0" w:rsidTr="00236E33">
        <w:trPr>
          <w:trHeight w:val="918"/>
        </w:trPr>
        <w:tc>
          <w:tcPr>
            <w:tcW w:w="730" w:type="dxa"/>
          </w:tcPr>
          <w:p w:rsidR="00236E33" w:rsidRPr="002339D0" w:rsidRDefault="00236E33" w:rsidP="00236E33">
            <w:pPr>
              <w:pStyle w:val="TableParagraph"/>
              <w:spacing w:line="223" w:lineRule="exact"/>
              <w:ind w:left="107"/>
              <w:rPr>
                <w:sz w:val="24"/>
                <w:szCs w:val="24"/>
              </w:rPr>
            </w:pPr>
            <w:r w:rsidRPr="002339D0">
              <w:rPr>
                <w:w w:val="99"/>
                <w:sz w:val="24"/>
                <w:szCs w:val="24"/>
              </w:rPr>
              <w:t>3</w:t>
            </w:r>
          </w:p>
        </w:tc>
        <w:tc>
          <w:tcPr>
            <w:tcW w:w="2349" w:type="dxa"/>
          </w:tcPr>
          <w:p w:rsidR="00236E33" w:rsidRPr="002339D0" w:rsidRDefault="00236E33" w:rsidP="00236E33">
            <w:pPr>
              <w:pStyle w:val="TableParagraph"/>
              <w:rPr>
                <w:sz w:val="24"/>
                <w:szCs w:val="24"/>
              </w:rPr>
            </w:pPr>
          </w:p>
        </w:tc>
        <w:tc>
          <w:tcPr>
            <w:tcW w:w="1709" w:type="dxa"/>
          </w:tcPr>
          <w:p w:rsidR="00236E33" w:rsidRPr="002339D0" w:rsidRDefault="00236E33" w:rsidP="00236E33">
            <w:pPr>
              <w:pStyle w:val="TableParagraph"/>
              <w:rPr>
                <w:sz w:val="24"/>
                <w:szCs w:val="24"/>
              </w:rPr>
            </w:pPr>
          </w:p>
        </w:tc>
        <w:tc>
          <w:tcPr>
            <w:tcW w:w="1620" w:type="dxa"/>
          </w:tcPr>
          <w:p w:rsidR="00236E33" w:rsidRPr="002339D0" w:rsidRDefault="00236E33" w:rsidP="00236E33">
            <w:pPr>
              <w:pStyle w:val="TableParagraph"/>
              <w:rPr>
                <w:sz w:val="24"/>
                <w:szCs w:val="24"/>
              </w:rPr>
            </w:pPr>
          </w:p>
        </w:tc>
        <w:tc>
          <w:tcPr>
            <w:tcW w:w="1440" w:type="dxa"/>
          </w:tcPr>
          <w:p w:rsidR="00236E33" w:rsidRPr="002339D0" w:rsidRDefault="00236E33" w:rsidP="00236E33">
            <w:pPr>
              <w:pStyle w:val="TableParagraph"/>
              <w:rPr>
                <w:sz w:val="24"/>
                <w:szCs w:val="24"/>
              </w:rPr>
            </w:pPr>
          </w:p>
        </w:tc>
        <w:tc>
          <w:tcPr>
            <w:tcW w:w="1440" w:type="dxa"/>
          </w:tcPr>
          <w:p w:rsidR="00236E33" w:rsidRPr="002339D0" w:rsidRDefault="00236E33" w:rsidP="00236E33">
            <w:pPr>
              <w:pStyle w:val="TableParagraph"/>
              <w:rPr>
                <w:sz w:val="24"/>
                <w:szCs w:val="24"/>
              </w:rPr>
            </w:pPr>
          </w:p>
        </w:tc>
        <w:tc>
          <w:tcPr>
            <w:tcW w:w="1801" w:type="dxa"/>
          </w:tcPr>
          <w:p w:rsidR="00236E33" w:rsidRPr="002339D0" w:rsidRDefault="00236E33" w:rsidP="00236E33">
            <w:pPr>
              <w:pStyle w:val="TableParagraph"/>
              <w:rPr>
                <w:sz w:val="24"/>
                <w:szCs w:val="24"/>
              </w:rPr>
            </w:pPr>
          </w:p>
        </w:tc>
        <w:tc>
          <w:tcPr>
            <w:tcW w:w="1352" w:type="dxa"/>
          </w:tcPr>
          <w:p w:rsidR="00236E33" w:rsidRPr="002339D0" w:rsidRDefault="00236E33" w:rsidP="00236E33">
            <w:pPr>
              <w:pStyle w:val="TableParagraph"/>
              <w:rPr>
                <w:sz w:val="24"/>
                <w:szCs w:val="24"/>
              </w:rPr>
            </w:pPr>
          </w:p>
        </w:tc>
        <w:tc>
          <w:tcPr>
            <w:tcW w:w="1621" w:type="dxa"/>
          </w:tcPr>
          <w:p w:rsidR="00236E33" w:rsidRPr="002339D0" w:rsidRDefault="00236E33" w:rsidP="00236E33">
            <w:pPr>
              <w:pStyle w:val="TableParagraph"/>
              <w:rPr>
                <w:sz w:val="24"/>
                <w:szCs w:val="24"/>
              </w:rPr>
            </w:pPr>
          </w:p>
        </w:tc>
      </w:tr>
      <w:tr w:rsidR="00236E33" w:rsidRPr="002339D0" w:rsidTr="00236E33">
        <w:trPr>
          <w:trHeight w:val="921"/>
        </w:trPr>
        <w:tc>
          <w:tcPr>
            <w:tcW w:w="730" w:type="dxa"/>
          </w:tcPr>
          <w:p w:rsidR="00236E33" w:rsidRPr="002339D0" w:rsidRDefault="00236E33" w:rsidP="00236E33">
            <w:pPr>
              <w:pStyle w:val="TableParagraph"/>
              <w:spacing w:line="225" w:lineRule="exact"/>
              <w:ind w:left="107"/>
              <w:rPr>
                <w:sz w:val="24"/>
                <w:szCs w:val="24"/>
              </w:rPr>
            </w:pPr>
            <w:r w:rsidRPr="002339D0">
              <w:rPr>
                <w:w w:val="99"/>
                <w:sz w:val="24"/>
                <w:szCs w:val="24"/>
              </w:rPr>
              <w:t>4</w:t>
            </w:r>
          </w:p>
        </w:tc>
        <w:tc>
          <w:tcPr>
            <w:tcW w:w="2349" w:type="dxa"/>
          </w:tcPr>
          <w:p w:rsidR="00236E33" w:rsidRPr="002339D0" w:rsidRDefault="00236E33" w:rsidP="00236E33">
            <w:pPr>
              <w:pStyle w:val="TableParagraph"/>
              <w:rPr>
                <w:sz w:val="24"/>
                <w:szCs w:val="24"/>
              </w:rPr>
            </w:pPr>
          </w:p>
        </w:tc>
        <w:tc>
          <w:tcPr>
            <w:tcW w:w="1709" w:type="dxa"/>
          </w:tcPr>
          <w:p w:rsidR="00236E33" w:rsidRPr="002339D0" w:rsidRDefault="00236E33" w:rsidP="00236E33">
            <w:pPr>
              <w:pStyle w:val="TableParagraph"/>
              <w:rPr>
                <w:sz w:val="24"/>
                <w:szCs w:val="24"/>
              </w:rPr>
            </w:pPr>
          </w:p>
        </w:tc>
        <w:tc>
          <w:tcPr>
            <w:tcW w:w="1620" w:type="dxa"/>
          </w:tcPr>
          <w:p w:rsidR="00236E33" w:rsidRPr="002339D0" w:rsidRDefault="00236E33" w:rsidP="00236E33">
            <w:pPr>
              <w:pStyle w:val="TableParagraph"/>
              <w:rPr>
                <w:sz w:val="24"/>
                <w:szCs w:val="24"/>
              </w:rPr>
            </w:pPr>
          </w:p>
        </w:tc>
        <w:tc>
          <w:tcPr>
            <w:tcW w:w="1440" w:type="dxa"/>
          </w:tcPr>
          <w:p w:rsidR="00236E33" w:rsidRPr="002339D0" w:rsidRDefault="00236E33" w:rsidP="00236E33">
            <w:pPr>
              <w:pStyle w:val="TableParagraph"/>
              <w:rPr>
                <w:sz w:val="24"/>
                <w:szCs w:val="24"/>
              </w:rPr>
            </w:pPr>
          </w:p>
        </w:tc>
        <w:tc>
          <w:tcPr>
            <w:tcW w:w="1440" w:type="dxa"/>
          </w:tcPr>
          <w:p w:rsidR="00236E33" w:rsidRPr="002339D0" w:rsidRDefault="00236E33" w:rsidP="00236E33">
            <w:pPr>
              <w:pStyle w:val="TableParagraph"/>
              <w:rPr>
                <w:sz w:val="24"/>
                <w:szCs w:val="24"/>
              </w:rPr>
            </w:pPr>
          </w:p>
        </w:tc>
        <w:tc>
          <w:tcPr>
            <w:tcW w:w="1801" w:type="dxa"/>
          </w:tcPr>
          <w:p w:rsidR="00236E33" w:rsidRPr="002339D0" w:rsidRDefault="00236E33" w:rsidP="00236E33">
            <w:pPr>
              <w:pStyle w:val="TableParagraph"/>
              <w:rPr>
                <w:sz w:val="24"/>
                <w:szCs w:val="24"/>
              </w:rPr>
            </w:pPr>
          </w:p>
        </w:tc>
        <w:tc>
          <w:tcPr>
            <w:tcW w:w="1352" w:type="dxa"/>
          </w:tcPr>
          <w:p w:rsidR="00236E33" w:rsidRPr="002339D0" w:rsidRDefault="00236E33" w:rsidP="00236E33">
            <w:pPr>
              <w:pStyle w:val="TableParagraph"/>
              <w:rPr>
                <w:sz w:val="24"/>
                <w:szCs w:val="24"/>
              </w:rPr>
            </w:pPr>
          </w:p>
        </w:tc>
        <w:tc>
          <w:tcPr>
            <w:tcW w:w="1621" w:type="dxa"/>
          </w:tcPr>
          <w:p w:rsidR="00236E33" w:rsidRPr="002339D0" w:rsidRDefault="00236E33" w:rsidP="00236E33">
            <w:pPr>
              <w:pStyle w:val="TableParagraph"/>
              <w:rPr>
                <w:sz w:val="24"/>
                <w:szCs w:val="24"/>
              </w:rPr>
            </w:pPr>
          </w:p>
        </w:tc>
      </w:tr>
    </w:tbl>
    <w:p w:rsidR="00236E33" w:rsidRPr="002339D0" w:rsidRDefault="00236E33" w:rsidP="00236E33">
      <w:pPr>
        <w:pStyle w:val="BodyText"/>
        <w:spacing w:line="268" w:lineRule="exact"/>
        <w:ind w:left="227"/>
      </w:pPr>
      <w:r w:rsidRPr="002339D0">
        <w:t>Signature</w:t>
      </w:r>
      <w:r w:rsidRPr="002339D0">
        <w:rPr>
          <w:spacing w:val="-3"/>
        </w:rPr>
        <w:t xml:space="preserve"> </w:t>
      </w:r>
      <w:r w:rsidRPr="002339D0">
        <w:t>of the</w:t>
      </w:r>
      <w:r w:rsidRPr="002339D0">
        <w:rPr>
          <w:spacing w:val="-2"/>
        </w:rPr>
        <w:t xml:space="preserve"> </w:t>
      </w:r>
      <w:r w:rsidRPr="002339D0">
        <w:t>Applicant</w:t>
      </w:r>
    </w:p>
    <w:p w:rsidR="00236E33" w:rsidRPr="002339D0" w:rsidRDefault="00236E33" w:rsidP="00236E33">
      <w:pPr>
        <w:pStyle w:val="BodyText"/>
        <w:spacing w:before="8"/>
      </w:pPr>
      <w:r w:rsidRPr="002339D0">
        <w:rPr>
          <w:noProof/>
          <w:lang w:val="en-IN" w:eastAsia="en-IN"/>
        </w:rPr>
        <mc:AlternateContent>
          <mc:Choice Requires="wps">
            <w:drawing>
              <wp:anchor distT="0" distB="0" distL="0" distR="0" simplePos="0" relativeHeight="251663360" behindDoc="1" locked="0" layoutInCell="1" allowOverlap="1">
                <wp:simplePos x="0" y="0"/>
                <wp:positionH relativeFrom="page">
                  <wp:posOffset>640080</wp:posOffset>
                </wp:positionH>
                <wp:positionV relativeFrom="paragraph">
                  <wp:posOffset>171450</wp:posOffset>
                </wp:positionV>
                <wp:extent cx="8764270" cy="1270"/>
                <wp:effectExtent l="11430" t="7620" r="6350" b="10160"/>
                <wp:wrapTopAndBottom/>
                <wp:docPr id="8"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764270" cy="1270"/>
                        </a:xfrm>
                        <a:custGeom>
                          <a:avLst/>
                          <a:gdLst>
                            <a:gd name="T0" fmla="+- 0 1008 1008"/>
                            <a:gd name="T1" fmla="*/ T0 w 13802"/>
                            <a:gd name="T2" fmla="+- 0 14810 1008"/>
                            <a:gd name="T3" fmla="*/ T2 w 13802"/>
                          </a:gdLst>
                          <a:ahLst/>
                          <a:cxnLst>
                            <a:cxn ang="0">
                              <a:pos x="T1" y="0"/>
                            </a:cxn>
                            <a:cxn ang="0">
                              <a:pos x="T3" y="0"/>
                            </a:cxn>
                          </a:cxnLst>
                          <a:rect l="0" t="0" r="r" b="b"/>
                          <a:pathLst>
                            <a:path w="13802">
                              <a:moveTo>
                                <a:pt x="0" y="0"/>
                              </a:moveTo>
                              <a:lnTo>
                                <a:pt x="1380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3A49A5E" id="Freeform 8" o:spid="_x0000_s1026" style="position:absolute;margin-left:50.4pt;margin-top:13.5pt;width:690.1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80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" path="m,l13802,e" filled="f" strokeweight=".48pt">
                <v:path arrowok="t" o:connecttype="custom" o:connectlocs="0,0;8764270,0" o:connectangles="0,0"/>
                <w10:wrap type="topAndBottom" anchorx="page"/>
              </v:shape>
            </w:pict>
          </mc:Fallback>
        </mc:AlternateContent>
      </w:r>
    </w:p>
    <w:p w:rsidR="00236E33" w:rsidRPr="002339D0" w:rsidRDefault="00236E33" w:rsidP="00236E33">
      <w:pPr>
        <w:pStyle w:val="BodyText"/>
        <w:tabs>
          <w:tab w:val="left" w:pos="948"/>
        </w:tabs>
        <w:spacing w:line="248" w:lineRule="exact"/>
        <w:ind w:left="227"/>
      </w:pPr>
      <w:r w:rsidRPr="002339D0">
        <w:t>Note</w:t>
      </w:r>
      <w:r w:rsidRPr="002339D0">
        <w:tab/>
        <w:t>The</w:t>
      </w:r>
      <w:r w:rsidRPr="002339D0">
        <w:rPr>
          <w:spacing w:val="-3"/>
        </w:rPr>
        <w:t xml:space="preserve"> </w:t>
      </w:r>
      <w:r w:rsidRPr="002339D0">
        <w:t>contractor shall mention</w:t>
      </w:r>
      <w:r w:rsidRPr="002339D0">
        <w:rPr>
          <w:spacing w:val="-1"/>
        </w:rPr>
        <w:t xml:space="preserve"> </w:t>
      </w:r>
      <w:r w:rsidRPr="002339D0">
        <w:t>only</w:t>
      </w:r>
      <w:r w:rsidRPr="002339D0">
        <w:rPr>
          <w:spacing w:val="-8"/>
        </w:rPr>
        <w:t xml:space="preserve"> </w:t>
      </w:r>
      <w:r w:rsidRPr="002339D0">
        <w:t>those</w:t>
      </w:r>
      <w:r w:rsidRPr="002339D0">
        <w:rPr>
          <w:spacing w:val="1"/>
        </w:rPr>
        <w:t xml:space="preserve"> </w:t>
      </w:r>
      <w:r w:rsidRPr="002339D0">
        <w:t>works executed</w:t>
      </w:r>
      <w:r w:rsidRPr="002339D0">
        <w:rPr>
          <w:spacing w:val="-1"/>
        </w:rPr>
        <w:t xml:space="preserve"> </w:t>
      </w:r>
      <w:r w:rsidRPr="002339D0">
        <w:t>during</w:t>
      </w:r>
      <w:r w:rsidRPr="002339D0">
        <w:rPr>
          <w:spacing w:val="-3"/>
        </w:rPr>
        <w:t xml:space="preserve"> </w:t>
      </w:r>
      <w:r w:rsidRPr="002339D0">
        <w:t>last 5</w:t>
      </w:r>
      <w:r w:rsidRPr="002339D0">
        <w:rPr>
          <w:spacing w:val="3"/>
        </w:rPr>
        <w:t xml:space="preserve"> </w:t>
      </w:r>
      <w:r w:rsidRPr="002339D0">
        <w:t>years</w:t>
      </w:r>
      <w:r w:rsidRPr="002339D0">
        <w:rPr>
          <w:spacing w:val="1"/>
        </w:rPr>
        <w:t xml:space="preserve"> </w:t>
      </w:r>
      <w:r w:rsidRPr="002339D0">
        <w:t>which fulfills the</w:t>
      </w:r>
      <w:r w:rsidRPr="002339D0">
        <w:rPr>
          <w:spacing w:val="-2"/>
        </w:rPr>
        <w:t xml:space="preserve"> </w:t>
      </w:r>
      <w:r w:rsidRPr="002339D0">
        <w:t>eligibility</w:t>
      </w:r>
      <w:r w:rsidRPr="002339D0">
        <w:rPr>
          <w:spacing w:val="-5"/>
        </w:rPr>
        <w:t xml:space="preserve"> </w:t>
      </w:r>
      <w:r w:rsidRPr="002339D0">
        <w:t>criteria</w:t>
      </w:r>
      <w:r w:rsidRPr="002339D0">
        <w:rPr>
          <w:spacing w:val="-2"/>
        </w:rPr>
        <w:t xml:space="preserve"> </w:t>
      </w:r>
      <w:r w:rsidRPr="002339D0">
        <w:t>on</w:t>
      </w:r>
      <w:r w:rsidRPr="002339D0">
        <w:rPr>
          <w:spacing w:val="-1"/>
        </w:rPr>
        <w:t xml:space="preserve"> </w:t>
      </w:r>
      <w:r w:rsidRPr="002339D0">
        <w:t>this page.</w:t>
      </w:r>
    </w:p>
    <w:p w:rsidR="00236E33" w:rsidRPr="002339D0" w:rsidRDefault="00236E33" w:rsidP="00236E33">
      <w:pPr>
        <w:ind w:left="948"/>
        <w:rPr>
          <w:sz w:val="24"/>
          <w:szCs w:val="24"/>
        </w:rPr>
      </w:pPr>
      <w:r w:rsidRPr="002339D0">
        <w:rPr>
          <w:sz w:val="24"/>
          <w:szCs w:val="24"/>
        </w:rPr>
        <w:t xml:space="preserve">The list is to be substantiated with the </w:t>
      </w:r>
      <w:r w:rsidRPr="002339D0">
        <w:rPr>
          <w:b/>
          <w:sz w:val="24"/>
          <w:szCs w:val="24"/>
        </w:rPr>
        <w:t>documentary evidence such as work order and completion certificates and/or other relevant</w:t>
      </w:r>
      <w:r w:rsidRPr="002339D0">
        <w:rPr>
          <w:b/>
          <w:spacing w:val="-57"/>
          <w:sz w:val="24"/>
          <w:szCs w:val="24"/>
        </w:rPr>
        <w:t xml:space="preserve"> </w:t>
      </w:r>
      <w:r w:rsidRPr="002339D0">
        <w:rPr>
          <w:b/>
          <w:sz w:val="24"/>
          <w:szCs w:val="24"/>
        </w:rPr>
        <w:t>documents</w:t>
      </w:r>
      <w:r w:rsidRPr="002339D0">
        <w:rPr>
          <w:b/>
          <w:spacing w:val="-1"/>
          <w:sz w:val="24"/>
          <w:szCs w:val="24"/>
        </w:rPr>
        <w:t xml:space="preserve"> </w:t>
      </w:r>
      <w:r w:rsidRPr="002339D0">
        <w:rPr>
          <w:b/>
          <w:sz w:val="24"/>
          <w:szCs w:val="24"/>
        </w:rPr>
        <w:t>to be</w:t>
      </w:r>
      <w:r w:rsidRPr="002339D0">
        <w:rPr>
          <w:b/>
          <w:spacing w:val="-2"/>
          <w:sz w:val="24"/>
          <w:szCs w:val="24"/>
        </w:rPr>
        <w:t xml:space="preserve"> </w:t>
      </w:r>
      <w:r w:rsidRPr="002339D0">
        <w:rPr>
          <w:b/>
          <w:sz w:val="24"/>
          <w:szCs w:val="24"/>
        </w:rPr>
        <w:t>accepted at</w:t>
      </w:r>
      <w:r w:rsidRPr="002339D0">
        <w:rPr>
          <w:b/>
          <w:spacing w:val="-1"/>
          <w:sz w:val="24"/>
          <w:szCs w:val="24"/>
        </w:rPr>
        <w:t xml:space="preserve"> </w:t>
      </w:r>
      <w:r w:rsidRPr="002339D0">
        <w:rPr>
          <w:b/>
          <w:sz w:val="24"/>
          <w:szCs w:val="24"/>
        </w:rPr>
        <w:t>sole</w:t>
      </w:r>
      <w:r w:rsidRPr="002339D0">
        <w:rPr>
          <w:b/>
          <w:spacing w:val="-1"/>
          <w:sz w:val="24"/>
          <w:szCs w:val="24"/>
        </w:rPr>
        <w:t xml:space="preserve"> </w:t>
      </w:r>
      <w:r w:rsidRPr="002339D0">
        <w:rPr>
          <w:b/>
          <w:sz w:val="24"/>
          <w:szCs w:val="24"/>
        </w:rPr>
        <w:t>discretion of Bank</w:t>
      </w:r>
      <w:r w:rsidRPr="002339D0">
        <w:rPr>
          <w:b/>
          <w:spacing w:val="5"/>
          <w:sz w:val="24"/>
          <w:szCs w:val="24"/>
        </w:rPr>
        <w:t xml:space="preserve"> </w:t>
      </w:r>
      <w:r w:rsidRPr="002339D0">
        <w:rPr>
          <w:sz w:val="24"/>
          <w:szCs w:val="24"/>
        </w:rPr>
        <w:t>in</w:t>
      </w:r>
      <w:r w:rsidRPr="002339D0">
        <w:rPr>
          <w:spacing w:val="-1"/>
          <w:sz w:val="24"/>
          <w:szCs w:val="24"/>
        </w:rPr>
        <w:t xml:space="preserve"> </w:t>
      </w:r>
      <w:r w:rsidRPr="002339D0">
        <w:rPr>
          <w:sz w:val="24"/>
          <w:szCs w:val="24"/>
        </w:rPr>
        <w:t>absence</w:t>
      </w:r>
      <w:r w:rsidRPr="002339D0">
        <w:rPr>
          <w:spacing w:val="-1"/>
          <w:sz w:val="24"/>
          <w:szCs w:val="24"/>
        </w:rPr>
        <w:t xml:space="preserve"> </w:t>
      </w:r>
      <w:r w:rsidRPr="002339D0">
        <w:rPr>
          <w:sz w:val="24"/>
          <w:szCs w:val="24"/>
        </w:rPr>
        <w:t>of which</w:t>
      </w:r>
      <w:r w:rsidRPr="002339D0">
        <w:rPr>
          <w:spacing w:val="-1"/>
          <w:sz w:val="24"/>
          <w:szCs w:val="24"/>
        </w:rPr>
        <w:t xml:space="preserve"> </w:t>
      </w:r>
      <w:r w:rsidRPr="002339D0">
        <w:rPr>
          <w:sz w:val="24"/>
          <w:szCs w:val="24"/>
        </w:rPr>
        <w:t>the application</w:t>
      </w:r>
      <w:r w:rsidRPr="002339D0">
        <w:rPr>
          <w:spacing w:val="-1"/>
          <w:sz w:val="24"/>
          <w:szCs w:val="24"/>
        </w:rPr>
        <w:t xml:space="preserve"> </w:t>
      </w:r>
      <w:r w:rsidRPr="002339D0">
        <w:rPr>
          <w:sz w:val="24"/>
          <w:szCs w:val="24"/>
        </w:rPr>
        <w:t>is liable to</w:t>
      </w:r>
      <w:r w:rsidRPr="002339D0">
        <w:rPr>
          <w:spacing w:val="-1"/>
          <w:sz w:val="24"/>
          <w:szCs w:val="24"/>
        </w:rPr>
        <w:t xml:space="preserve"> </w:t>
      </w:r>
      <w:r w:rsidRPr="002339D0">
        <w:rPr>
          <w:sz w:val="24"/>
          <w:szCs w:val="24"/>
        </w:rPr>
        <w:t>be</w:t>
      </w:r>
      <w:r w:rsidRPr="002339D0">
        <w:rPr>
          <w:spacing w:val="-1"/>
          <w:sz w:val="24"/>
          <w:szCs w:val="24"/>
        </w:rPr>
        <w:t xml:space="preserve"> </w:t>
      </w:r>
      <w:r w:rsidRPr="002339D0">
        <w:rPr>
          <w:sz w:val="24"/>
          <w:szCs w:val="24"/>
        </w:rPr>
        <w:t>rejected.</w:t>
      </w:r>
    </w:p>
    <w:p w:rsidR="00236E33" w:rsidRPr="002339D0" w:rsidRDefault="00236E33" w:rsidP="00236E33">
      <w:pPr>
        <w:rPr>
          <w:sz w:val="24"/>
          <w:szCs w:val="24"/>
        </w:rPr>
        <w:sectPr w:rsidR="00236E33" w:rsidRPr="002339D0" w:rsidSect="00236E33">
          <w:footerReference w:type="default" r:id="rId19"/>
          <w:pgSz w:w="15840" w:h="12240" w:orient="landscape"/>
          <w:pgMar w:top="1140" w:right="760" w:bottom="540" w:left="780" w:header="0" w:footer="348" w:gutter="0"/>
          <w:cols w:space="720"/>
        </w:sectPr>
      </w:pPr>
    </w:p>
    <w:p w:rsidR="00236E33" w:rsidRPr="002339D0" w:rsidRDefault="00236E33" w:rsidP="00236E33">
      <w:pPr>
        <w:pStyle w:val="BodyText"/>
        <w:spacing w:before="7"/>
      </w:pPr>
    </w:p>
    <w:p w:rsidR="00236E33" w:rsidRPr="002339D0" w:rsidRDefault="00236E33" w:rsidP="00236E33">
      <w:pPr>
        <w:pStyle w:val="BodyText"/>
        <w:spacing w:before="90"/>
        <w:ind w:left="2323" w:right="2342"/>
        <w:jc w:val="center"/>
      </w:pPr>
      <w:r w:rsidRPr="002339D0">
        <w:t>PROFORMA</w:t>
      </w:r>
      <w:r w:rsidRPr="002339D0">
        <w:rPr>
          <w:spacing w:val="-1"/>
        </w:rPr>
        <w:t xml:space="preserve"> </w:t>
      </w:r>
      <w:r w:rsidRPr="002339D0">
        <w:t>–2</w:t>
      </w:r>
    </w:p>
    <w:p w:rsidR="00236E33" w:rsidRPr="002339D0" w:rsidRDefault="00236E33" w:rsidP="00236E33">
      <w:pPr>
        <w:pStyle w:val="BodyText"/>
        <w:ind w:left="2323" w:right="2348"/>
        <w:jc w:val="center"/>
      </w:pPr>
      <w:r w:rsidRPr="002339D0">
        <w:t>PARTICULARS</w:t>
      </w:r>
      <w:r w:rsidRPr="002339D0">
        <w:rPr>
          <w:spacing w:val="-3"/>
        </w:rPr>
        <w:t xml:space="preserve"> </w:t>
      </w:r>
      <w:r w:rsidRPr="002339D0">
        <w:t>OF</w:t>
      </w:r>
      <w:r w:rsidRPr="002339D0">
        <w:rPr>
          <w:spacing w:val="-4"/>
        </w:rPr>
        <w:t xml:space="preserve"> </w:t>
      </w:r>
      <w:r w:rsidRPr="002339D0">
        <w:t>CIVIL</w:t>
      </w:r>
      <w:r w:rsidRPr="002339D0">
        <w:rPr>
          <w:spacing w:val="-5"/>
        </w:rPr>
        <w:t xml:space="preserve"> </w:t>
      </w:r>
      <w:r w:rsidRPr="002339D0">
        <w:t>SUITS</w:t>
      </w:r>
      <w:r w:rsidRPr="002339D0">
        <w:rPr>
          <w:spacing w:val="-2"/>
        </w:rPr>
        <w:t xml:space="preserve"> </w:t>
      </w:r>
      <w:r w:rsidRPr="002339D0">
        <w:t>OR</w:t>
      </w:r>
      <w:r w:rsidRPr="002339D0">
        <w:rPr>
          <w:spacing w:val="-2"/>
        </w:rPr>
        <w:t xml:space="preserve"> </w:t>
      </w:r>
      <w:r w:rsidRPr="002339D0">
        <w:t>ANY</w:t>
      </w:r>
      <w:r w:rsidRPr="002339D0">
        <w:rPr>
          <w:spacing w:val="-3"/>
        </w:rPr>
        <w:t xml:space="preserve"> </w:t>
      </w:r>
      <w:r w:rsidRPr="002339D0">
        <w:t>OTHER LITIGATION, IF ANY</w:t>
      </w:r>
      <w:r w:rsidRPr="002339D0">
        <w:rPr>
          <w:spacing w:val="-1"/>
        </w:rPr>
        <w:t xml:space="preserve"> </w:t>
      </w:r>
      <w:r w:rsidRPr="002339D0">
        <w:t>IN</w:t>
      </w:r>
      <w:r w:rsidRPr="002339D0">
        <w:rPr>
          <w:spacing w:val="-1"/>
        </w:rPr>
        <w:t xml:space="preserve"> </w:t>
      </w:r>
      <w:r w:rsidRPr="002339D0">
        <w:t>LAST</w:t>
      </w:r>
      <w:r w:rsidRPr="002339D0">
        <w:rPr>
          <w:spacing w:val="-2"/>
        </w:rPr>
        <w:t xml:space="preserve"> </w:t>
      </w:r>
      <w:r w:rsidRPr="002339D0">
        <w:t>5</w:t>
      </w:r>
      <w:r w:rsidRPr="002339D0">
        <w:rPr>
          <w:spacing w:val="-2"/>
        </w:rPr>
        <w:t xml:space="preserve"> </w:t>
      </w:r>
      <w:r w:rsidRPr="002339D0">
        <w:t>YEARS</w:t>
      </w:r>
    </w:p>
    <w:p w:rsidR="00236E33" w:rsidRPr="002339D0" w:rsidRDefault="00236E33" w:rsidP="00236E33">
      <w:pPr>
        <w:pStyle w:val="BodyText"/>
        <w:spacing w:before="7" w:after="1"/>
      </w:pPr>
    </w:p>
    <w:tbl>
      <w:tblPr>
        <w:tblW w:w="0" w:type="auto"/>
        <w:tblInd w:w="10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0"/>
        <w:gridCol w:w="2439"/>
        <w:gridCol w:w="1620"/>
        <w:gridCol w:w="1620"/>
        <w:gridCol w:w="1440"/>
        <w:gridCol w:w="1441"/>
        <w:gridCol w:w="1440"/>
        <w:gridCol w:w="1980"/>
      </w:tblGrid>
      <w:tr w:rsidR="00236E33" w:rsidRPr="002339D0" w:rsidTr="00236E33">
        <w:trPr>
          <w:trHeight w:val="690"/>
        </w:trPr>
        <w:tc>
          <w:tcPr>
            <w:tcW w:w="530" w:type="dxa"/>
          </w:tcPr>
          <w:p w:rsidR="00236E33" w:rsidRPr="002339D0" w:rsidRDefault="00236E33" w:rsidP="00236E33">
            <w:pPr>
              <w:pStyle w:val="TableParagraph"/>
              <w:ind w:left="107" w:right="148"/>
              <w:rPr>
                <w:sz w:val="24"/>
                <w:szCs w:val="24"/>
              </w:rPr>
            </w:pPr>
            <w:r w:rsidRPr="002339D0">
              <w:rPr>
                <w:sz w:val="24"/>
                <w:szCs w:val="24"/>
              </w:rPr>
              <w:t>Sr.</w:t>
            </w:r>
            <w:r w:rsidRPr="002339D0">
              <w:rPr>
                <w:spacing w:val="-47"/>
                <w:sz w:val="24"/>
                <w:szCs w:val="24"/>
              </w:rPr>
              <w:t xml:space="preserve"> </w:t>
            </w:r>
            <w:r w:rsidRPr="002339D0">
              <w:rPr>
                <w:sz w:val="24"/>
                <w:szCs w:val="24"/>
              </w:rPr>
              <w:t>No</w:t>
            </w:r>
          </w:p>
        </w:tc>
        <w:tc>
          <w:tcPr>
            <w:tcW w:w="2439" w:type="dxa"/>
          </w:tcPr>
          <w:p w:rsidR="00236E33" w:rsidRPr="002339D0" w:rsidRDefault="00236E33" w:rsidP="00236E33">
            <w:pPr>
              <w:pStyle w:val="TableParagraph"/>
              <w:ind w:left="108" w:right="199"/>
              <w:rPr>
                <w:sz w:val="24"/>
                <w:szCs w:val="24"/>
              </w:rPr>
            </w:pPr>
            <w:r w:rsidRPr="002339D0">
              <w:rPr>
                <w:sz w:val="24"/>
                <w:szCs w:val="24"/>
              </w:rPr>
              <w:t>Name</w:t>
            </w:r>
            <w:r w:rsidRPr="002339D0">
              <w:rPr>
                <w:spacing w:val="-3"/>
                <w:sz w:val="24"/>
                <w:szCs w:val="24"/>
              </w:rPr>
              <w:t xml:space="preserve"> </w:t>
            </w:r>
            <w:r w:rsidRPr="002339D0">
              <w:rPr>
                <w:sz w:val="24"/>
                <w:szCs w:val="24"/>
              </w:rPr>
              <w:t>of</w:t>
            </w:r>
            <w:r w:rsidRPr="002339D0">
              <w:rPr>
                <w:spacing w:val="-4"/>
                <w:sz w:val="24"/>
                <w:szCs w:val="24"/>
              </w:rPr>
              <w:t xml:space="preserve"> </w:t>
            </w:r>
            <w:r w:rsidRPr="002339D0">
              <w:rPr>
                <w:sz w:val="24"/>
                <w:szCs w:val="24"/>
              </w:rPr>
              <w:t>the</w:t>
            </w:r>
            <w:r w:rsidRPr="002339D0">
              <w:rPr>
                <w:spacing w:val="1"/>
                <w:sz w:val="24"/>
                <w:szCs w:val="24"/>
              </w:rPr>
              <w:t xml:space="preserve"> </w:t>
            </w:r>
            <w:r w:rsidRPr="002339D0">
              <w:rPr>
                <w:sz w:val="24"/>
                <w:szCs w:val="24"/>
              </w:rPr>
              <w:t>work/</w:t>
            </w:r>
            <w:r w:rsidRPr="002339D0">
              <w:rPr>
                <w:spacing w:val="-3"/>
                <w:sz w:val="24"/>
                <w:szCs w:val="24"/>
              </w:rPr>
              <w:t xml:space="preserve"> </w:t>
            </w:r>
            <w:r w:rsidRPr="002339D0">
              <w:rPr>
                <w:sz w:val="24"/>
                <w:szCs w:val="24"/>
              </w:rPr>
              <w:t>project</w:t>
            </w:r>
            <w:r w:rsidRPr="002339D0">
              <w:rPr>
                <w:spacing w:val="-47"/>
                <w:sz w:val="24"/>
                <w:szCs w:val="24"/>
              </w:rPr>
              <w:t xml:space="preserve"> </w:t>
            </w:r>
            <w:r w:rsidRPr="002339D0">
              <w:rPr>
                <w:sz w:val="24"/>
                <w:szCs w:val="24"/>
              </w:rPr>
              <w:t>executed</w:t>
            </w:r>
            <w:r w:rsidRPr="002339D0">
              <w:rPr>
                <w:spacing w:val="1"/>
                <w:sz w:val="24"/>
                <w:szCs w:val="24"/>
              </w:rPr>
              <w:t xml:space="preserve"> </w:t>
            </w:r>
            <w:r w:rsidRPr="002339D0">
              <w:rPr>
                <w:sz w:val="24"/>
                <w:szCs w:val="24"/>
              </w:rPr>
              <w:t>with</w:t>
            </w:r>
            <w:r w:rsidRPr="002339D0">
              <w:rPr>
                <w:spacing w:val="-2"/>
                <w:sz w:val="24"/>
                <w:szCs w:val="24"/>
              </w:rPr>
              <w:t xml:space="preserve"> </w:t>
            </w:r>
            <w:r w:rsidRPr="002339D0">
              <w:rPr>
                <w:sz w:val="24"/>
                <w:szCs w:val="24"/>
              </w:rPr>
              <w:t>address</w:t>
            </w:r>
          </w:p>
        </w:tc>
        <w:tc>
          <w:tcPr>
            <w:tcW w:w="1620" w:type="dxa"/>
          </w:tcPr>
          <w:p w:rsidR="00236E33" w:rsidRPr="002339D0" w:rsidRDefault="00236E33" w:rsidP="00236E33">
            <w:pPr>
              <w:pStyle w:val="TableParagraph"/>
              <w:ind w:left="108" w:right="109"/>
              <w:rPr>
                <w:sz w:val="24"/>
                <w:szCs w:val="24"/>
              </w:rPr>
            </w:pPr>
            <w:r w:rsidRPr="002339D0">
              <w:rPr>
                <w:sz w:val="24"/>
                <w:szCs w:val="24"/>
              </w:rPr>
              <w:t>Short description</w:t>
            </w:r>
            <w:r w:rsidRPr="002339D0">
              <w:rPr>
                <w:spacing w:val="-47"/>
                <w:sz w:val="24"/>
                <w:szCs w:val="24"/>
              </w:rPr>
              <w:t xml:space="preserve"> </w:t>
            </w:r>
            <w:r w:rsidRPr="002339D0">
              <w:rPr>
                <w:sz w:val="24"/>
                <w:szCs w:val="24"/>
              </w:rPr>
              <w:t>of</w:t>
            </w:r>
            <w:r w:rsidRPr="002339D0">
              <w:rPr>
                <w:spacing w:val="-9"/>
                <w:sz w:val="24"/>
                <w:szCs w:val="24"/>
              </w:rPr>
              <w:t xml:space="preserve"> </w:t>
            </w:r>
            <w:r w:rsidRPr="002339D0">
              <w:rPr>
                <w:sz w:val="24"/>
                <w:szCs w:val="24"/>
              </w:rPr>
              <w:t>work</w:t>
            </w:r>
            <w:r w:rsidRPr="002339D0">
              <w:rPr>
                <w:spacing w:val="-9"/>
                <w:sz w:val="24"/>
                <w:szCs w:val="24"/>
              </w:rPr>
              <w:t xml:space="preserve"> </w:t>
            </w:r>
            <w:r w:rsidRPr="002339D0">
              <w:rPr>
                <w:sz w:val="24"/>
                <w:szCs w:val="24"/>
              </w:rPr>
              <w:t>executed</w:t>
            </w:r>
          </w:p>
        </w:tc>
        <w:tc>
          <w:tcPr>
            <w:tcW w:w="1620" w:type="dxa"/>
          </w:tcPr>
          <w:p w:rsidR="00236E33" w:rsidRPr="002339D0" w:rsidRDefault="00236E33" w:rsidP="00236E33">
            <w:pPr>
              <w:pStyle w:val="TableParagraph"/>
              <w:spacing w:line="223" w:lineRule="exact"/>
              <w:ind w:left="108"/>
              <w:rPr>
                <w:sz w:val="24"/>
                <w:szCs w:val="24"/>
              </w:rPr>
            </w:pPr>
            <w:r w:rsidRPr="002339D0">
              <w:rPr>
                <w:sz w:val="24"/>
                <w:szCs w:val="24"/>
              </w:rPr>
              <w:t>Name</w:t>
            </w:r>
            <w:r w:rsidRPr="002339D0">
              <w:rPr>
                <w:spacing w:val="-3"/>
                <w:sz w:val="24"/>
                <w:szCs w:val="24"/>
              </w:rPr>
              <w:t xml:space="preserve"> </w:t>
            </w:r>
            <w:r w:rsidRPr="002339D0">
              <w:rPr>
                <w:sz w:val="24"/>
                <w:szCs w:val="24"/>
              </w:rPr>
              <w:t>and</w:t>
            </w:r>
          </w:p>
          <w:p w:rsidR="00236E33" w:rsidRPr="002339D0" w:rsidRDefault="00236E33" w:rsidP="00236E33">
            <w:pPr>
              <w:pStyle w:val="TableParagraph"/>
              <w:spacing w:line="230" w:lineRule="atLeast"/>
              <w:ind w:left="108" w:right="185"/>
              <w:rPr>
                <w:sz w:val="24"/>
                <w:szCs w:val="24"/>
              </w:rPr>
            </w:pPr>
            <w:r w:rsidRPr="002339D0">
              <w:rPr>
                <w:sz w:val="24"/>
                <w:szCs w:val="24"/>
              </w:rPr>
              <w:t>address of</w:t>
            </w:r>
            <w:r w:rsidRPr="002339D0">
              <w:rPr>
                <w:spacing w:val="1"/>
                <w:sz w:val="24"/>
                <w:szCs w:val="24"/>
              </w:rPr>
              <w:t xml:space="preserve"> </w:t>
            </w:r>
            <w:r w:rsidRPr="002339D0">
              <w:rPr>
                <w:spacing w:val="-1"/>
                <w:sz w:val="24"/>
                <w:szCs w:val="24"/>
              </w:rPr>
              <w:t>employer/owner</w:t>
            </w:r>
          </w:p>
        </w:tc>
        <w:tc>
          <w:tcPr>
            <w:tcW w:w="1440" w:type="dxa"/>
          </w:tcPr>
          <w:p w:rsidR="00236E33" w:rsidRPr="002339D0" w:rsidRDefault="00236E33" w:rsidP="00236E33">
            <w:pPr>
              <w:pStyle w:val="TableParagraph"/>
              <w:ind w:left="108" w:right="202"/>
              <w:rPr>
                <w:sz w:val="24"/>
                <w:szCs w:val="24"/>
              </w:rPr>
            </w:pPr>
            <w:r w:rsidRPr="002339D0">
              <w:rPr>
                <w:sz w:val="24"/>
                <w:szCs w:val="24"/>
              </w:rPr>
              <w:t>Date of Work</w:t>
            </w:r>
            <w:r w:rsidRPr="002339D0">
              <w:rPr>
                <w:spacing w:val="-48"/>
                <w:sz w:val="24"/>
                <w:szCs w:val="24"/>
              </w:rPr>
              <w:t xml:space="preserve"> </w:t>
            </w:r>
            <w:r w:rsidRPr="002339D0">
              <w:rPr>
                <w:sz w:val="24"/>
                <w:szCs w:val="24"/>
              </w:rPr>
              <w:t>order</w:t>
            </w:r>
          </w:p>
        </w:tc>
        <w:tc>
          <w:tcPr>
            <w:tcW w:w="1441" w:type="dxa"/>
          </w:tcPr>
          <w:p w:rsidR="00236E33" w:rsidRPr="002339D0" w:rsidRDefault="00236E33" w:rsidP="00236E33">
            <w:pPr>
              <w:pStyle w:val="TableParagraph"/>
              <w:spacing w:line="223" w:lineRule="exact"/>
              <w:ind w:left="108"/>
              <w:rPr>
                <w:sz w:val="24"/>
                <w:szCs w:val="24"/>
              </w:rPr>
            </w:pPr>
            <w:r w:rsidRPr="002339D0">
              <w:rPr>
                <w:sz w:val="24"/>
                <w:szCs w:val="24"/>
              </w:rPr>
              <w:t>Date</w:t>
            </w:r>
            <w:r w:rsidRPr="002339D0">
              <w:rPr>
                <w:spacing w:val="-1"/>
                <w:sz w:val="24"/>
                <w:szCs w:val="24"/>
              </w:rPr>
              <w:t xml:space="preserve"> </w:t>
            </w:r>
            <w:r w:rsidRPr="002339D0">
              <w:rPr>
                <w:sz w:val="24"/>
                <w:szCs w:val="24"/>
              </w:rPr>
              <w:t>of</w:t>
            </w:r>
          </w:p>
          <w:p w:rsidR="00236E33" w:rsidRPr="002339D0" w:rsidRDefault="00236E33" w:rsidP="00236E33">
            <w:pPr>
              <w:pStyle w:val="TableParagraph"/>
              <w:spacing w:line="230" w:lineRule="atLeast"/>
              <w:ind w:left="108" w:right="152"/>
              <w:rPr>
                <w:sz w:val="24"/>
                <w:szCs w:val="24"/>
              </w:rPr>
            </w:pPr>
            <w:r w:rsidRPr="002339D0">
              <w:rPr>
                <w:spacing w:val="-1"/>
                <w:sz w:val="24"/>
                <w:szCs w:val="24"/>
              </w:rPr>
              <w:t xml:space="preserve">Completion </w:t>
            </w:r>
            <w:r w:rsidRPr="002339D0">
              <w:rPr>
                <w:sz w:val="24"/>
                <w:szCs w:val="24"/>
              </w:rPr>
              <w:t>of</w:t>
            </w:r>
            <w:r w:rsidRPr="002339D0">
              <w:rPr>
                <w:spacing w:val="-47"/>
                <w:sz w:val="24"/>
                <w:szCs w:val="24"/>
              </w:rPr>
              <w:t xml:space="preserve"> </w:t>
            </w:r>
            <w:r w:rsidRPr="002339D0">
              <w:rPr>
                <w:sz w:val="24"/>
                <w:szCs w:val="24"/>
              </w:rPr>
              <w:t>Work</w:t>
            </w:r>
          </w:p>
        </w:tc>
        <w:tc>
          <w:tcPr>
            <w:tcW w:w="1440" w:type="dxa"/>
          </w:tcPr>
          <w:p w:rsidR="00236E33" w:rsidRPr="002339D0" w:rsidRDefault="00236E33" w:rsidP="00236E33">
            <w:pPr>
              <w:pStyle w:val="TableParagraph"/>
              <w:ind w:left="108" w:right="119"/>
              <w:rPr>
                <w:sz w:val="24"/>
                <w:szCs w:val="24"/>
              </w:rPr>
            </w:pPr>
            <w:r w:rsidRPr="002339D0">
              <w:rPr>
                <w:sz w:val="24"/>
                <w:szCs w:val="24"/>
              </w:rPr>
              <w:t>Value</w:t>
            </w:r>
            <w:r w:rsidRPr="002339D0">
              <w:rPr>
                <w:spacing w:val="-8"/>
                <w:sz w:val="24"/>
                <w:szCs w:val="24"/>
              </w:rPr>
              <w:t xml:space="preserve"> </w:t>
            </w:r>
            <w:r w:rsidRPr="002339D0">
              <w:rPr>
                <w:sz w:val="24"/>
                <w:szCs w:val="24"/>
              </w:rPr>
              <w:t>of</w:t>
            </w:r>
            <w:r w:rsidRPr="002339D0">
              <w:rPr>
                <w:spacing w:val="-9"/>
                <w:sz w:val="24"/>
                <w:szCs w:val="24"/>
              </w:rPr>
              <w:t xml:space="preserve"> </w:t>
            </w:r>
            <w:r w:rsidRPr="002339D0">
              <w:rPr>
                <w:sz w:val="24"/>
                <w:szCs w:val="24"/>
              </w:rPr>
              <w:t>Work</w:t>
            </w:r>
            <w:r w:rsidRPr="002339D0">
              <w:rPr>
                <w:spacing w:val="-47"/>
                <w:sz w:val="24"/>
                <w:szCs w:val="24"/>
              </w:rPr>
              <w:t xml:space="preserve"> </w:t>
            </w:r>
            <w:r w:rsidRPr="002339D0">
              <w:rPr>
                <w:sz w:val="24"/>
                <w:szCs w:val="24"/>
              </w:rPr>
              <w:t>Executed</w:t>
            </w:r>
          </w:p>
        </w:tc>
        <w:tc>
          <w:tcPr>
            <w:tcW w:w="1980" w:type="dxa"/>
          </w:tcPr>
          <w:p w:rsidR="00236E33" w:rsidRPr="002339D0" w:rsidRDefault="00236E33" w:rsidP="00236E33">
            <w:pPr>
              <w:pStyle w:val="TableParagraph"/>
              <w:spacing w:line="223" w:lineRule="exact"/>
              <w:ind w:left="108"/>
              <w:rPr>
                <w:sz w:val="24"/>
                <w:szCs w:val="24"/>
              </w:rPr>
            </w:pPr>
            <w:r w:rsidRPr="002339D0">
              <w:rPr>
                <w:sz w:val="24"/>
                <w:szCs w:val="24"/>
              </w:rPr>
              <w:t>Relevant</w:t>
            </w:r>
            <w:r w:rsidRPr="002339D0">
              <w:rPr>
                <w:spacing w:val="-7"/>
                <w:sz w:val="24"/>
                <w:szCs w:val="24"/>
              </w:rPr>
              <w:t xml:space="preserve"> </w:t>
            </w:r>
            <w:r w:rsidRPr="002339D0">
              <w:rPr>
                <w:sz w:val="24"/>
                <w:szCs w:val="24"/>
              </w:rPr>
              <w:t>information</w:t>
            </w:r>
          </w:p>
          <w:p w:rsidR="00236E33" w:rsidRPr="002339D0" w:rsidRDefault="00236E33" w:rsidP="00236E33">
            <w:pPr>
              <w:pStyle w:val="TableParagraph"/>
              <w:spacing w:line="230" w:lineRule="atLeast"/>
              <w:ind w:left="108" w:right="129"/>
              <w:rPr>
                <w:sz w:val="24"/>
                <w:szCs w:val="24"/>
              </w:rPr>
            </w:pPr>
            <w:proofErr w:type="gramStart"/>
            <w:r w:rsidRPr="002339D0">
              <w:rPr>
                <w:sz w:val="24"/>
                <w:szCs w:val="24"/>
              </w:rPr>
              <w:t>regarding</w:t>
            </w:r>
            <w:proofErr w:type="gramEnd"/>
            <w:r w:rsidRPr="002339D0">
              <w:rPr>
                <w:sz w:val="24"/>
                <w:szCs w:val="24"/>
              </w:rPr>
              <w:t xml:space="preserve"> civil suits</w:t>
            </w:r>
            <w:r w:rsidRPr="002339D0">
              <w:rPr>
                <w:spacing w:val="1"/>
                <w:sz w:val="24"/>
                <w:szCs w:val="24"/>
              </w:rPr>
              <w:t xml:space="preserve"> </w:t>
            </w:r>
            <w:r w:rsidRPr="002339D0">
              <w:rPr>
                <w:sz w:val="24"/>
                <w:szCs w:val="24"/>
              </w:rPr>
              <w:t>with</w:t>
            </w:r>
            <w:r w:rsidRPr="002339D0">
              <w:rPr>
                <w:spacing w:val="-8"/>
                <w:sz w:val="24"/>
                <w:szCs w:val="24"/>
              </w:rPr>
              <w:t xml:space="preserve"> </w:t>
            </w:r>
            <w:r w:rsidRPr="002339D0">
              <w:rPr>
                <w:sz w:val="24"/>
                <w:szCs w:val="24"/>
              </w:rPr>
              <w:t>its</w:t>
            </w:r>
            <w:r w:rsidRPr="002339D0">
              <w:rPr>
                <w:spacing w:val="-8"/>
                <w:sz w:val="24"/>
                <w:szCs w:val="24"/>
              </w:rPr>
              <w:t xml:space="preserve"> </w:t>
            </w:r>
            <w:r w:rsidRPr="002339D0">
              <w:rPr>
                <w:sz w:val="24"/>
                <w:szCs w:val="24"/>
              </w:rPr>
              <w:t>present</w:t>
            </w:r>
            <w:r w:rsidRPr="002339D0">
              <w:rPr>
                <w:spacing w:val="-4"/>
                <w:sz w:val="24"/>
                <w:szCs w:val="24"/>
              </w:rPr>
              <w:t xml:space="preserve"> </w:t>
            </w:r>
            <w:r w:rsidRPr="002339D0">
              <w:rPr>
                <w:sz w:val="24"/>
                <w:szCs w:val="24"/>
              </w:rPr>
              <w:t>stage.</w:t>
            </w:r>
          </w:p>
        </w:tc>
      </w:tr>
      <w:tr w:rsidR="00236E33" w:rsidRPr="002339D0" w:rsidTr="00236E33">
        <w:trPr>
          <w:trHeight w:val="933"/>
        </w:trPr>
        <w:tc>
          <w:tcPr>
            <w:tcW w:w="530" w:type="dxa"/>
          </w:tcPr>
          <w:p w:rsidR="00236E33" w:rsidRPr="002339D0" w:rsidRDefault="00236E33" w:rsidP="00236E33">
            <w:pPr>
              <w:pStyle w:val="TableParagraph"/>
              <w:spacing w:line="223" w:lineRule="exact"/>
              <w:ind w:left="107"/>
              <w:rPr>
                <w:sz w:val="24"/>
                <w:szCs w:val="24"/>
              </w:rPr>
            </w:pPr>
            <w:r w:rsidRPr="002339D0">
              <w:rPr>
                <w:w w:val="99"/>
                <w:sz w:val="24"/>
                <w:szCs w:val="24"/>
              </w:rPr>
              <w:t>1</w:t>
            </w:r>
          </w:p>
        </w:tc>
        <w:tc>
          <w:tcPr>
            <w:tcW w:w="2439" w:type="dxa"/>
          </w:tcPr>
          <w:p w:rsidR="00236E33" w:rsidRPr="002339D0" w:rsidRDefault="00236E33" w:rsidP="00236E33">
            <w:pPr>
              <w:pStyle w:val="TableParagraph"/>
              <w:rPr>
                <w:sz w:val="24"/>
                <w:szCs w:val="24"/>
              </w:rPr>
            </w:pPr>
          </w:p>
        </w:tc>
        <w:tc>
          <w:tcPr>
            <w:tcW w:w="1620" w:type="dxa"/>
          </w:tcPr>
          <w:p w:rsidR="00236E33" w:rsidRPr="002339D0" w:rsidRDefault="00236E33" w:rsidP="00236E33">
            <w:pPr>
              <w:pStyle w:val="TableParagraph"/>
              <w:rPr>
                <w:sz w:val="24"/>
                <w:szCs w:val="24"/>
              </w:rPr>
            </w:pPr>
          </w:p>
        </w:tc>
        <w:tc>
          <w:tcPr>
            <w:tcW w:w="1620" w:type="dxa"/>
          </w:tcPr>
          <w:p w:rsidR="00236E33" w:rsidRPr="002339D0" w:rsidRDefault="00236E33" w:rsidP="00236E33">
            <w:pPr>
              <w:pStyle w:val="TableParagraph"/>
              <w:rPr>
                <w:sz w:val="24"/>
                <w:szCs w:val="24"/>
              </w:rPr>
            </w:pPr>
          </w:p>
        </w:tc>
        <w:tc>
          <w:tcPr>
            <w:tcW w:w="1440" w:type="dxa"/>
          </w:tcPr>
          <w:p w:rsidR="00236E33" w:rsidRPr="002339D0" w:rsidRDefault="00236E33" w:rsidP="00236E33">
            <w:pPr>
              <w:pStyle w:val="TableParagraph"/>
              <w:rPr>
                <w:sz w:val="24"/>
                <w:szCs w:val="24"/>
              </w:rPr>
            </w:pPr>
          </w:p>
        </w:tc>
        <w:tc>
          <w:tcPr>
            <w:tcW w:w="1441" w:type="dxa"/>
          </w:tcPr>
          <w:p w:rsidR="00236E33" w:rsidRPr="002339D0" w:rsidRDefault="00236E33" w:rsidP="00236E33">
            <w:pPr>
              <w:pStyle w:val="TableParagraph"/>
              <w:rPr>
                <w:sz w:val="24"/>
                <w:szCs w:val="24"/>
              </w:rPr>
            </w:pPr>
          </w:p>
        </w:tc>
        <w:tc>
          <w:tcPr>
            <w:tcW w:w="1440" w:type="dxa"/>
          </w:tcPr>
          <w:p w:rsidR="00236E33" w:rsidRPr="002339D0" w:rsidRDefault="00236E33" w:rsidP="00236E33">
            <w:pPr>
              <w:pStyle w:val="TableParagraph"/>
              <w:rPr>
                <w:sz w:val="24"/>
                <w:szCs w:val="24"/>
              </w:rPr>
            </w:pPr>
          </w:p>
        </w:tc>
        <w:tc>
          <w:tcPr>
            <w:tcW w:w="1980" w:type="dxa"/>
          </w:tcPr>
          <w:p w:rsidR="00236E33" w:rsidRPr="002339D0" w:rsidRDefault="00236E33" w:rsidP="00236E33">
            <w:pPr>
              <w:pStyle w:val="TableParagraph"/>
              <w:rPr>
                <w:sz w:val="24"/>
                <w:szCs w:val="24"/>
              </w:rPr>
            </w:pPr>
          </w:p>
        </w:tc>
      </w:tr>
      <w:tr w:rsidR="00236E33" w:rsidRPr="002339D0" w:rsidTr="00236E33">
        <w:trPr>
          <w:trHeight w:val="1070"/>
        </w:trPr>
        <w:tc>
          <w:tcPr>
            <w:tcW w:w="530" w:type="dxa"/>
          </w:tcPr>
          <w:p w:rsidR="00236E33" w:rsidRPr="002339D0" w:rsidRDefault="00236E33" w:rsidP="00236E33">
            <w:pPr>
              <w:pStyle w:val="TableParagraph"/>
              <w:spacing w:line="226" w:lineRule="exact"/>
              <w:ind w:left="107"/>
              <w:rPr>
                <w:sz w:val="24"/>
                <w:szCs w:val="24"/>
              </w:rPr>
            </w:pPr>
            <w:r w:rsidRPr="002339D0">
              <w:rPr>
                <w:w w:val="99"/>
                <w:sz w:val="24"/>
                <w:szCs w:val="24"/>
              </w:rPr>
              <w:t>2</w:t>
            </w:r>
          </w:p>
        </w:tc>
        <w:tc>
          <w:tcPr>
            <w:tcW w:w="2439" w:type="dxa"/>
          </w:tcPr>
          <w:p w:rsidR="00236E33" w:rsidRPr="002339D0" w:rsidRDefault="00236E33" w:rsidP="00236E33">
            <w:pPr>
              <w:pStyle w:val="TableParagraph"/>
              <w:rPr>
                <w:sz w:val="24"/>
                <w:szCs w:val="24"/>
              </w:rPr>
            </w:pPr>
          </w:p>
        </w:tc>
        <w:tc>
          <w:tcPr>
            <w:tcW w:w="1620" w:type="dxa"/>
          </w:tcPr>
          <w:p w:rsidR="00236E33" w:rsidRPr="002339D0" w:rsidRDefault="00236E33" w:rsidP="00236E33">
            <w:pPr>
              <w:pStyle w:val="TableParagraph"/>
              <w:rPr>
                <w:sz w:val="24"/>
                <w:szCs w:val="24"/>
              </w:rPr>
            </w:pPr>
          </w:p>
        </w:tc>
        <w:tc>
          <w:tcPr>
            <w:tcW w:w="1620" w:type="dxa"/>
          </w:tcPr>
          <w:p w:rsidR="00236E33" w:rsidRPr="002339D0" w:rsidRDefault="00236E33" w:rsidP="00236E33">
            <w:pPr>
              <w:pStyle w:val="TableParagraph"/>
              <w:rPr>
                <w:sz w:val="24"/>
                <w:szCs w:val="24"/>
              </w:rPr>
            </w:pPr>
          </w:p>
        </w:tc>
        <w:tc>
          <w:tcPr>
            <w:tcW w:w="1440" w:type="dxa"/>
          </w:tcPr>
          <w:p w:rsidR="00236E33" w:rsidRPr="002339D0" w:rsidRDefault="00236E33" w:rsidP="00236E33">
            <w:pPr>
              <w:pStyle w:val="TableParagraph"/>
              <w:rPr>
                <w:sz w:val="24"/>
                <w:szCs w:val="24"/>
              </w:rPr>
            </w:pPr>
          </w:p>
        </w:tc>
        <w:tc>
          <w:tcPr>
            <w:tcW w:w="1441" w:type="dxa"/>
          </w:tcPr>
          <w:p w:rsidR="00236E33" w:rsidRPr="002339D0" w:rsidRDefault="00236E33" w:rsidP="00236E33">
            <w:pPr>
              <w:pStyle w:val="TableParagraph"/>
              <w:rPr>
                <w:sz w:val="24"/>
                <w:szCs w:val="24"/>
              </w:rPr>
            </w:pPr>
          </w:p>
        </w:tc>
        <w:tc>
          <w:tcPr>
            <w:tcW w:w="1440" w:type="dxa"/>
          </w:tcPr>
          <w:p w:rsidR="00236E33" w:rsidRPr="002339D0" w:rsidRDefault="00236E33" w:rsidP="00236E33">
            <w:pPr>
              <w:pStyle w:val="TableParagraph"/>
              <w:rPr>
                <w:sz w:val="24"/>
                <w:szCs w:val="24"/>
              </w:rPr>
            </w:pPr>
          </w:p>
        </w:tc>
        <w:tc>
          <w:tcPr>
            <w:tcW w:w="1980" w:type="dxa"/>
          </w:tcPr>
          <w:p w:rsidR="00236E33" w:rsidRPr="002339D0" w:rsidRDefault="00236E33" w:rsidP="00236E33">
            <w:pPr>
              <w:pStyle w:val="TableParagraph"/>
              <w:rPr>
                <w:sz w:val="24"/>
                <w:szCs w:val="24"/>
              </w:rPr>
            </w:pPr>
          </w:p>
        </w:tc>
      </w:tr>
      <w:tr w:rsidR="00236E33" w:rsidRPr="002339D0" w:rsidTr="00236E33">
        <w:trPr>
          <w:trHeight w:val="1070"/>
        </w:trPr>
        <w:tc>
          <w:tcPr>
            <w:tcW w:w="530" w:type="dxa"/>
          </w:tcPr>
          <w:p w:rsidR="00236E33" w:rsidRPr="002339D0" w:rsidRDefault="00236E33" w:rsidP="00236E33">
            <w:pPr>
              <w:pStyle w:val="TableParagraph"/>
              <w:spacing w:line="225" w:lineRule="exact"/>
              <w:ind w:left="107"/>
              <w:rPr>
                <w:sz w:val="24"/>
                <w:szCs w:val="24"/>
              </w:rPr>
            </w:pPr>
            <w:r w:rsidRPr="002339D0">
              <w:rPr>
                <w:w w:val="99"/>
                <w:sz w:val="24"/>
                <w:szCs w:val="24"/>
              </w:rPr>
              <w:t>3</w:t>
            </w:r>
          </w:p>
        </w:tc>
        <w:tc>
          <w:tcPr>
            <w:tcW w:w="2439" w:type="dxa"/>
          </w:tcPr>
          <w:p w:rsidR="00236E33" w:rsidRPr="002339D0" w:rsidRDefault="00236E33" w:rsidP="00236E33">
            <w:pPr>
              <w:pStyle w:val="TableParagraph"/>
              <w:rPr>
                <w:sz w:val="24"/>
                <w:szCs w:val="24"/>
              </w:rPr>
            </w:pPr>
          </w:p>
        </w:tc>
        <w:tc>
          <w:tcPr>
            <w:tcW w:w="1620" w:type="dxa"/>
          </w:tcPr>
          <w:p w:rsidR="00236E33" w:rsidRPr="002339D0" w:rsidRDefault="00236E33" w:rsidP="00236E33">
            <w:pPr>
              <w:pStyle w:val="TableParagraph"/>
              <w:rPr>
                <w:sz w:val="24"/>
                <w:szCs w:val="24"/>
              </w:rPr>
            </w:pPr>
          </w:p>
        </w:tc>
        <w:tc>
          <w:tcPr>
            <w:tcW w:w="1620" w:type="dxa"/>
          </w:tcPr>
          <w:p w:rsidR="00236E33" w:rsidRPr="002339D0" w:rsidRDefault="00236E33" w:rsidP="00236E33">
            <w:pPr>
              <w:pStyle w:val="TableParagraph"/>
              <w:rPr>
                <w:sz w:val="24"/>
                <w:szCs w:val="24"/>
              </w:rPr>
            </w:pPr>
          </w:p>
        </w:tc>
        <w:tc>
          <w:tcPr>
            <w:tcW w:w="1440" w:type="dxa"/>
          </w:tcPr>
          <w:p w:rsidR="00236E33" w:rsidRPr="002339D0" w:rsidRDefault="00236E33" w:rsidP="00236E33">
            <w:pPr>
              <w:pStyle w:val="TableParagraph"/>
              <w:rPr>
                <w:sz w:val="24"/>
                <w:szCs w:val="24"/>
              </w:rPr>
            </w:pPr>
          </w:p>
        </w:tc>
        <w:tc>
          <w:tcPr>
            <w:tcW w:w="1441" w:type="dxa"/>
          </w:tcPr>
          <w:p w:rsidR="00236E33" w:rsidRPr="002339D0" w:rsidRDefault="00236E33" w:rsidP="00236E33">
            <w:pPr>
              <w:pStyle w:val="TableParagraph"/>
              <w:rPr>
                <w:sz w:val="24"/>
                <w:szCs w:val="24"/>
              </w:rPr>
            </w:pPr>
          </w:p>
        </w:tc>
        <w:tc>
          <w:tcPr>
            <w:tcW w:w="1440" w:type="dxa"/>
          </w:tcPr>
          <w:p w:rsidR="00236E33" w:rsidRPr="002339D0" w:rsidRDefault="00236E33" w:rsidP="00236E33">
            <w:pPr>
              <w:pStyle w:val="TableParagraph"/>
              <w:rPr>
                <w:sz w:val="24"/>
                <w:szCs w:val="24"/>
              </w:rPr>
            </w:pPr>
          </w:p>
        </w:tc>
        <w:tc>
          <w:tcPr>
            <w:tcW w:w="1980" w:type="dxa"/>
          </w:tcPr>
          <w:p w:rsidR="00236E33" w:rsidRPr="002339D0" w:rsidRDefault="00236E33" w:rsidP="00236E33">
            <w:pPr>
              <w:pStyle w:val="TableParagraph"/>
              <w:rPr>
                <w:sz w:val="24"/>
                <w:szCs w:val="24"/>
              </w:rPr>
            </w:pPr>
          </w:p>
        </w:tc>
      </w:tr>
      <w:tr w:rsidR="00236E33" w:rsidRPr="002339D0" w:rsidTr="00236E33">
        <w:trPr>
          <w:trHeight w:val="1070"/>
        </w:trPr>
        <w:tc>
          <w:tcPr>
            <w:tcW w:w="530" w:type="dxa"/>
          </w:tcPr>
          <w:p w:rsidR="00236E33" w:rsidRPr="002339D0" w:rsidRDefault="00236E33" w:rsidP="00236E33">
            <w:pPr>
              <w:pStyle w:val="TableParagraph"/>
              <w:spacing w:line="225" w:lineRule="exact"/>
              <w:ind w:left="107"/>
              <w:rPr>
                <w:sz w:val="24"/>
                <w:szCs w:val="24"/>
              </w:rPr>
            </w:pPr>
            <w:r w:rsidRPr="002339D0">
              <w:rPr>
                <w:w w:val="99"/>
                <w:sz w:val="24"/>
                <w:szCs w:val="24"/>
              </w:rPr>
              <w:t>4</w:t>
            </w:r>
          </w:p>
        </w:tc>
        <w:tc>
          <w:tcPr>
            <w:tcW w:w="2439" w:type="dxa"/>
          </w:tcPr>
          <w:p w:rsidR="00236E33" w:rsidRPr="002339D0" w:rsidRDefault="00236E33" w:rsidP="00236E33">
            <w:pPr>
              <w:pStyle w:val="TableParagraph"/>
              <w:rPr>
                <w:sz w:val="24"/>
                <w:szCs w:val="24"/>
              </w:rPr>
            </w:pPr>
          </w:p>
        </w:tc>
        <w:tc>
          <w:tcPr>
            <w:tcW w:w="1620" w:type="dxa"/>
          </w:tcPr>
          <w:p w:rsidR="00236E33" w:rsidRPr="002339D0" w:rsidRDefault="00236E33" w:rsidP="00236E33">
            <w:pPr>
              <w:pStyle w:val="TableParagraph"/>
              <w:rPr>
                <w:sz w:val="24"/>
                <w:szCs w:val="24"/>
              </w:rPr>
            </w:pPr>
          </w:p>
        </w:tc>
        <w:tc>
          <w:tcPr>
            <w:tcW w:w="1620" w:type="dxa"/>
          </w:tcPr>
          <w:p w:rsidR="00236E33" w:rsidRPr="002339D0" w:rsidRDefault="00236E33" w:rsidP="00236E33">
            <w:pPr>
              <w:pStyle w:val="TableParagraph"/>
              <w:rPr>
                <w:sz w:val="24"/>
                <w:szCs w:val="24"/>
              </w:rPr>
            </w:pPr>
          </w:p>
        </w:tc>
        <w:tc>
          <w:tcPr>
            <w:tcW w:w="1440" w:type="dxa"/>
          </w:tcPr>
          <w:p w:rsidR="00236E33" w:rsidRPr="002339D0" w:rsidRDefault="00236E33" w:rsidP="00236E33">
            <w:pPr>
              <w:pStyle w:val="TableParagraph"/>
              <w:rPr>
                <w:sz w:val="24"/>
                <w:szCs w:val="24"/>
              </w:rPr>
            </w:pPr>
          </w:p>
        </w:tc>
        <w:tc>
          <w:tcPr>
            <w:tcW w:w="1441" w:type="dxa"/>
          </w:tcPr>
          <w:p w:rsidR="00236E33" w:rsidRPr="002339D0" w:rsidRDefault="00236E33" w:rsidP="00236E33">
            <w:pPr>
              <w:pStyle w:val="TableParagraph"/>
              <w:rPr>
                <w:sz w:val="24"/>
                <w:szCs w:val="24"/>
              </w:rPr>
            </w:pPr>
          </w:p>
        </w:tc>
        <w:tc>
          <w:tcPr>
            <w:tcW w:w="1440" w:type="dxa"/>
          </w:tcPr>
          <w:p w:rsidR="00236E33" w:rsidRPr="002339D0" w:rsidRDefault="00236E33" w:rsidP="00236E33">
            <w:pPr>
              <w:pStyle w:val="TableParagraph"/>
              <w:rPr>
                <w:sz w:val="24"/>
                <w:szCs w:val="24"/>
              </w:rPr>
            </w:pPr>
          </w:p>
        </w:tc>
        <w:tc>
          <w:tcPr>
            <w:tcW w:w="1980" w:type="dxa"/>
          </w:tcPr>
          <w:p w:rsidR="00236E33" w:rsidRPr="002339D0" w:rsidRDefault="00236E33" w:rsidP="00236E33">
            <w:pPr>
              <w:pStyle w:val="TableParagraph"/>
              <w:rPr>
                <w:sz w:val="24"/>
                <w:szCs w:val="24"/>
              </w:rPr>
            </w:pPr>
          </w:p>
        </w:tc>
      </w:tr>
      <w:tr w:rsidR="00236E33" w:rsidRPr="002339D0" w:rsidTr="00236E33">
        <w:trPr>
          <w:trHeight w:val="1072"/>
        </w:trPr>
        <w:tc>
          <w:tcPr>
            <w:tcW w:w="530" w:type="dxa"/>
          </w:tcPr>
          <w:p w:rsidR="00236E33" w:rsidRPr="002339D0" w:rsidRDefault="00236E33" w:rsidP="00236E33">
            <w:pPr>
              <w:pStyle w:val="TableParagraph"/>
              <w:spacing w:line="225" w:lineRule="exact"/>
              <w:ind w:left="107"/>
              <w:rPr>
                <w:sz w:val="24"/>
                <w:szCs w:val="24"/>
              </w:rPr>
            </w:pPr>
            <w:r w:rsidRPr="002339D0">
              <w:rPr>
                <w:w w:val="99"/>
                <w:sz w:val="24"/>
                <w:szCs w:val="24"/>
              </w:rPr>
              <w:t>5</w:t>
            </w:r>
          </w:p>
        </w:tc>
        <w:tc>
          <w:tcPr>
            <w:tcW w:w="2439" w:type="dxa"/>
          </w:tcPr>
          <w:p w:rsidR="00236E33" w:rsidRPr="002339D0" w:rsidRDefault="00236E33" w:rsidP="00236E33">
            <w:pPr>
              <w:pStyle w:val="TableParagraph"/>
              <w:rPr>
                <w:sz w:val="24"/>
                <w:szCs w:val="24"/>
              </w:rPr>
            </w:pPr>
          </w:p>
        </w:tc>
        <w:tc>
          <w:tcPr>
            <w:tcW w:w="1620" w:type="dxa"/>
          </w:tcPr>
          <w:p w:rsidR="00236E33" w:rsidRPr="002339D0" w:rsidRDefault="00236E33" w:rsidP="00236E33">
            <w:pPr>
              <w:pStyle w:val="TableParagraph"/>
              <w:rPr>
                <w:sz w:val="24"/>
                <w:szCs w:val="24"/>
              </w:rPr>
            </w:pPr>
          </w:p>
        </w:tc>
        <w:tc>
          <w:tcPr>
            <w:tcW w:w="1620" w:type="dxa"/>
          </w:tcPr>
          <w:p w:rsidR="00236E33" w:rsidRPr="002339D0" w:rsidRDefault="00236E33" w:rsidP="00236E33">
            <w:pPr>
              <w:pStyle w:val="TableParagraph"/>
              <w:rPr>
                <w:sz w:val="24"/>
                <w:szCs w:val="24"/>
              </w:rPr>
            </w:pPr>
          </w:p>
        </w:tc>
        <w:tc>
          <w:tcPr>
            <w:tcW w:w="1440" w:type="dxa"/>
          </w:tcPr>
          <w:p w:rsidR="00236E33" w:rsidRPr="002339D0" w:rsidRDefault="00236E33" w:rsidP="00236E33">
            <w:pPr>
              <w:pStyle w:val="TableParagraph"/>
              <w:rPr>
                <w:sz w:val="24"/>
                <w:szCs w:val="24"/>
              </w:rPr>
            </w:pPr>
          </w:p>
        </w:tc>
        <w:tc>
          <w:tcPr>
            <w:tcW w:w="1441" w:type="dxa"/>
          </w:tcPr>
          <w:p w:rsidR="00236E33" w:rsidRPr="002339D0" w:rsidRDefault="00236E33" w:rsidP="00236E33">
            <w:pPr>
              <w:pStyle w:val="TableParagraph"/>
              <w:rPr>
                <w:sz w:val="24"/>
                <w:szCs w:val="24"/>
              </w:rPr>
            </w:pPr>
          </w:p>
        </w:tc>
        <w:tc>
          <w:tcPr>
            <w:tcW w:w="1440" w:type="dxa"/>
          </w:tcPr>
          <w:p w:rsidR="00236E33" w:rsidRPr="002339D0" w:rsidRDefault="00236E33" w:rsidP="00236E33">
            <w:pPr>
              <w:pStyle w:val="TableParagraph"/>
              <w:rPr>
                <w:sz w:val="24"/>
                <w:szCs w:val="24"/>
              </w:rPr>
            </w:pPr>
          </w:p>
        </w:tc>
        <w:tc>
          <w:tcPr>
            <w:tcW w:w="1980" w:type="dxa"/>
          </w:tcPr>
          <w:p w:rsidR="00236E33" w:rsidRPr="002339D0" w:rsidRDefault="00236E33" w:rsidP="00236E33">
            <w:pPr>
              <w:pStyle w:val="TableParagraph"/>
              <w:rPr>
                <w:sz w:val="24"/>
                <w:szCs w:val="24"/>
              </w:rPr>
            </w:pPr>
          </w:p>
        </w:tc>
      </w:tr>
    </w:tbl>
    <w:p w:rsidR="00236E33" w:rsidRPr="002339D0" w:rsidRDefault="00236E33" w:rsidP="00236E33">
      <w:pPr>
        <w:pStyle w:val="BodyText"/>
      </w:pPr>
    </w:p>
    <w:p w:rsidR="00236E33" w:rsidRPr="002339D0" w:rsidRDefault="00236E33" w:rsidP="00236E33">
      <w:pPr>
        <w:spacing w:before="152"/>
        <w:ind w:right="2596"/>
        <w:jc w:val="right"/>
        <w:rPr>
          <w:sz w:val="24"/>
          <w:szCs w:val="24"/>
        </w:rPr>
      </w:pPr>
      <w:r w:rsidRPr="002339D0">
        <w:rPr>
          <w:sz w:val="24"/>
          <w:szCs w:val="24"/>
        </w:rPr>
        <w:t>Signature</w:t>
      </w:r>
      <w:r w:rsidRPr="002339D0">
        <w:rPr>
          <w:spacing w:val="-3"/>
          <w:sz w:val="24"/>
          <w:szCs w:val="24"/>
        </w:rPr>
        <w:t xml:space="preserve"> </w:t>
      </w:r>
      <w:r w:rsidRPr="002339D0">
        <w:rPr>
          <w:sz w:val="24"/>
          <w:szCs w:val="24"/>
        </w:rPr>
        <w:t>of</w:t>
      </w:r>
      <w:r w:rsidRPr="002339D0">
        <w:rPr>
          <w:spacing w:val="-5"/>
          <w:sz w:val="24"/>
          <w:szCs w:val="24"/>
        </w:rPr>
        <w:t xml:space="preserve"> </w:t>
      </w:r>
      <w:r w:rsidRPr="002339D0">
        <w:rPr>
          <w:sz w:val="24"/>
          <w:szCs w:val="24"/>
        </w:rPr>
        <w:t>the Applicant</w:t>
      </w:r>
    </w:p>
    <w:p w:rsidR="00236E33" w:rsidRPr="002339D0" w:rsidRDefault="00236E33" w:rsidP="00236E33">
      <w:pPr>
        <w:pStyle w:val="BodyText"/>
        <w:spacing w:before="11"/>
      </w:pPr>
      <w:r w:rsidRPr="002339D0">
        <w:rPr>
          <w:noProof/>
          <w:lang w:val="en-IN" w:eastAsia="en-IN"/>
        </w:rPr>
        <mc:AlternateContent>
          <mc:Choice Requires="wps">
            <w:drawing>
              <wp:anchor distT="0" distB="0" distL="0" distR="0" simplePos="0" relativeHeight="251664384" behindDoc="1" locked="0" layoutInCell="1" allowOverlap="1">
                <wp:simplePos x="0" y="0"/>
                <wp:positionH relativeFrom="page">
                  <wp:posOffset>640080</wp:posOffset>
                </wp:positionH>
                <wp:positionV relativeFrom="paragraph">
                  <wp:posOffset>143510</wp:posOffset>
                </wp:positionV>
                <wp:extent cx="7865110" cy="1270"/>
                <wp:effectExtent l="11430" t="9525" r="10160" b="8255"/>
                <wp:wrapTopAndBottom/>
                <wp:docPr id="7"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65110" cy="1270"/>
                        </a:xfrm>
                        <a:custGeom>
                          <a:avLst/>
                          <a:gdLst>
                            <a:gd name="T0" fmla="+- 0 1008 1008"/>
                            <a:gd name="T1" fmla="*/ T0 w 12386"/>
                            <a:gd name="T2" fmla="+- 0 13393 1008"/>
                            <a:gd name="T3" fmla="*/ T2 w 12386"/>
                          </a:gdLst>
                          <a:ahLst/>
                          <a:cxnLst>
                            <a:cxn ang="0">
                              <a:pos x="T1" y="0"/>
                            </a:cxn>
                            <a:cxn ang="0">
                              <a:pos x="T3" y="0"/>
                            </a:cxn>
                          </a:cxnLst>
                          <a:rect l="0" t="0" r="r" b="b"/>
                          <a:pathLst>
                            <a:path w="12386">
                              <a:moveTo>
                                <a:pt x="0" y="0"/>
                              </a:moveTo>
                              <a:lnTo>
                                <a:pt x="12385" y="0"/>
                              </a:lnTo>
                            </a:path>
                          </a:pathLst>
                        </a:custGeom>
                        <a:noFill/>
                        <a:ln w="50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B5E4E22" id="Freeform 7" o:spid="_x0000_s1026" style="position:absolute;margin-left:50.4pt;margin-top:11.3pt;width:619.3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23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" path="m,l12385,e" filled="f" strokeweight=".14056mm">
                <v:path arrowok="t" o:connecttype="custom" o:connectlocs="0,0;7864475,0" o:connectangles="0,0"/>
                <w10:wrap type="topAndBottom" anchorx="page"/>
              </v:shape>
            </w:pict>
          </mc:Fallback>
        </mc:AlternateContent>
      </w:r>
    </w:p>
    <w:p w:rsidR="00236E33" w:rsidRPr="002339D0" w:rsidRDefault="00236E33" w:rsidP="00236E33">
      <w:pPr>
        <w:spacing w:line="202" w:lineRule="exact"/>
        <w:ind w:left="227"/>
        <w:rPr>
          <w:sz w:val="24"/>
          <w:szCs w:val="24"/>
        </w:rPr>
      </w:pPr>
      <w:r w:rsidRPr="002339D0">
        <w:rPr>
          <w:sz w:val="24"/>
          <w:szCs w:val="24"/>
        </w:rPr>
        <w:t>Use</w:t>
      </w:r>
      <w:r w:rsidRPr="002339D0">
        <w:rPr>
          <w:spacing w:val="-3"/>
          <w:sz w:val="24"/>
          <w:szCs w:val="24"/>
        </w:rPr>
        <w:t xml:space="preserve"> </w:t>
      </w:r>
      <w:r w:rsidRPr="002339D0">
        <w:rPr>
          <w:sz w:val="24"/>
          <w:szCs w:val="24"/>
        </w:rPr>
        <w:t>separate</w:t>
      </w:r>
      <w:r w:rsidRPr="002339D0">
        <w:rPr>
          <w:spacing w:val="-1"/>
          <w:sz w:val="24"/>
          <w:szCs w:val="24"/>
        </w:rPr>
        <w:t xml:space="preserve"> </w:t>
      </w:r>
      <w:proofErr w:type="gramStart"/>
      <w:r w:rsidRPr="002339D0">
        <w:rPr>
          <w:sz w:val="24"/>
          <w:szCs w:val="24"/>
        </w:rPr>
        <w:t>sheet</w:t>
      </w:r>
      <w:r w:rsidRPr="002339D0">
        <w:rPr>
          <w:spacing w:val="-2"/>
          <w:sz w:val="24"/>
          <w:szCs w:val="24"/>
        </w:rPr>
        <w:t xml:space="preserve"> </w:t>
      </w:r>
      <w:r w:rsidRPr="002339D0">
        <w:rPr>
          <w:sz w:val="24"/>
          <w:szCs w:val="24"/>
        </w:rPr>
        <w:t>,if</w:t>
      </w:r>
      <w:proofErr w:type="gramEnd"/>
      <w:r w:rsidRPr="002339D0">
        <w:rPr>
          <w:spacing w:val="-3"/>
          <w:sz w:val="24"/>
          <w:szCs w:val="24"/>
        </w:rPr>
        <w:t xml:space="preserve"> </w:t>
      </w:r>
      <w:r w:rsidRPr="002339D0">
        <w:rPr>
          <w:sz w:val="24"/>
          <w:szCs w:val="24"/>
        </w:rPr>
        <w:t>required.</w:t>
      </w:r>
    </w:p>
    <w:p w:rsidR="00236E33" w:rsidRPr="002339D0" w:rsidRDefault="00236E33" w:rsidP="00236E33">
      <w:pPr>
        <w:spacing w:line="202" w:lineRule="exact"/>
        <w:rPr>
          <w:sz w:val="24"/>
          <w:szCs w:val="24"/>
        </w:rPr>
        <w:sectPr w:rsidR="00236E33" w:rsidRPr="002339D0" w:rsidSect="00236E33">
          <w:pgSz w:w="15840" w:h="12240" w:orient="landscape"/>
          <w:pgMar w:top="1140" w:right="760" w:bottom="540" w:left="780" w:header="0" w:footer="348" w:gutter="0"/>
          <w:cols w:space="720"/>
        </w:sectPr>
      </w:pPr>
    </w:p>
    <w:p w:rsidR="00236E33" w:rsidRPr="002339D0" w:rsidRDefault="00236E33" w:rsidP="00236E33">
      <w:pPr>
        <w:pStyle w:val="BodyText"/>
        <w:spacing w:before="7"/>
      </w:pPr>
    </w:p>
    <w:p w:rsidR="00236E33" w:rsidRPr="002339D0" w:rsidRDefault="00236E33" w:rsidP="00236E33">
      <w:pPr>
        <w:spacing w:before="91"/>
        <w:ind w:left="2323" w:right="2344"/>
        <w:jc w:val="center"/>
        <w:rPr>
          <w:sz w:val="24"/>
          <w:szCs w:val="24"/>
        </w:rPr>
      </w:pPr>
      <w:r w:rsidRPr="002339D0">
        <w:rPr>
          <w:sz w:val="24"/>
          <w:szCs w:val="24"/>
        </w:rPr>
        <w:t>PROFORMA-</w:t>
      </w:r>
      <w:r w:rsidRPr="002339D0">
        <w:rPr>
          <w:spacing w:val="-4"/>
          <w:sz w:val="24"/>
          <w:szCs w:val="24"/>
        </w:rPr>
        <w:t xml:space="preserve"> </w:t>
      </w:r>
      <w:r w:rsidRPr="002339D0">
        <w:rPr>
          <w:sz w:val="24"/>
          <w:szCs w:val="24"/>
        </w:rPr>
        <w:t>3</w:t>
      </w:r>
    </w:p>
    <w:p w:rsidR="00236E33" w:rsidRPr="002339D0" w:rsidRDefault="00236E33" w:rsidP="00236E33">
      <w:pPr>
        <w:ind w:left="2323" w:right="2345"/>
        <w:jc w:val="center"/>
        <w:rPr>
          <w:sz w:val="24"/>
          <w:szCs w:val="24"/>
        </w:rPr>
      </w:pPr>
      <w:r w:rsidRPr="002339D0">
        <w:rPr>
          <w:sz w:val="24"/>
          <w:szCs w:val="24"/>
        </w:rPr>
        <w:t>LIST</w:t>
      </w:r>
      <w:r w:rsidRPr="002339D0">
        <w:rPr>
          <w:spacing w:val="-1"/>
          <w:sz w:val="24"/>
          <w:szCs w:val="24"/>
        </w:rPr>
        <w:t xml:space="preserve"> </w:t>
      </w:r>
      <w:r w:rsidRPr="002339D0">
        <w:rPr>
          <w:sz w:val="24"/>
          <w:szCs w:val="24"/>
        </w:rPr>
        <w:t>OF</w:t>
      </w:r>
      <w:r w:rsidRPr="002339D0">
        <w:rPr>
          <w:spacing w:val="-4"/>
          <w:sz w:val="24"/>
          <w:szCs w:val="24"/>
        </w:rPr>
        <w:t xml:space="preserve"> </w:t>
      </w:r>
      <w:r w:rsidRPr="002339D0">
        <w:rPr>
          <w:sz w:val="24"/>
          <w:szCs w:val="24"/>
        </w:rPr>
        <w:t>KEY</w:t>
      </w:r>
      <w:r w:rsidRPr="002339D0">
        <w:rPr>
          <w:spacing w:val="-2"/>
          <w:sz w:val="24"/>
          <w:szCs w:val="24"/>
        </w:rPr>
        <w:t xml:space="preserve"> </w:t>
      </w:r>
      <w:r w:rsidRPr="002339D0">
        <w:rPr>
          <w:sz w:val="24"/>
          <w:szCs w:val="24"/>
        </w:rPr>
        <w:t>PERSONAL</w:t>
      </w:r>
      <w:r w:rsidRPr="002339D0">
        <w:rPr>
          <w:spacing w:val="-5"/>
          <w:sz w:val="24"/>
          <w:szCs w:val="24"/>
        </w:rPr>
        <w:t xml:space="preserve"> </w:t>
      </w:r>
      <w:r w:rsidRPr="002339D0">
        <w:rPr>
          <w:sz w:val="24"/>
          <w:szCs w:val="24"/>
        </w:rPr>
        <w:t>PERMANANTLY</w:t>
      </w:r>
      <w:r w:rsidRPr="002339D0">
        <w:rPr>
          <w:spacing w:val="-3"/>
          <w:sz w:val="24"/>
          <w:szCs w:val="24"/>
        </w:rPr>
        <w:t xml:space="preserve"> </w:t>
      </w:r>
      <w:r w:rsidRPr="002339D0">
        <w:rPr>
          <w:sz w:val="24"/>
          <w:szCs w:val="24"/>
        </w:rPr>
        <w:t>EMPLOYED</w:t>
      </w:r>
    </w:p>
    <w:p w:rsidR="00236E33" w:rsidRPr="002339D0" w:rsidRDefault="00236E33" w:rsidP="00236E33">
      <w:pPr>
        <w:pStyle w:val="BodyText"/>
        <w:spacing w:before="5"/>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0"/>
        <w:gridCol w:w="2914"/>
        <w:gridCol w:w="1884"/>
        <w:gridCol w:w="2021"/>
        <w:gridCol w:w="1742"/>
        <w:gridCol w:w="2038"/>
        <w:gridCol w:w="2160"/>
      </w:tblGrid>
      <w:tr w:rsidR="00236E33" w:rsidRPr="002339D0" w:rsidTr="00236E33">
        <w:trPr>
          <w:trHeight w:val="601"/>
        </w:trPr>
        <w:tc>
          <w:tcPr>
            <w:tcW w:w="850" w:type="dxa"/>
          </w:tcPr>
          <w:p w:rsidR="00236E33" w:rsidRPr="002339D0" w:rsidRDefault="00236E33" w:rsidP="00236E33">
            <w:pPr>
              <w:pStyle w:val="TableParagraph"/>
              <w:spacing w:before="5"/>
              <w:rPr>
                <w:sz w:val="24"/>
                <w:szCs w:val="24"/>
              </w:rPr>
            </w:pPr>
          </w:p>
          <w:p w:rsidR="00236E33" w:rsidRPr="002339D0" w:rsidRDefault="00236E33" w:rsidP="00236E33">
            <w:pPr>
              <w:pStyle w:val="TableParagraph"/>
              <w:ind w:left="107"/>
              <w:rPr>
                <w:sz w:val="24"/>
                <w:szCs w:val="24"/>
              </w:rPr>
            </w:pPr>
            <w:proofErr w:type="spellStart"/>
            <w:r w:rsidRPr="002339D0">
              <w:rPr>
                <w:sz w:val="24"/>
                <w:szCs w:val="24"/>
              </w:rPr>
              <w:t>Sr.No</w:t>
            </w:r>
            <w:proofErr w:type="spellEnd"/>
            <w:r w:rsidRPr="002339D0">
              <w:rPr>
                <w:sz w:val="24"/>
                <w:szCs w:val="24"/>
              </w:rPr>
              <w:t>.</w:t>
            </w:r>
          </w:p>
        </w:tc>
        <w:tc>
          <w:tcPr>
            <w:tcW w:w="2914" w:type="dxa"/>
          </w:tcPr>
          <w:p w:rsidR="00236E33" w:rsidRPr="002339D0" w:rsidRDefault="00236E33" w:rsidP="00236E33">
            <w:pPr>
              <w:pStyle w:val="TableParagraph"/>
              <w:spacing w:before="5"/>
              <w:rPr>
                <w:sz w:val="24"/>
                <w:szCs w:val="24"/>
              </w:rPr>
            </w:pPr>
          </w:p>
          <w:p w:rsidR="00236E33" w:rsidRPr="002339D0" w:rsidRDefault="00236E33" w:rsidP="00236E33">
            <w:pPr>
              <w:pStyle w:val="TableParagraph"/>
              <w:ind w:left="107"/>
              <w:rPr>
                <w:sz w:val="24"/>
                <w:szCs w:val="24"/>
              </w:rPr>
            </w:pPr>
            <w:r w:rsidRPr="002339D0">
              <w:rPr>
                <w:sz w:val="24"/>
                <w:szCs w:val="24"/>
              </w:rPr>
              <w:t>Name</w:t>
            </w:r>
          </w:p>
        </w:tc>
        <w:tc>
          <w:tcPr>
            <w:tcW w:w="1884" w:type="dxa"/>
          </w:tcPr>
          <w:p w:rsidR="00236E33" w:rsidRPr="002339D0" w:rsidRDefault="00236E33" w:rsidP="00236E33">
            <w:pPr>
              <w:pStyle w:val="TableParagraph"/>
              <w:spacing w:before="5"/>
              <w:rPr>
                <w:sz w:val="24"/>
                <w:szCs w:val="24"/>
              </w:rPr>
            </w:pPr>
          </w:p>
          <w:p w:rsidR="00236E33" w:rsidRPr="002339D0" w:rsidRDefault="00236E33" w:rsidP="00236E33">
            <w:pPr>
              <w:pStyle w:val="TableParagraph"/>
              <w:ind w:left="108"/>
              <w:rPr>
                <w:sz w:val="24"/>
                <w:szCs w:val="24"/>
              </w:rPr>
            </w:pPr>
            <w:r w:rsidRPr="002339D0">
              <w:rPr>
                <w:sz w:val="24"/>
                <w:szCs w:val="24"/>
              </w:rPr>
              <w:t>Designation</w:t>
            </w:r>
          </w:p>
        </w:tc>
        <w:tc>
          <w:tcPr>
            <w:tcW w:w="2021" w:type="dxa"/>
          </w:tcPr>
          <w:p w:rsidR="00236E33" w:rsidRPr="002339D0" w:rsidRDefault="00236E33" w:rsidP="00236E33">
            <w:pPr>
              <w:pStyle w:val="TableParagraph"/>
              <w:spacing w:before="5"/>
              <w:rPr>
                <w:sz w:val="24"/>
                <w:szCs w:val="24"/>
              </w:rPr>
            </w:pPr>
          </w:p>
          <w:p w:rsidR="00236E33" w:rsidRPr="002339D0" w:rsidRDefault="00236E33" w:rsidP="00236E33">
            <w:pPr>
              <w:pStyle w:val="TableParagraph"/>
              <w:ind w:left="105"/>
              <w:rPr>
                <w:sz w:val="24"/>
                <w:szCs w:val="24"/>
              </w:rPr>
            </w:pPr>
            <w:r w:rsidRPr="002339D0">
              <w:rPr>
                <w:sz w:val="24"/>
                <w:szCs w:val="24"/>
              </w:rPr>
              <w:t>Qualification</w:t>
            </w:r>
          </w:p>
        </w:tc>
        <w:tc>
          <w:tcPr>
            <w:tcW w:w="1742" w:type="dxa"/>
          </w:tcPr>
          <w:p w:rsidR="00236E33" w:rsidRPr="002339D0" w:rsidRDefault="00236E33" w:rsidP="00236E33">
            <w:pPr>
              <w:pStyle w:val="TableParagraph"/>
              <w:spacing w:line="225" w:lineRule="exact"/>
              <w:ind w:left="108"/>
              <w:rPr>
                <w:sz w:val="24"/>
                <w:szCs w:val="24"/>
              </w:rPr>
            </w:pPr>
            <w:r w:rsidRPr="002339D0">
              <w:rPr>
                <w:sz w:val="24"/>
                <w:szCs w:val="24"/>
              </w:rPr>
              <w:t>Experience</w:t>
            </w:r>
          </w:p>
        </w:tc>
        <w:tc>
          <w:tcPr>
            <w:tcW w:w="2038" w:type="dxa"/>
          </w:tcPr>
          <w:p w:rsidR="00236E33" w:rsidRPr="002339D0" w:rsidRDefault="00236E33" w:rsidP="00236E33">
            <w:pPr>
              <w:pStyle w:val="TableParagraph"/>
              <w:spacing w:before="5"/>
              <w:rPr>
                <w:sz w:val="24"/>
                <w:szCs w:val="24"/>
              </w:rPr>
            </w:pPr>
          </w:p>
          <w:p w:rsidR="00236E33" w:rsidRPr="002339D0" w:rsidRDefault="00236E33" w:rsidP="00236E33">
            <w:pPr>
              <w:pStyle w:val="TableParagraph"/>
              <w:ind w:left="109"/>
              <w:rPr>
                <w:sz w:val="24"/>
                <w:szCs w:val="24"/>
              </w:rPr>
            </w:pPr>
            <w:r w:rsidRPr="002339D0">
              <w:rPr>
                <w:sz w:val="24"/>
                <w:szCs w:val="24"/>
              </w:rPr>
              <w:t>Years with</w:t>
            </w:r>
            <w:r w:rsidRPr="002339D0">
              <w:rPr>
                <w:spacing w:val="-4"/>
                <w:sz w:val="24"/>
                <w:szCs w:val="24"/>
              </w:rPr>
              <w:t xml:space="preserve"> </w:t>
            </w:r>
            <w:r w:rsidRPr="002339D0">
              <w:rPr>
                <w:sz w:val="24"/>
                <w:szCs w:val="24"/>
              </w:rPr>
              <w:t>the</w:t>
            </w:r>
            <w:r w:rsidRPr="002339D0">
              <w:rPr>
                <w:spacing w:val="-1"/>
                <w:sz w:val="24"/>
                <w:szCs w:val="24"/>
              </w:rPr>
              <w:t xml:space="preserve"> </w:t>
            </w:r>
            <w:r w:rsidRPr="002339D0">
              <w:rPr>
                <w:sz w:val="24"/>
                <w:szCs w:val="24"/>
              </w:rPr>
              <w:t>Firm</w:t>
            </w:r>
          </w:p>
        </w:tc>
        <w:tc>
          <w:tcPr>
            <w:tcW w:w="2160" w:type="dxa"/>
          </w:tcPr>
          <w:p w:rsidR="00236E33" w:rsidRPr="002339D0" w:rsidRDefault="00236E33" w:rsidP="00236E33">
            <w:pPr>
              <w:pStyle w:val="TableParagraph"/>
              <w:spacing w:before="5"/>
              <w:rPr>
                <w:sz w:val="24"/>
                <w:szCs w:val="24"/>
              </w:rPr>
            </w:pPr>
          </w:p>
          <w:p w:rsidR="00236E33" w:rsidRPr="002339D0" w:rsidRDefault="00236E33" w:rsidP="00236E33">
            <w:pPr>
              <w:pStyle w:val="TableParagraph"/>
              <w:ind w:left="108"/>
              <w:rPr>
                <w:sz w:val="24"/>
                <w:szCs w:val="24"/>
              </w:rPr>
            </w:pPr>
            <w:r w:rsidRPr="002339D0">
              <w:rPr>
                <w:sz w:val="24"/>
                <w:szCs w:val="24"/>
              </w:rPr>
              <w:t>Any</w:t>
            </w:r>
            <w:r w:rsidRPr="002339D0">
              <w:rPr>
                <w:spacing w:val="-6"/>
                <w:sz w:val="24"/>
                <w:szCs w:val="24"/>
              </w:rPr>
              <w:t xml:space="preserve"> </w:t>
            </w:r>
            <w:r w:rsidRPr="002339D0">
              <w:rPr>
                <w:sz w:val="24"/>
                <w:szCs w:val="24"/>
              </w:rPr>
              <w:t>other</w:t>
            </w:r>
            <w:r w:rsidRPr="002339D0">
              <w:rPr>
                <w:spacing w:val="-1"/>
                <w:sz w:val="24"/>
                <w:szCs w:val="24"/>
              </w:rPr>
              <w:t xml:space="preserve"> </w:t>
            </w:r>
            <w:r w:rsidRPr="002339D0">
              <w:rPr>
                <w:sz w:val="24"/>
                <w:szCs w:val="24"/>
              </w:rPr>
              <w:t>information</w:t>
            </w:r>
          </w:p>
        </w:tc>
      </w:tr>
      <w:tr w:rsidR="00236E33" w:rsidRPr="002339D0" w:rsidTr="00236E33">
        <w:trPr>
          <w:trHeight w:val="436"/>
        </w:trPr>
        <w:tc>
          <w:tcPr>
            <w:tcW w:w="850" w:type="dxa"/>
          </w:tcPr>
          <w:p w:rsidR="00236E33" w:rsidRPr="002339D0" w:rsidRDefault="00236E33" w:rsidP="00236E33">
            <w:pPr>
              <w:pStyle w:val="TableParagraph"/>
              <w:rPr>
                <w:sz w:val="24"/>
                <w:szCs w:val="24"/>
              </w:rPr>
            </w:pPr>
          </w:p>
        </w:tc>
        <w:tc>
          <w:tcPr>
            <w:tcW w:w="2914" w:type="dxa"/>
          </w:tcPr>
          <w:p w:rsidR="00236E33" w:rsidRPr="002339D0" w:rsidRDefault="00236E33" w:rsidP="00236E33">
            <w:pPr>
              <w:pStyle w:val="TableParagraph"/>
              <w:rPr>
                <w:sz w:val="24"/>
                <w:szCs w:val="24"/>
              </w:rPr>
            </w:pPr>
          </w:p>
        </w:tc>
        <w:tc>
          <w:tcPr>
            <w:tcW w:w="1884" w:type="dxa"/>
          </w:tcPr>
          <w:p w:rsidR="00236E33" w:rsidRPr="002339D0" w:rsidRDefault="00236E33" w:rsidP="00236E33">
            <w:pPr>
              <w:pStyle w:val="TableParagraph"/>
              <w:rPr>
                <w:sz w:val="24"/>
                <w:szCs w:val="24"/>
              </w:rPr>
            </w:pPr>
          </w:p>
        </w:tc>
        <w:tc>
          <w:tcPr>
            <w:tcW w:w="2021" w:type="dxa"/>
          </w:tcPr>
          <w:p w:rsidR="00236E33" w:rsidRPr="002339D0" w:rsidRDefault="00236E33" w:rsidP="00236E33">
            <w:pPr>
              <w:pStyle w:val="TableParagraph"/>
              <w:rPr>
                <w:sz w:val="24"/>
                <w:szCs w:val="24"/>
              </w:rPr>
            </w:pPr>
          </w:p>
        </w:tc>
        <w:tc>
          <w:tcPr>
            <w:tcW w:w="1742" w:type="dxa"/>
          </w:tcPr>
          <w:p w:rsidR="00236E33" w:rsidRPr="002339D0" w:rsidRDefault="00236E33" w:rsidP="00236E33">
            <w:pPr>
              <w:pStyle w:val="TableParagraph"/>
              <w:rPr>
                <w:sz w:val="24"/>
                <w:szCs w:val="24"/>
              </w:rPr>
            </w:pPr>
          </w:p>
        </w:tc>
        <w:tc>
          <w:tcPr>
            <w:tcW w:w="2038" w:type="dxa"/>
          </w:tcPr>
          <w:p w:rsidR="00236E33" w:rsidRPr="002339D0" w:rsidRDefault="00236E33" w:rsidP="00236E33">
            <w:pPr>
              <w:pStyle w:val="TableParagraph"/>
              <w:rPr>
                <w:sz w:val="24"/>
                <w:szCs w:val="24"/>
              </w:rPr>
            </w:pPr>
          </w:p>
        </w:tc>
        <w:tc>
          <w:tcPr>
            <w:tcW w:w="2160" w:type="dxa"/>
          </w:tcPr>
          <w:p w:rsidR="00236E33" w:rsidRPr="002339D0" w:rsidRDefault="00236E33" w:rsidP="00236E33">
            <w:pPr>
              <w:pStyle w:val="TableParagraph"/>
              <w:rPr>
                <w:sz w:val="24"/>
                <w:szCs w:val="24"/>
              </w:rPr>
            </w:pPr>
          </w:p>
        </w:tc>
      </w:tr>
      <w:tr w:rsidR="00236E33" w:rsidRPr="002339D0" w:rsidTr="00236E33">
        <w:trPr>
          <w:trHeight w:val="553"/>
        </w:trPr>
        <w:tc>
          <w:tcPr>
            <w:tcW w:w="850" w:type="dxa"/>
          </w:tcPr>
          <w:p w:rsidR="00236E33" w:rsidRPr="002339D0" w:rsidRDefault="00236E33" w:rsidP="00236E33">
            <w:pPr>
              <w:pStyle w:val="TableParagraph"/>
              <w:rPr>
                <w:sz w:val="24"/>
                <w:szCs w:val="24"/>
              </w:rPr>
            </w:pPr>
          </w:p>
        </w:tc>
        <w:tc>
          <w:tcPr>
            <w:tcW w:w="2914" w:type="dxa"/>
          </w:tcPr>
          <w:p w:rsidR="00236E33" w:rsidRPr="002339D0" w:rsidRDefault="00236E33" w:rsidP="00236E33">
            <w:pPr>
              <w:pStyle w:val="TableParagraph"/>
              <w:rPr>
                <w:sz w:val="24"/>
                <w:szCs w:val="24"/>
              </w:rPr>
            </w:pPr>
          </w:p>
        </w:tc>
        <w:tc>
          <w:tcPr>
            <w:tcW w:w="1884" w:type="dxa"/>
          </w:tcPr>
          <w:p w:rsidR="00236E33" w:rsidRPr="002339D0" w:rsidRDefault="00236E33" w:rsidP="00236E33">
            <w:pPr>
              <w:pStyle w:val="TableParagraph"/>
              <w:rPr>
                <w:sz w:val="24"/>
                <w:szCs w:val="24"/>
              </w:rPr>
            </w:pPr>
          </w:p>
        </w:tc>
        <w:tc>
          <w:tcPr>
            <w:tcW w:w="2021" w:type="dxa"/>
          </w:tcPr>
          <w:p w:rsidR="00236E33" w:rsidRPr="002339D0" w:rsidRDefault="00236E33" w:rsidP="00236E33">
            <w:pPr>
              <w:pStyle w:val="TableParagraph"/>
              <w:rPr>
                <w:sz w:val="24"/>
                <w:szCs w:val="24"/>
              </w:rPr>
            </w:pPr>
          </w:p>
        </w:tc>
        <w:tc>
          <w:tcPr>
            <w:tcW w:w="1742" w:type="dxa"/>
          </w:tcPr>
          <w:p w:rsidR="00236E33" w:rsidRPr="002339D0" w:rsidRDefault="00236E33" w:rsidP="00236E33">
            <w:pPr>
              <w:pStyle w:val="TableParagraph"/>
              <w:rPr>
                <w:sz w:val="24"/>
                <w:szCs w:val="24"/>
              </w:rPr>
            </w:pPr>
          </w:p>
        </w:tc>
        <w:tc>
          <w:tcPr>
            <w:tcW w:w="2038" w:type="dxa"/>
          </w:tcPr>
          <w:p w:rsidR="00236E33" w:rsidRPr="002339D0" w:rsidRDefault="00236E33" w:rsidP="00236E33">
            <w:pPr>
              <w:pStyle w:val="TableParagraph"/>
              <w:rPr>
                <w:sz w:val="24"/>
                <w:szCs w:val="24"/>
              </w:rPr>
            </w:pPr>
          </w:p>
        </w:tc>
        <w:tc>
          <w:tcPr>
            <w:tcW w:w="2160" w:type="dxa"/>
          </w:tcPr>
          <w:p w:rsidR="00236E33" w:rsidRPr="002339D0" w:rsidRDefault="00236E33" w:rsidP="00236E33">
            <w:pPr>
              <w:pStyle w:val="TableParagraph"/>
              <w:rPr>
                <w:sz w:val="24"/>
                <w:szCs w:val="24"/>
              </w:rPr>
            </w:pPr>
          </w:p>
        </w:tc>
      </w:tr>
      <w:tr w:rsidR="00236E33" w:rsidRPr="002339D0" w:rsidTr="00236E33">
        <w:trPr>
          <w:trHeight w:val="705"/>
        </w:trPr>
        <w:tc>
          <w:tcPr>
            <w:tcW w:w="850" w:type="dxa"/>
          </w:tcPr>
          <w:p w:rsidR="00236E33" w:rsidRPr="002339D0" w:rsidRDefault="00236E33" w:rsidP="00236E33">
            <w:pPr>
              <w:pStyle w:val="TableParagraph"/>
              <w:rPr>
                <w:sz w:val="24"/>
                <w:szCs w:val="24"/>
              </w:rPr>
            </w:pPr>
          </w:p>
        </w:tc>
        <w:tc>
          <w:tcPr>
            <w:tcW w:w="2914" w:type="dxa"/>
          </w:tcPr>
          <w:p w:rsidR="00236E33" w:rsidRPr="002339D0" w:rsidRDefault="00236E33" w:rsidP="00236E33">
            <w:pPr>
              <w:pStyle w:val="TableParagraph"/>
              <w:rPr>
                <w:sz w:val="24"/>
                <w:szCs w:val="24"/>
              </w:rPr>
            </w:pPr>
          </w:p>
        </w:tc>
        <w:tc>
          <w:tcPr>
            <w:tcW w:w="1884" w:type="dxa"/>
          </w:tcPr>
          <w:p w:rsidR="00236E33" w:rsidRPr="002339D0" w:rsidRDefault="00236E33" w:rsidP="00236E33">
            <w:pPr>
              <w:pStyle w:val="TableParagraph"/>
              <w:rPr>
                <w:sz w:val="24"/>
                <w:szCs w:val="24"/>
              </w:rPr>
            </w:pPr>
          </w:p>
        </w:tc>
        <w:tc>
          <w:tcPr>
            <w:tcW w:w="2021" w:type="dxa"/>
          </w:tcPr>
          <w:p w:rsidR="00236E33" w:rsidRPr="002339D0" w:rsidRDefault="00236E33" w:rsidP="00236E33">
            <w:pPr>
              <w:pStyle w:val="TableParagraph"/>
              <w:rPr>
                <w:sz w:val="24"/>
                <w:szCs w:val="24"/>
              </w:rPr>
            </w:pPr>
          </w:p>
        </w:tc>
        <w:tc>
          <w:tcPr>
            <w:tcW w:w="1742" w:type="dxa"/>
          </w:tcPr>
          <w:p w:rsidR="00236E33" w:rsidRPr="002339D0" w:rsidRDefault="00236E33" w:rsidP="00236E33">
            <w:pPr>
              <w:pStyle w:val="TableParagraph"/>
              <w:rPr>
                <w:sz w:val="24"/>
                <w:szCs w:val="24"/>
              </w:rPr>
            </w:pPr>
          </w:p>
        </w:tc>
        <w:tc>
          <w:tcPr>
            <w:tcW w:w="2038" w:type="dxa"/>
          </w:tcPr>
          <w:p w:rsidR="00236E33" w:rsidRPr="002339D0" w:rsidRDefault="00236E33" w:rsidP="00236E33">
            <w:pPr>
              <w:pStyle w:val="TableParagraph"/>
              <w:rPr>
                <w:sz w:val="24"/>
                <w:szCs w:val="24"/>
              </w:rPr>
            </w:pPr>
          </w:p>
        </w:tc>
        <w:tc>
          <w:tcPr>
            <w:tcW w:w="2160" w:type="dxa"/>
          </w:tcPr>
          <w:p w:rsidR="00236E33" w:rsidRPr="002339D0" w:rsidRDefault="00236E33" w:rsidP="00236E33">
            <w:pPr>
              <w:pStyle w:val="TableParagraph"/>
              <w:rPr>
                <w:sz w:val="24"/>
                <w:szCs w:val="24"/>
              </w:rPr>
            </w:pPr>
          </w:p>
        </w:tc>
      </w:tr>
      <w:tr w:rsidR="00236E33" w:rsidRPr="002339D0" w:rsidTr="00236E33">
        <w:trPr>
          <w:trHeight w:val="525"/>
        </w:trPr>
        <w:tc>
          <w:tcPr>
            <w:tcW w:w="850" w:type="dxa"/>
          </w:tcPr>
          <w:p w:rsidR="00236E33" w:rsidRPr="002339D0" w:rsidRDefault="00236E33" w:rsidP="00236E33">
            <w:pPr>
              <w:pStyle w:val="TableParagraph"/>
              <w:rPr>
                <w:sz w:val="24"/>
                <w:szCs w:val="24"/>
              </w:rPr>
            </w:pPr>
          </w:p>
        </w:tc>
        <w:tc>
          <w:tcPr>
            <w:tcW w:w="2914" w:type="dxa"/>
          </w:tcPr>
          <w:p w:rsidR="00236E33" w:rsidRPr="002339D0" w:rsidRDefault="00236E33" w:rsidP="00236E33">
            <w:pPr>
              <w:pStyle w:val="TableParagraph"/>
              <w:rPr>
                <w:sz w:val="24"/>
                <w:szCs w:val="24"/>
              </w:rPr>
            </w:pPr>
          </w:p>
        </w:tc>
        <w:tc>
          <w:tcPr>
            <w:tcW w:w="1884" w:type="dxa"/>
          </w:tcPr>
          <w:p w:rsidR="00236E33" w:rsidRPr="002339D0" w:rsidRDefault="00236E33" w:rsidP="00236E33">
            <w:pPr>
              <w:pStyle w:val="TableParagraph"/>
              <w:rPr>
                <w:sz w:val="24"/>
                <w:szCs w:val="24"/>
              </w:rPr>
            </w:pPr>
          </w:p>
        </w:tc>
        <w:tc>
          <w:tcPr>
            <w:tcW w:w="2021" w:type="dxa"/>
          </w:tcPr>
          <w:p w:rsidR="00236E33" w:rsidRPr="002339D0" w:rsidRDefault="00236E33" w:rsidP="00236E33">
            <w:pPr>
              <w:pStyle w:val="TableParagraph"/>
              <w:rPr>
                <w:sz w:val="24"/>
                <w:szCs w:val="24"/>
              </w:rPr>
            </w:pPr>
          </w:p>
        </w:tc>
        <w:tc>
          <w:tcPr>
            <w:tcW w:w="1742" w:type="dxa"/>
          </w:tcPr>
          <w:p w:rsidR="00236E33" w:rsidRPr="002339D0" w:rsidRDefault="00236E33" w:rsidP="00236E33">
            <w:pPr>
              <w:pStyle w:val="TableParagraph"/>
              <w:rPr>
                <w:sz w:val="24"/>
                <w:szCs w:val="24"/>
              </w:rPr>
            </w:pPr>
          </w:p>
        </w:tc>
        <w:tc>
          <w:tcPr>
            <w:tcW w:w="2038" w:type="dxa"/>
          </w:tcPr>
          <w:p w:rsidR="00236E33" w:rsidRPr="002339D0" w:rsidRDefault="00236E33" w:rsidP="00236E33">
            <w:pPr>
              <w:pStyle w:val="TableParagraph"/>
              <w:rPr>
                <w:sz w:val="24"/>
                <w:szCs w:val="24"/>
              </w:rPr>
            </w:pPr>
          </w:p>
        </w:tc>
        <w:tc>
          <w:tcPr>
            <w:tcW w:w="2160" w:type="dxa"/>
          </w:tcPr>
          <w:p w:rsidR="00236E33" w:rsidRPr="002339D0" w:rsidRDefault="00236E33" w:rsidP="00236E33">
            <w:pPr>
              <w:pStyle w:val="TableParagraph"/>
              <w:rPr>
                <w:sz w:val="24"/>
                <w:szCs w:val="24"/>
              </w:rPr>
            </w:pPr>
          </w:p>
        </w:tc>
      </w:tr>
      <w:tr w:rsidR="00236E33" w:rsidRPr="002339D0" w:rsidTr="00236E33">
        <w:trPr>
          <w:trHeight w:val="690"/>
        </w:trPr>
        <w:tc>
          <w:tcPr>
            <w:tcW w:w="850" w:type="dxa"/>
          </w:tcPr>
          <w:p w:rsidR="00236E33" w:rsidRPr="002339D0" w:rsidRDefault="00236E33" w:rsidP="00236E33">
            <w:pPr>
              <w:pStyle w:val="TableParagraph"/>
              <w:rPr>
                <w:sz w:val="24"/>
                <w:szCs w:val="24"/>
              </w:rPr>
            </w:pPr>
          </w:p>
        </w:tc>
        <w:tc>
          <w:tcPr>
            <w:tcW w:w="2914" w:type="dxa"/>
          </w:tcPr>
          <w:p w:rsidR="00236E33" w:rsidRPr="002339D0" w:rsidRDefault="00236E33" w:rsidP="00236E33">
            <w:pPr>
              <w:pStyle w:val="TableParagraph"/>
              <w:rPr>
                <w:sz w:val="24"/>
                <w:szCs w:val="24"/>
              </w:rPr>
            </w:pPr>
          </w:p>
        </w:tc>
        <w:tc>
          <w:tcPr>
            <w:tcW w:w="1884" w:type="dxa"/>
          </w:tcPr>
          <w:p w:rsidR="00236E33" w:rsidRPr="002339D0" w:rsidRDefault="00236E33" w:rsidP="00236E33">
            <w:pPr>
              <w:pStyle w:val="TableParagraph"/>
              <w:rPr>
                <w:sz w:val="24"/>
                <w:szCs w:val="24"/>
              </w:rPr>
            </w:pPr>
          </w:p>
        </w:tc>
        <w:tc>
          <w:tcPr>
            <w:tcW w:w="2021" w:type="dxa"/>
          </w:tcPr>
          <w:p w:rsidR="00236E33" w:rsidRPr="002339D0" w:rsidRDefault="00236E33" w:rsidP="00236E33">
            <w:pPr>
              <w:pStyle w:val="TableParagraph"/>
              <w:rPr>
                <w:sz w:val="24"/>
                <w:szCs w:val="24"/>
              </w:rPr>
            </w:pPr>
          </w:p>
        </w:tc>
        <w:tc>
          <w:tcPr>
            <w:tcW w:w="1742" w:type="dxa"/>
          </w:tcPr>
          <w:p w:rsidR="00236E33" w:rsidRPr="002339D0" w:rsidRDefault="00236E33" w:rsidP="00236E33">
            <w:pPr>
              <w:pStyle w:val="TableParagraph"/>
              <w:rPr>
                <w:sz w:val="24"/>
                <w:szCs w:val="24"/>
              </w:rPr>
            </w:pPr>
          </w:p>
        </w:tc>
        <w:tc>
          <w:tcPr>
            <w:tcW w:w="2038" w:type="dxa"/>
          </w:tcPr>
          <w:p w:rsidR="00236E33" w:rsidRPr="002339D0" w:rsidRDefault="00236E33" w:rsidP="00236E33">
            <w:pPr>
              <w:pStyle w:val="TableParagraph"/>
              <w:rPr>
                <w:sz w:val="24"/>
                <w:szCs w:val="24"/>
              </w:rPr>
            </w:pPr>
          </w:p>
        </w:tc>
        <w:tc>
          <w:tcPr>
            <w:tcW w:w="2160" w:type="dxa"/>
          </w:tcPr>
          <w:p w:rsidR="00236E33" w:rsidRPr="002339D0" w:rsidRDefault="00236E33" w:rsidP="00236E33">
            <w:pPr>
              <w:pStyle w:val="TableParagraph"/>
              <w:rPr>
                <w:sz w:val="24"/>
                <w:szCs w:val="24"/>
              </w:rPr>
            </w:pPr>
          </w:p>
        </w:tc>
      </w:tr>
    </w:tbl>
    <w:p w:rsidR="00236E33" w:rsidRPr="002339D0" w:rsidRDefault="00236E33" w:rsidP="00236E33">
      <w:pPr>
        <w:pStyle w:val="BodyText"/>
      </w:pPr>
    </w:p>
    <w:p w:rsidR="00236E33" w:rsidRPr="002339D0" w:rsidRDefault="00236E33" w:rsidP="00236E33">
      <w:pPr>
        <w:pStyle w:val="BodyText"/>
      </w:pPr>
    </w:p>
    <w:p w:rsidR="00236E33" w:rsidRPr="002339D0" w:rsidRDefault="00236E33" w:rsidP="00236E33">
      <w:pPr>
        <w:pStyle w:val="BodyText"/>
      </w:pPr>
    </w:p>
    <w:p w:rsidR="00236E33" w:rsidRPr="002339D0" w:rsidRDefault="00236E33" w:rsidP="00236E33">
      <w:pPr>
        <w:pStyle w:val="BodyText"/>
      </w:pPr>
    </w:p>
    <w:p w:rsidR="00236E33" w:rsidRPr="002339D0" w:rsidRDefault="00236E33" w:rsidP="00236E33">
      <w:pPr>
        <w:pStyle w:val="BodyText"/>
      </w:pPr>
    </w:p>
    <w:p w:rsidR="00236E33" w:rsidRPr="002339D0" w:rsidRDefault="00236E33" w:rsidP="00236E33">
      <w:pPr>
        <w:pStyle w:val="BodyText"/>
      </w:pPr>
    </w:p>
    <w:p w:rsidR="00236E33" w:rsidRPr="002339D0" w:rsidRDefault="00236E33" w:rsidP="00236E33">
      <w:pPr>
        <w:pStyle w:val="BodyText"/>
      </w:pPr>
    </w:p>
    <w:p w:rsidR="00236E33" w:rsidRPr="002339D0" w:rsidRDefault="00236E33" w:rsidP="00236E33">
      <w:pPr>
        <w:pStyle w:val="BodyText"/>
      </w:pPr>
    </w:p>
    <w:p w:rsidR="00236E33" w:rsidRPr="002339D0" w:rsidRDefault="00236E33" w:rsidP="00236E33">
      <w:pPr>
        <w:pStyle w:val="BodyText"/>
      </w:pPr>
    </w:p>
    <w:p w:rsidR="00236E33" w:rsidRPr="002339D0" w:rsidRDefault="00236E33" w:rsidP="00236E33">
      <w:pPr>
        <w:pStyle w:val="BodyText"/>
      </w:pPr>
    </w:p>
    <w:p w:rsidR="00236E33" w:rsidRPr="002339D0" w:rsidRDefault="00236E33" w:rsidP="00236E33">
      <w:pPr>
        <w:pStyle w:val="BodyText"/>
      </w:pPr>
    </w:p>
    <w:p w:rsidR="00236E33" w:rsidRPr="002339D0" w:rsidRDefault="00236E33" w:rsidP="00236E33">
      <w:pPr>
        <w:pStyle w:val="BodyText"/>
        <w:spacing w:before="8"/>
      </w:pPr>
    </w:p>
    <w:p w:rsidR="00236E33" w:rsidRPr="002339D0" w:rsidRDefault="00236E33" w:rsidP="00236E33">
      <w:pPr>
        <w:ind w:left="8869"/>
        <w:rPr>
          <w:sz w:val="24"/>
          <w:szCs w:val="24"/>
        </w:rPr>
      </w:pPr>
      <w:r w:rsidRPr="002339D0">
        <w:rPr>
          <w:noProof/>
          <w:sz w:val="24"/>
          <w:szCs w:val="24"/>
          <w:lang w:val="en-IN" w:eastAsia="en-IN"/>
        </w:rPr>
        <mc:AlternateContent>
          <mc:Choice Requires="wps">
            <w:drawing>
              <wp:anchor distT="0" distB="0" distL="0" distR="0" simplePos="0" relativeHeight="251665408" behindDoc="1" locked="0" layoutInCell="1" allowOverlap="1">
                <wp:simplePos x="0" y="0"/>
                <wp:positionH relativeFrom="page">
                  <wp:posOffset>5652135</wp:posOffset>
                </wp:positionH>
                <wp:positionV relativeFrom="paragraph">
                  <wp:posOffset>160655</wp:posOffset>
                </wp:positionV>
                <wp:extent cx="3786505" cy="18415"/>
                <wp:effectExtent l="3810" t="0" r="635" b="0"/>
                <wp:wrapTopAndBottom/>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6505"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D83F7F8" id="Rectangle 6" o:spid="_x0000_s1026" style="position:absolute;margin-left:445.05pt;margin-top:12.65pt;width:298.15pt;height:1.45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" fillcolor="black" stroked="f">
                <w10:wrap type="topAndBottom" anchorx="page"/>
              </v:rect>
            </w:pict>
          </mc:Fallback>
        </mc:AlternateContent>
      </w:r>
      <w:r w:rsidRPr="002339D0">
        <w:rPr>
          <w:sz w:val="24"/>
          <w:szCs w:val="24"/>
        </w:rPr>
        <w:t>Signature</w:t>
      </w:r>
      <w:r w:rsidRPr="002339D0">
        <w:rPr>
          <w:spacing w:val="-3"/>
          <w:sz w:val="24"/>
          <w:szCs w:val="24"/>
        </w:rPr>
        <w:t xml:space="preserve"> </w:t>
      </w:r>
      <w:r w:rsidRPr="002339D0">
        <w:rPr>
          <w:sz w:val="24"/>
          <w:szCs w:val="24"/>
        </w:rPr>
        <w:t>of</w:t>
      </w:r>
      <w:r w:rsidRPr="002339D0">
        <w:rPr>
          <w:spacing w:val="-5"/>
          <w:sz w:val="24"/>
          <w:szCs w:val="24"/>
        </w:rPr>
        <w:t xml:space="preserve"> </w:t>
      </w:r>
      <w:r w:rsidRPr="002339D0">
        <w:rPr>
          <w:sz w:val="24"/>
          <w:szCs w:val="24"/>
        </w:rPr>
        <w:t>the Applicant</w:t>
      </w:r>
    </w:p>
    <w:p w:rsidR="00236E33" w:rsidRPr="002339D0" w:rsidRDefault="00236E33" w:rsidP="00236E33">
      <w:pPr>
        <w:rPr>
          <w:sz w:val="24"/>
          <w:szCs w:val="24"/>
        </w:rPr>
        <w:sectPr w:rsidR="00236E33" w:rsidRPr="002339D0" w:rsidSect="00236E33">
          <w:pgSz w:w="15840" w:h="12240" w:orient="landscape"/>
          <w:pgMar w:top="1140" w:right="760" w:bottom="540" w:left="780" w:header="0" w:footer="348" w:gutter="0"/>
          <w:cols w:space="720"/>
        </w:sectPr>
      </w:pPr>
    </w:p>
    <w:p w:rsidR="00236E33" w:rsidRPr="002339D0" w:rsidRDefault="00236E33" w:rsidP="00236E33">
      <w:pPr>
        <w:pStyle w:val="BodyText"/>
        <w:spacing w:before="7"/>
      </w:pPr>
    </w:p>
    <w:p w:rsidR="00236E33" w:rsidRPr="002339D0" w:rsidRDefault="00236E33" w:rsidP="00236E33">
      <w:pPr>
        <w:pStyle w:val="BodyText"/>
        <w:spacing w:before="90"/>
        <w:ind w:left="2323" w:right="2342"/>
        <w:jc w:val="center"/>
      </w:pPr>
      <w:r w:rsidRPr="002339D0">
        <w:t>PROFORMA</w:t>
      </w:r>
      <w:r w:rsidRPr="002339D0">
        <w:rPr>
          <w:spacing w:val="-1"/>
        </w:rPr>
        <w:t xml:space="preserve"> </w:t>
      </w:r>
      <w:r w:rsidRPr="002339D0">
        <w:t>–4</w:t>
      </w:r>
    </w:p>
    <w:p w:rsidR="00236E33" w:rsidRPr="002339D0" w:rsidRDefault="00236E33" w:rsidP="00236E33">
      <w:pPr>
        <w:pStyle w:val="BodyText"/>
        <w:ind w:left="2323" w:right="2344"/>
        <w:jc w:val="center"/>
      </w:pPr>
      <w:r w:rsidRPr="002339D0">
        <w:t>PARTICULARS</w:t>
      </w:r>
      <w:r w:rsidRPr="002339D0">
        <w:rPr>
          <w:spacing w:val="1"/>
        </w:rPr>
        <w:t xml:space="preserve"> </w:t>
      </w:r>
      <w:r w:rsidRPr="002339D0">
        <w:t>IN</w:t>
      </w:r>
      <w:r w:rsidRPr="002339D0">
        <w:rPr>
          <w:spacing w:val="-2"/>
        </w:rPr>
        <w:t xml:space="preserve"> </w:t>
      </w:r>
      <w:r w:rsidRPr="002339D0">
        <w:t>RESPECT</w:t>
      </w:r>
      <w:r w:rsidRPr="002339D0">
        <w:rPr>
          <w:spacing w:val="-2"/>
        </w:rPr>
        <w:t xml:space="preserve"> </w:t>
      </w:r>
      <w:r w:rsidRPr="002339D0">
        <w:t>OF</w:t>
      </w:r>
      <w:r w:rsidRPr="002339D0">
        <w:rPr>
          <w:spacing w:val="-3"/>
        </w:rPr>
        <w:t xml:space="preserve"> </w:t>
      </w:r>
      <w:r w:rsidRPr="002339D0">
        <w:t>WORK</w:t>
      </w:r>
      <w:r w:rsidRPr="002339D0">
        <w:rPr>
          <w:spacing w:val="-1"/>
        </w:rPr>
        <w:t xml:space="preserve"> </w:t>
      </w:r>
      <w:r w:rsidRPr="002339D0">
        <w:t>IN</w:t>
      </w:r>
      <w:r w:rsidRPr="002339D0">
        <w:rPr>
          <w:spacing w:val="-1"/>
        </w:rPr>
        <w:t xml:space="preserve"> </w:t>
      </w:r>
      <w:r w:rsidRPr="002339D0">
        <w:t>HAND</w:t>
      </w:r>
    </w:p>
    <w:p w:rsidR="00236E33" w:rsidRPr="002339D0" w:rsidRDefault="00236E33" w:rsidP="00236E33">
      <w:pPr>
        <w:pStyle w:val="BodyText"/>
        <w:spacing w:before="7" w:after="1"/>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0"/>
        <w:gridCol w:w="2438"/>
        <w:gridCol w:w="1620"/>
        <w:gridCol w:w="1619"/>
        <w:gridCol w:w="1439"/>
        <w:gridCol w:w="1439"/>
        <w:gridCol w:w="1440"/>
        <w:gridCol w:w="1980"/>
      </w:tblGrid>
      <w:tr w:rsidR="00236E33" w:rsidRPr="002339D0" w:rsidTr="00236E33">
        <w:trPr>
          <w:trHeight w:val="460"/>
        </w:trPr>
        <w:tc>
          <w:tcPr>
            <w:tcW w:w="730" w:type="dxa"/>
          </w:tcPr>
          <w:p w:rsidR="00236E33" w:rsidRPr="002339D0" w:rsidRDefault="00236E33" w:rsidP="00236E33">
            <w:pPr>
              <w:pStyle w:val="TableParagraph"/>
              <w:spacing w:line="223" w:lineRule="exact"/>
              <w:ind w:left="107"/>
              <w:rPr>
                <w:sz w:val="24"/>
                <w:szCs w:val="24"/>
              </w:rPr>
            </w:pPr>
            <w:r w:rsidRPr="002339D0">
              <w:rPr>
                <w:sz w:val="24"/>
                <w:szCs w:val="24"/>
              </w:rPr>
              <w:t>Sr.</w:t>
            </w:r>
          </w:p>
          <w:p w:rsidR="00236E33" w:rsidRPr="002339D0" w:rsidRDefault="00236E33" w:rsidP="00236E33">
            <w:pPr>
              <w:pStyle w:val="TableParagraph"/>
              <w:spacing w:line="217" w:lineRule="exact"/>
              <w:ind w:left="107"/>
              <w:rPr>
                <w:sz w:val="24"/>
                <w:szCs w:val="24"/>
              </w:rPr>
            </w:pPr>
            <w:r w:rsidRPr="002339D0">
              <w:rPr>
                <w:sz w:val="24"/>
                <w:szCs w:val="24"/>
              </w:rPr>
              <w:t>No</w:t>
            </w:r>
          </w:p>
        </w:tc>
        <w:tc>
          <w:tcPr>
            <w:tcW w:w="2438" w:type="dxa"/>
          </w:tcPr>
          <w:p w:rsidR="00236E33" w:rsidRPr="002339D0" w:rsidRDefault="00236E33" w:rsidP="00236E33">
            <w:pPr>
              <w:pStyle w:val="TableParagraph"/>
              <w:spacing w:line="223" w:lineRule="exact"/>
              <w:ind w:left="107"/>
              <w:rPr>
                <w:sz w:val="24"/>
                <w:szCs w:val="24"/>
              </w:rPr>
            </w:pPr>
            <w:r w:rsidRPr="002339D0">
              <w:rPr>
                <w:sz w:val="24"/>
                <w:szCs w:val="24"/>
              </w:rPr>
              <w:t>Name</w:t>
            </w:r>
            <w:r w:rsidRPr="002339D0">
              <w:rPr>
                <w:spacing w:val="24"/>
                <w:sz w:val="24"/>
                <w:szCs w:val="24"/>
              </w:rPr>
              <w:t xml:space="preserve"> </w:t>
            </w:r>
            <w:r w:rsidRPr="002339D0">
              <w:rPr>
                <w:sz w:val="24"/>
                <w:szCs w:val="24"/>
              </w:rPr>
              <w:t>of</w:t>
            </w:r>
            <w:r w:rsidRPr="002339D0">
              <w:rPr>
                <w:spacing w:val="25"/>
                <w:sz w:val="24"/>
                <w:szCs w:val="24"/>
              </w:rPr>
              <w:t xml:space="preserve"> </w:t>
            </w:r>
            <w:r w:rsidRPr="002339D0">
              <w:rPr>
                <w:sz w:val="24"/>
                <w:szCs w:val="24"/>
              </w:rPr>
              <w:t>the</w:t>
            </w:r>
            <w:r w:rsidRPr="002339D0">
              <w:rPr>
                <w:spacing w:val="29"/>
                <w:sz w:val="24"/>
                <w:szCs w:val="24"/>
              </w:rPr>
              <w:t xml:space="preserve"> </w:t>
            </w:r>
            <w:r w:rsidRPr="002339D0">
              <w:rPr>
                <w:sz w:val="24"/>
                <w:szCs w:val="24"/>
              </w:rPr>
              <w:t>work/</w:t>
            </w:r>
            <w:r w:rsidRPr="002339D0">
              <w:rPr>
                <w:spacing w:val="26"/>
                <w:sz w:val="24"/>
                <w:szCs w:val="24"/>
              </w:rPr>
              <w:t xml:space="preserve"> </w:t>
            </w:r>
            <w:r w:rsidRPr="002339D0">
              <w:rPr>
                <w:sz w:val="24"/>
                <w:szCs w:val="24"/>
              </w:rPr>
              <w:t>project</w:t>
            </w:r>
          </w:p>
          <w:p w:rsidR="00236E33" w:rsidRPr="002339D0" w:rsidRDefault="00236E33" w:rsidP="00236E33">
            <w:pPr>
              <w:pStyle w:val="TableParagraph"/>
              <w:spacing w:line="217" w:lineRule="exact"/>
              <w:ind w:left="107"/>
              <w:rPr>
                <w:sz w:val="24"/>
                <w:szCs w:val="24"/>
              </w:rPr>
            </w:pPr>
            <w:r w:rsidRPr="002339D0">
              <w:rPr>
                <w:sz w:val="24"/>
                <w:szCs w:val="24"/>
              </w:rPr>
              <w:t>executed</w:t>
            </w:r>
            <w:r w:rsidRPr="002339D0">
              <w:rPr>
                <w:spacing w:val="-1"/>
                <w:sz w:val="24"/>
                <w:szCs w:val="24"/>
              </w:rPr>
              <w:t xml:space="preserve"> </w:t>
            </w:r>
            <w:r w:rsidRPr="002339D0">
              <w:rPr>
                <w:sz w:val="24"/>
                <w:szCs w:val="24"/>
              </w:rPr>
              <w:t>with</w:t>
            </w:r>
            <w:r w:rsidRPr="002339D0">
              <w:rPr>
                <w:spacing w:val="-3"/>
                <w:sz w:val="24"/>
                <w:szCs w:val="24"/>
              </w:rPr>
              <w:t xml:space="preserve"> </w:t>
            </w:r>
            <w:r w:rsidRPr="002339D0">
              <w:rPr>
                <w:sz w:val="24"/>
                <w:szCs w:val="24"/>
              </w:rPr>
              <w:t>address</w:t>
            </w:r>
          </w:p>
        </w:tc>
        <w:tc>
          <w:tcPr>
            <w:tcW w:w="1620" w:type="dxa"/>
          </w:tcPr>
          <w:p w:rsidR="00236E33" w:rsidRPr="002339D0" w:rsidRDefault="00236E33" w:rsidP="00236E33">
            <w:pPr>
              <w:pStyle w:val="TableParagraph"/>
              <w:spacing w:line="223" w:lineRule="exact"/>
              <w:ind w:left="108"/>
              <w:rPr>
                <w:sz w:val="24"/>
                <w:szCs w:val="24"/>
              </w:rPr>
            </w:pPr>
            <w:r w:rsidRPr="002339D0">
              <w:rPr>
                <w:sz w:val="24"/>
                <w:szCs w:val="24"/>
              </w:rPr>
              <w:t>Short</w:t>
            </w:r>
            <w:r w:rsidRPr="002339D0">
              <w:rPr>
                <w:spacing w:val="25"/>
                <w:sz w:val="24"/>
                <w:szCs w:val="24"/>
              </w:rPr>
              <w:t xml:space="preserve"> </w:t>
            </w:r>
            <w:r w:rsidRPr="002339D0">
              <w:rPr>
                <w:sz w:val="24"/>
                <w:szCs w:val="24"/>
              </w:rPr>
              <w:t>description</w:t>
            </w:r>
          </w:p>
          <w:p w:rsidR="00236E33" w:rsidRPr="002339D0" w:rsidRDefault="00236E33" w:rsidP="00236E33">
            <w:pPr>
              <w:pStyle w:val="TableParagraph"/>
              <w:spacing w:line="217" w:lineRule="exact"/>
              <w:ind w:left="108"/>
              <w:rPr>
                <w:sz w:val="24"/>
                <w:szCs w:val="24"/>
              </w:rPr>
            </w:pPr>
            <w:r w:rsidRPr="002339D0">
              <w:rPr>
                <w:sz w:val="24"/>
                <w:szCs w:val="24"/>
              </w:rPr>
              <w:t>of</w:t>
            </w:r>
            <w:r w:rsidRPr="002339D0">
              <w:rPr>
                <w:spacing w:val="-3"/>
                <w:sz w:val="24"/>
                <w:szCs w:val="24"/>
              </w:rPr>
              <w:t xml:space="preserve"> </w:t>
            </w:r>
            <w:r w:rsidRPr="002339D0">
              <w:rPr>
                <w:sz w:val="24"/>
                <w:szCs w:val="24"/>
              </w:rPr>
              <w:t>work</w:t>
            </w:r>
            <w:r w:rsidRPr="002339D0">
              <w:rPr>
                <w:spacing w:val="-4"/>
                <w:sz w:val="24"/>
                <w:szCs w:val="24"/>
              </w:rPr>
              <w:t xml:space="preserve"> </w:t>
            </w:r>
            <w:r w:rsidRPr="002339D0">
              <w:rPr>
                <w:sz w:val="24"/>
                <w:szCs w:val="24"/>
              </w:rPr>
              <w:t>executed</w:t>
            </w:r>
          </w:p>
        </w:tc>
        <w:tc>
          <w:tcPr>
            <w:tcW w:w="1619" w:type="dxa"/>
          </w:tcPr>
          <w:p w:rsidR="00236E33" w:rsidRPr="002339D0" w:rsidRDefault="00236E33" w:rsidP="00236E33">
            <w:pPr>
              <w:pStyle w:val="TableParagraph"/>
              <w:tabs>
                <w:tab w:val="left" w:pos="1221"/>
              </w:tabs>
              <w:spacing w:line="223" w:lineRule="exact"/>
              <w:ind w:left="108"/>
              <w:rPr>
                <w:sz w:val="24"/>
                <w:szCs w:val="24"/>
              </w:rPr>
            </w:pPr>
            <w:r w:rsidRPr="002339D0">
              <w:rPr>
                <w:sz w:val="24"/>
                <w:szCs w:val="24"/>
              </w:rPr>
              <w:t>Name</w:t>
            </w:r>
            <w:r w:rsidRPr="002339D0">
              <w:rPr>
                <w:sz w:val="24"/>
                <w:szCs w:val="24"/>
              </w:rPr>
              <w:tab/>
              <w:t>and</w:t>
            </w:r>
          </w:p>
          <w:p w:rsidR="00236E33" w:rsidRPr="002339D0" w:rsidRDefault="00236E33" w:rsidP="00236E33">
            <w:pPr>
              <w:pStyle w:val="TableParagraph"/>
              <w:spacing w:line="217" w:lineRule="exact"/>
              <w:ind w:left="108"/>
              <w:rPr>
                <w:sz w:val="24"/>
                <w:szCs w:val="24"/>
              </w:rPr>
            </w:pPr>
            <w:r w:rsidRPr="002339D0">
              <w:rPr>
                <w:sz w:val="24"/>
                <w:szCs w:val="24"/>
              </w:rPr>
              <w:t>address</w:t>
            </w:r>
            <w:r w:rsidRPr="002339D0">
              <w:rPr>
                <w:spacing w:val="-3"/>
                <w:sz w:val="24"/>
                <w:szCs w:val="24"/>
              </w:rPr>
              <w:t xml:space="preserve"> </w:t>
            </w:r>
            <w:r w:rsidRPr="002339D0">
              <w:rPr>
                <w:sz w:val="24"/>
                <w:szCs w:val="24"/>
              </w:rPr>
              <w:t>of</w:t>
            </w:r>
            <w:r w:rsidRPr="002339D0">
              <w:rPr>
                <w:spacing w:val="-3"/>
                <w:sz w:val="24"/>
                <w:szCs w:val="24"/>
              </w:rPr>
              <w:t xml:space="preserve"> </w:t>
            </w:r>
            <w:r w:rsidRPr="002339D0">
              <w:rPr>
                <w:sz w:val="24"/>
                <w:szCs w:val="24"/>
              </w:rPr>
              <w:t>owner</w:t>
            </w:r>
          </w:p>
        </w:tc>
        <w:tc>
          <w:tcPr>
            <w:tcW w:w="1439" w:type="dxa"/>
          </w:tcPr>
          <w:p w:rsidR="00236E33" w:rsidRPr="002339D0" w:rsidRDefault="00236E33" w:rsidP="00236E33">
            <w:pPr>
              <w:pStyle w:val="TableParagraph"/>
              <w:spacing w:line="223" w:lineRule="exact"/>
              <w:ind w:left="109"/>
              <w:rPr>
                <w:sz w:val="24"/>
                <w:szCs w:val="24"/>
              </w:rPr>
            </w:pPr>
            <w:r w:rsidRPr="002339D0">
              <w:rPr>
                <w:sz w:val="24"/>
                <w:szCs w:val="24"/>
              </w:rPr>
              <w:t>Value</w:t>
            </w:r>
            <w:r w:rsidRPr="002339D0">
              <w:rPr>
                <w:spacing w:val="32"/>
                <w:sz w:val="24"/>
                <w:szCs w:val="24"/>
              </w:rPr>
              <w:t xml:space="preserve"> </w:t>
            </w:r>
            <w:r w:rsidRPr="002339D0">
              <w:rPr>
                <w:sz w:val="24"/>
                <w:szCs w:val="24"/>
              </w:rPr>
              <w:t>of</w:t>
            </w:r>
            <w:r w:rsidRPr="002339D0">
              <w:rPr>
                <w:spacing w:val="32"/>
                <w:sz w:val="24"/>
                <w:szCs w:val="24"/>
              </w:rPr>
              <w:t xml:space="preserve"> </w:t>
            </w:r>
            <w:r w:rsidRPr="002339D0">
              <w:rPr>
                <w:sz w:val="24"/>
                <w:szCs w:val="24"/>
              </w:rPr>
              <w:t>work</w:t>
            </w:r>
          </w:p>
          <w:p w:rsidR="00236E33" w:rsidRPr="002339D0" w:rsidRDefault="00236E33" w:rsidP="00236E33">
            <w:pPr>
              <w:pStyle w:val="TableParagraph"/>
              <w:spacing w:line="217" w:lineRule="exact"/>
              <w:ind w:left="109"/>
              <w:rPr>
                <w:sz w:val="24"/>
                <w:szCs w:val="24"/>
              </w:rPr>
            </w:pPr>
            <w:r w:rsidRPr="002339D0">
              <w:rPr>
                <w:sz w:val="24"/>
                <w:szCs w:val="24"/>
              </w:rPr>
              <w:t>executed</w:t>
            </w:r>
          </w:p>
        </w:tc>
        <w:tc>
          <w:tcPr>
            <w:tcW w:w="1439" w:type="dxa"/>
          </w:tcPr>
          <w:p w:rsidR="00236E33" w:rsidRPr="002339D0" w:rsidRDefault="00236E33" w:rsidP="00236E33">
            <w:pPr>
              <w:pStyle w:val="TableParagraph"/>
              <w:spacing w:line="223" w:lineRule="exact"/>
              <w:ind w:left="111"/>
              <w:rPr>
                <w:sz w:val="24"/>
                <w:szCs w:val="24"/>
              </w:rPr>
            </w:pPr>
            <w:r w:rsidRPr="002339D0">
              <w:rPr>
                <w:sz w:val="24"/>
                <w:szCs w:val="24"/>
              </w:rPr>
              <w:t>Stipulated</w:t>
            </w:r>
            <w:r w:rsidRPr="002339D0">
              <w:rPr>
                <w:spacing w:val="4"/>
                <w:sz w:val="24"/>
                <w:szCs w:val="24"/>
              </w:rPr>
              <w:t xml:space="preserve"> </w:t>
            </w:r>
            <w:r w:rsidRPr="002339D0">
              <w:rPr>
                <w:sz w:val="24"/>
                <w:szCs w:val="24"/>
              </w:rPr>
              <w:t>time</w:t>
            </w:r>
          </w:p>
          <w:p w:rsidR="00236E33" w:rsidRPr="002339D0" w:rsidRDefault="00236E33" w:rsidP="00236E33">
            <w:pPr>
              <w:pStyle w:val="TableParagraph"/>
              <w:spacing w:line="217" w:lineRule="exact"/>
              <w:ind w:left="111"/>
              <w:rPr>
                <w:sz w:val="24"/>
                <w:szCs w:val="24"/>
              </w:rPr>
            </w:pPr>
            <w:r w:rsidRPr="002339D0">
              <w:rPr>
                <w:sz w:val="24"/>
                <w:szCs w:val="24"/>
              </w:rPr>
              <w:t>of</w:t>
            </w:r>
            <w:r w:rsidRPr="002339D0">
              <w:rPr>
                <w:spacing w:val="-4"/>
                <w:sz w:val="24"/>
                <w:szCs w:val="24"/>
              </w:rPr>
              <w:t xml:space="preserve"> </w:t>
            </w:r>
            <w:r w:rsidRPr="002339D0">
              <w:rPr>
                <w:sz w:val="24"/>
                <w:szCs w:val="24"/>
              </w:rPr>
              <w:t>completion</w:t>
            </w:r>
          </w:p>
        </w:tc>
        <w:tc>
          <w:tcPr>
            <w:tcW w:w="1440" w:type="dxa"/>
          </w:tcPr>
          <w:p w:rsidR="00236E33" w:rsidRPr="002339D0" w:rsidRDefault="00236E33" w:rsidP="00236E33">
            <w:pPr>
              <w:pStyle w:val="TableParagraph"/>
              <w:tabs>
                <w:tab w:val="left" w:pos="1122"/>
              </w:tabs>
              <w:spacing w:line="223" w:lineRule="exact"/>
              <w:ind w:left="112"/>
              <w:rPr>
                <w:sz w:val="24"/>
                <w:szCs w:val="24"/>
              </w:rPr>
            </w:pPr>
            <w:r w:rsidRPr="002339D0">
              <w:rPr>
                <w:sz w:val="24"/>
                <w:szCs w:val="24"/>
              </w:rPr>
              <w:t>Status</w:t>
            </w:r>
            <w:r w:rsidRPr="002339D0">
              <w:rPr>
                <w:sz w:val="24"/>
                <w:szCs w:val="24"/>
              </w:rPr>
              <w:tab/>
              <w:t>Of</w:t>
            </w:r>
          </w:p>
          <w:p w:rsidR="00236E33" w:rsidRPr="002339D0" w:rsidRDefault="00236E33" w:rsidP="00236E33">
            <w:pPr>
              <w:pStyle w:val="TableParagraph"/>
              <w:spacing w:line="217" w:lineRule="exact"/>
              <w:ind w:left="112"/>
              <w:rPr>
                <w:sz w:val="24"/>
                <w:szCs w:val="24"/>
              </w:rPr>
            </w:pPr>
            <w:r w:rsidRPr="002339D0">
              <w:rPr>
                <w:sz w:val="24"/>
                <w:szCs w:val="24"/>
              </w:rPr>
              <w:t>Work</w:t>
            </w:r>
          </w:p>
        </w:tc>
        <w:tc>
          <w:tcPr>
            <w:tcW w:w="1980" w:type="dxa"/>
          </w:tcPr>
          <w:p w:rsidR="00236E33" w:rsidRPr="002339D0" w:rsidRDefault="00236E33" w:rsidP="00236E33">
            <w:pPr>
              <w:pStyle w:val="TableParagraph"/>
              <w:spacing w:line="223" w:lineRule="exact"/>
              <w:ind w:left="112"/>
              <w:rPr>
                <w:sz w:val="24"/>
                <w:szCs w:val="24"/>
              </w:rPr>
            </w:pPr>
            <w:r w:rsidRPr="002339D0">
              <w:rPr>
                <w:sz w:val="24"/>
                <w:szCs w:val="24"/>
              </w:rPr>
              <w:t>Any</w:t>
            </w:r>
            <w:r w:rsidRPr="002339D0">
              <w:rPr>
                <w:spacing w:val="77"/>
                <w:sz w:val="24"/>
                <w:szCs w:val="24"/>
              </w:rPr>
              <w:t xml:space="preserve"> </w:t>
            </w:r>
            <w:r w:rsidRPr="002339D0">
              <w:rPr>
                <w:sz w:val="24"/>
                <w:szCs w:val="24"/>
              </w:rPr>
              <w:t xml:space="preserve">other  </w:t>
            </w:r>
            <w:r w:rsidRPr="002339D0">
              <w:rPr>
                <w:spacing w:val="31"/>
                <w:sz w:val="24"/>
                <w:szCs w:val="24"/>
              </w:rPr>
              <w:t xml:space="preserve"> </w:t>
            </w:r>
            <w:r w:rsidRPr="002339D0">
              <w:rPr>
                <w:sz w:val="24"/>
                <w:szCs w:val="24"/>
              </w:rPr>
              <w:t>relevant</w:t>
            </w:r>
          </w:p>
          <w:p w:rsidR="00236E33" w:rsidRPr="002339D0" w:rsidRDefault="00236E33" w:rsidP="00236E33">
            <w:pPr>
              <w:pStyle w:val="TableParagraph"/>
              <w:spacing w:line="217" w:lineRule="exact"/>
              <w:ind w:left="112"/>
              <w:rPr>
                <w:sz w:val="24"/>
                <w:szCs w:val="24"/>
              </w:rPr>
            </w:pPr>
            <w:r w:rsidRPr="002339D0">
              <w:rPr>
                <w:sz w:val="24"/>
                <w:szCs w:val="24"/>
              </w:rPr>
              <w:t>information</w:t>
            </w:r>
          </w:p>
        </w:tc>
      </w:tr>
      <w:tr w:rsidR="00236E33" w:rsidRPr="002339D0" w:rsidTr="00236E33">
        <w:trPr>
          <w:trHeight w:val="664"/>
        </w:trPr>
        <w:tc>
          <w:tcPr>
            <w:tcW w:w="730" w:type="dxa"/>
          </w:tcPr>
          <w:p w:rsidR="00236E33" w:rsidRPr="002339D0" w:rsidRDefault="00236E33" w:rsidP="00236E33">
            <w:pPr>
              <w:pStyle w:val="TableParagraph"/>
              <w:spacing w:line="223" w:lineRule="exact"/>
              <w:ind w:left="107"/>
              <w:rPr>
                <w:sz w:val="24"/>
                <w:szCs w:val="24"/>
              </w:rPr>
            </w:pPr>
            <w:r w:rsidRPr="002339D0">
              <w:rPr>
                <w:w w:val="99"/>
                <w:sz w:val="24"/>
                <w:szCs w:val="24"/>
              </w:rPr>
              <w:t>1</w:t>
            </w:r>
          </w:p>
        </w:tc>
        <w:tc>
          <w:tcPr>
            <w:tcW w:w="2438" w:type="dxa"/>
          </w:tcPr>
          <w:p w:rsidR="00236E33" w:rsidRPr="002339D0" w:rsidRDefault="00236E33" w:rsidP="00236E33">
            <w:pPr>
              <w:pStyle w:val="TableParagraph"/>
              <w:rPr>
                <w:sz w:val="24"/>
                <w:szCs w:val="24"/>
              </w:rPr>
            </w:pPr>
          </w:p>
        </w:tc>
        <w:tc>
          <w:tcPr>
            <w:tcW w:w="1620" w:type="dxa"/>
          </w:tcPr>
          <w:p w:rsidR="00236E33" w:rsidRPr="002339D0" w:rsidRDefault="00236E33" w:rsidP="00236E33">
            <w:pPr>
              <w:pStyle w:val="TableParagraph"/>
              <w:rPr>
                <w:sz w:val="24"/>
                <w:szCs w:val="24"/>
              </w:rPr>
            </w:pPr>
          </w:p>
        </w:tc>
        <w:tc>
          <w:tcPr>
            <w:tcW w:w="1619" w:type="dxa"/>
          </w:tcPr>
          <w:p w:rsidR="00236E33" w:rsidRPr="002339D0" w:rsidRDefault="00236E33" w:rsidP="00236E33">
            <w:pPr>
              <w:pStyle w:val="TableParagraph"/>
              <w:rPr>
                <w:sz w:val="24"/>
                <w:szCs w:val="24"/>
              </w:rPr>
            </w:pPr>
          </w:p>
        </w:tc>
        <w:tc>
          <w:tcPr>
            <w:tcW w:w="1439" w:type="dxa"/>
          </w:tcPr>
          <w:p w:rsidR="00236E33" w:rsidRPr="002339D0" w:rsidRDefault="00236E33" w:rsidP="00236E33">
            <w:pPr>
              <w:pStyle w:val="TableParagraph"/>
              <w:rPr>
                <w:sz w:val="24"/>
                <w:szCs w:val="24"/>
              </w:rPr>
            </w:pPr>
          </w:p>
        </w:tc>
        <w:tc>
          <w:tcPr>
            <w:tcW w:w="1439" w:type="dxa"/>
          </w:tcPr>
          <w:p w:rsidR="00236E33" w:rsidRPr="002339D0" w:rsidRDefault="00236E33" w:rsidP="00236E33">
            <w:pPr>
              <w:pStyle w:val="TableParagraph"/>
              <w:rPr>
                <w:sz w:val="24"/>
                <w:szCs w:val="24"/>
              </w:rPr>
            </w:pPr>
          </w:p>
        </w:tc>
        <w:tc>
          <w:tcPr>
            <w:tcW w:w="1440" w:type="dxa"/>
          </w:tcPr>
          <w:p w:rsidR="00236E33" w:rsidRPr="002339D0" w:rsidRDefault="00236E33" w:rsidP="00236E33">
            <w:pPr>
              <w:pStyle w:val="TableParagraph"/>
              <w:rPr>
                <w:sz w:val="24"/>
                <w:szCs w:val="24"/>
              </w:rPr>
            </w:pPr>
          </w:p>
        </w:tc>
        <w:tc>
          <w:tcPr>
            <w:tcW w:w="1980" w:type="dxa"/>
          </w:tcPr>
          <w:p w:rsidR="00236E33" w:rsidRPr="002339D0" w:rsidRDefault="00236E33" w:rsidP="00236E33">
            <w:pPr>
              <w:pStyle w:val="TableParagraph"/>
              <w:rPr>
                <w:sz w:val="24"/>
                <w:szCs w:val="24"/>
              </w:rPr>
            </w:pPr>
          </w:p>
        </w:tc>
      </w:tr>
      <w:tr w:rsidR="00236E33" w:rsidRPr="002339D0" w:rsidTr="00236E33">
        <w:trPr>
          <w:trHeight w:val="710"/>
        </w:trPr>
        <w:tc>
          <w:tcPr>
            <w:tcW w:w="730" w:type="dxa"/>
          </w:tcPr>
          <w:p w:rsidR="00236E33" w:rsidRPr="002339D0" w:rsidRDefault="00236E33" w:rsidP="00236E33">
            <w:pPr>
              <w:pStyle w:val="TableParagraph"/>
              <w:spacing w:line="223" w:lineRule="exact"/>
              <w:ind w:left="107"/>
              <w:rPr>
                <w:sz w:val="24"/>
                <w:szCs w:val="24"/>
              </w:rPr>
            </w:pPr>
            <w:r w:rsidRPr="002339D0">
              <w:rPr>
                <w:w w:val="99"/>
                <w:sz w:val="24"/>
                <w:szCs w:val="24"/>
              </w:rPr>
              <w:t>2</w:t>
            </w:r>
          </w:p>
        </w:tc>
        <w:tc>
          <w:tcPr>
            <w:tcW w:w="2438" w:type="dxa"/>
          </w:tcPr>
          <w:p w:rsidR="00236E33" w:rsidRPr="002339D0" w:rsidRDefault="00236E33" w:rsidP="00236E33">
            <w:pPr>
              <w:pStyle w:val="TableParagraph"/>
              <w:rPr>
                <w:sz w:val="24"/>
                <w:szCs w:val="24"/>
              </w:rPr>
            </w:pPr>
          </w:p>
        </w:tc>
        <w:tc>
          <w:tcPr>
            <w:tcW w:w="1620" w:type="dxa"/>
          </w:tcPr>
          <w:p w:rsidR="00236E33" w:rsidRPr="002339D0" w:rsidRDefault="00236E33" w:rsidP="00236E33">
            <w:pPr>
              <w:pStyle w:val="TableParagraph"/>
              <w:rPr>
                <w:sz w:val="24"/>
                <w:szCs w:val="24"/>
              </w:rPr>
            </w:pPr>
          </w:p>
        </w:tc>
        <w:tc>
          <w:tcPr>
            <w:tcW w:w="1619" w:type="dxa"/>
          </w:tcPr>
          <w:p w:rsidR="00236E33" w:rsidRPr="002339D0" w:rsidRDefault="00236E33" w:rsidP="00236E33">
            <w:pPr>
              <w:pStyle w:val="TableParagraph"/>
              <w:rPr>
                <w:sz w:val="24"/>
                <w:szCs w:val="24"/>
              </w:rPr>
            </w:pPr>
          </w:p>
        </w:tc>
        <w:tc>
          <w:tcPr>
            <w:tcW w:w="1439" w:type="dxa"/>
          </w:tcPr>
          <w:p w:rsidR="00236E33" w:rsidRPr="002339D0" w:rsidRDefault="00236E33" w:rsidP="00236E33">
            <w:pPr>
              <w:pStyle w:val="TableParagraph"/>
              <w:rPr>
                <w:sz w:val="24"/>
                <w:szCs w:val="24"/>
              </w:rPr>
            </w:pPr>
          </w:p>
        </w:tc>
        <w:tc>
          <w:tcPr>
            <w:tcW w:w="1439" w:type="dxa"/>
          </w:tcPr>
          <w:p w:rsidR="00236E33" w:rsidRPr="002339D0" w:rsidRDefault="00236E33" w:rsidP="00236E33">
            <w:pPr>
              <w:pStyle w:val="TableParagraph"/>
              <w:rPr>
                <w:sz w:val="24"/>
                <w:szCs w:val="24"/>
              </w:rPr>
            </w:pPr>
          </w:p>
        </w:tc>
        <w:tc>
          <w:tcPr>
            <w:tcW w:w="1440" w:type="dxa"/>
          </w:tcPr>
          <w:p w:rsidR="00236E33" w:rsidRPr="002339D0" w:rsidRDefault="00236E33" w:rsidP="00236E33">
            <w:pPr>
              <w:pStyle w:val="TableParagraph"/>
              <w:rPr>
                <w:sz w:val="24"/>
                <w:szCs w:val="24"/>
              </w:rPr>
            </w:pPr>
          </w:p>
        </w:tc>
        <w:tc>
          <w:tcPr>
            <w:tcW w:w="1980" w:type="dxa"/>
          </w:tcPr>
          <w:p w:rsidR="00236E33" w:rsidRPr="002339D0" w:rsidRDefault="00236E33" w:rsidP="00236E33">
            <w:pPr>
              <w:pStyle w:val="TableParagraph"/>
              <w:rPr>
                <w:sz w:val="24"/>
                <w:szCs w:val="24"/>
              </w:rPr>
            </w:pPr>
          </w:p>
        </w:tc>
      </w:tr>
      <w:tr w:rsidR="00236E33" w:rsidRPr="002339D0" w:rsidTr="00236E33">
        <w:trPr>
          <w:trHeight w:val="890"/>
        </w:trPr>
        <w:tc>
          <w:tcPr>
            <w:tcW w:w="730" w:type="dxa"/>
          </w:tcPr>
          <w:p w:rsidR="00236E33" w:rsidRPr="002339D0" w:rsidRDefault="00236E33" w:rsidP="00236E33">
            <w:pPr>
              <w:pStyle w:val="TableParagraph"/>
              <w:spacing w:line="223" w:lineRule="exact"/>
              <w:ind w:left="107"/>
              <w:rPr>
                <w:sz w:val="24"/>
                <w:szCs w:val="24"/>
              </w:rPr>
            </w:pPr>
            <w:r w:rsidRPr="002339D0">
              <w:rPr>
                <w:w w:val="99"/>
                <w:sz w:val="24"/>
                <w:szCs w:val="24"/>
              </w:rPr>
              <w:t>3</w:t>
            </w:r>
          </w:p>
        </w:tc>
        <w:tc>
          <w:tcPr>
            <w:tcW w:w="2438" w:type="dxa"/>
          </w:tcPr>
          <w:p w:rsidR="00236E33" w:rsidRPr="002339D0" w:rsidRDefault="00236E33" w:rsidP="00236E33">
            <w:pPr>
              <w:pStyle w:val="TableParagraph"/>
              <w:rPr>
                <w:sz w:val="24"/>
                <w:szCs w:val="24"/>
              </w:rPr>
            </w:pPr>
          </w:p>
        </w:tc>
        <w:tc>
          <w:tcPr>
            <w:tcW w:w="1620" w:type="dxa"/>
          </w:tcPr>
          <w:p w:rsidR="00236E33" w:rsidRPr="002339D0" w:rsidRDefault="00236E33" w:rsidP="00236E33">
            <w:pPr>
              <w:pStyle w:val="TableParagraph"/>
              <w:rPr>
                <w:sz w:val="24"/>
                <w:szCs w:val="24"/>
              </w:rPr>
            </w:pPr>
          </w:p>
        </w:tc>
        <w:tc>
          <w:tcPr>
            <w:tcW w:w="1619" w:type="dxa"/>
          </w:tcPr>
          <w:p w:rsidR="00236E33" w:rsidRPr="002339D0" w:rsidRDefault="00236E33" w:rsidP="00236E33">
            <w:pPr>
              <w:pStyle w:val="TableParagraph"/>
              <w:rPr>
                <w:sz w:val="24"/>
                <w:szCs w:val="24"/>
              </w:rPr>
            </w:pPr>
          </w:p>
        </w:tc>
        <w:tc>
          <w:tcPr>
            <w:tcW w:w="1439" w:type="dxa"/>
          </w:tcPr>
          <w:p w:rsidR="00236E33" w:rsidRPr="002339D0" w:rsidRDefault="00236E33" w:rsidP="00236E33">
            <w:pPr>
              <w:pStyle w:val="TableParagraph"/>
              <w:rPr>
                <w:sz w:val="24"/>
                <w:szCs w:val="24"/>
              </w:rPr>
            </w:pPr>
          </w:p>
        </w:tc>
        <w:tc>
          <w:tcPr>
            <w:tcW w:w="1439" w:type="dxa"/>
          </w:tcPr>
          <w:p w:rsidR="00236E33" w:rsidRPr="002339D0" w:rsidRDefault="00236E33" w:rsidP="00236E33">
            <w:pPr>
              <w:pStyle w:val="TableParagraph"/>
              <w:rPr>
                <w:sz w:val="24"/>
                <w:szCs w:val="24"/>
              </w:rPr>
            </w:pPr>
          </w:p>
        </w:tc>
        <w:tc>
          <w:tcPr>
            <w:tcW w:w="1440" w:type="dxa"/>
          </w:tcPr>
          <w:p w:rsidR="00236E33" w:rsidRPr="002339D0" w:rsidRDefault="00236E33" w:rsidP="00236E33">
            <w:pPr>
              <w:pStyle w:val="TableParagraph"/>
              <w:rPr>
                <w:sz w:val="24"/>
                <w:szCs w:val="24"/>
              </w:rPr>
            </w:pPr>
          </w:p>
        </w:tc>
        <w:tc>
          <w:tcPr>
            <w:tcW w:w="1980" w:type="dxa"/>
          </w:tcPr>
          <w:p w:rsidR="00236E33" w:rsidRPr="002339D0" w:rsidRDefault="00236E33" w:rsidP="00236E33">
            <w:pPr>
              <w:pStyle w:val="TableParagraph"/>
              <w:rPr>
                <w:sz w:val="24"/>
                <w:szCs w:val="24"/>
              </w:rPr>
            </w:pPr>
          </w:p>
        </w:tc>
      </w:tr>
      <w:tr w:rsidR="00236E33" w:rsidRPr="002339D0" w:rsidTr="00236E33">
        <w:trPr>
          <w:trHeight w:val="889"/>
        </w:trPr>
        <w:tc>
          <w:tcPr>
            <w:tcW w:w="730" w:type="dxa"/>
          </w:tcPr>
          <w:p w:rsidR="00236E33" w:rsidRPr="002339D0" w:rsidRDefault="00236E33" w:rsidP="00236E33">
            <w:pPr>
              <w:pStyle w:val="TableParagraph"/>
              <w:spacing w:line="223" w:lineRule="exact"/>
              <w:ind w:left="107"/>
              <w:rPr>
                <w:sz w:val="24"/>
                <w:szCs w:val="24"/>
              </w:rPr>
            </w:pPr>
            <w:r w:rsidRPr="002339D0">
              <w:rPr>
                <w:w w:val="99"/>
                <w:sz w:val="24"/>
                <w:szCs w:val="24"/>
              </w:rPr>
              <w:t>4</w:t>
            </w:r>
          </w:p>
        </w:tc>
        <w:tc>
          <w:tcPr>
            <w:tcW w:w="2438" w:type="dxa"/>
          </w:tcPr>
          <w:p w:rsidR="00236E33" w:rsidRPr="002339D0" w:rsidRDefault="00236E33" w:rsidP="00236E33">
            <w:pPr>
              <w:pStyle w:val="TableParagraph"/>
              <w:rPr>
                <w:sz w:val="24"/>
                <w:szCs w:val="24"/>
              </w:rPr>
            </w:pPr>
          </w:p>
        </w:tc>
        <w:tc>
          <w:tcPr>
            <w:tcW w:w="1620" w:type="dxa"/>
          </w:tcPr>
          <w:p w:rsidR="00236E33" w:rsidRPr="002339D0" w:rsidRDefault="00236E33" w:rsidP="00236E33">
            <w:pPr>
              <w:pStyle w:val="TableParagraph"/>
              <w:rPr>
                <w:sz w:val="24"/>
                <w:szCs w:val="24"/>
              </w:rPr>
            </w:pPr>
          </w:p>
        </w:tc>
        <w:tc>
          <w:tcPr>
            <w:tcW w:w="1619" w:type="dxa"/>
          </w:tcPr>
          <w:p w:rsidR="00236E33" w:rsidRPr="002339D0" w:rsidRDefault="00236E33" w:rsidP="00236E33">
            <w:pPr>
              <w:pStyle w:val="TableParagraph"/>
              <w:rPr>
                <w:sz w:val="24"/>
                <w:szCs w:val="24"/>
              </w:rPr>
            </w:pPr>
          </w:p>
        </w:tc>
        <w:tc>
          <w:tcPr>
            <w:tcW w:w="1439" w:type="dxa"/>
          </w:tcPr>
          <w:p w:rsidR="00236E33" w:rsidRPr="002339D0" w:rsidRDefault="00236E33" w:rsidP="00236E33">
            <w:pPr>
              <w:pStyle w:val="TableParagraph"/>
              <w:rPr>
                <w:sz w:val="24"/>
                <w:szCs w:val="24"/>
              </w:rPr>
            </w:pPr>
          </w:p>
        </w:tc>
        <w:tc>
          <w:tcPr>
            <w:tcW w:w="1439" w:type="dxa"/>
          </w:tcPr>
          <w:p w:rsidR="00236E33" w:rsidRPr="002339D0" w:rsidRDefault="00236E33" w:rsidP="00236E33">
            <w:pPr>
              <w:pStyle w:val="TableParagraph"/>
              <w:rPr>
                <w:sz w:val="24"/>
                <w:szCs w:val="24"/>
              </w:rPr>
            </w:pPr>
          </w:p>
        </w:tc>
        <w:tc>
          <w:tcPr>
            <w:tcW w:w="1440" w:type="dxa"/>
          </w:tcPr>
          <w:p w:rsidR="00236E33" w:rsidRPr="002339D0" w:rsidRDefault="00236E33" w:rsidP="00236E33">
            <w:pPr>
              <w:pStyle w:val="TableParagraph"/>
              <w:rPr>
                <w:sz w:val="24"/>
                <w:szCs w:val="24"/>
              </w:rPr>
            </w:pPr>
          </w:p>
        </w:tc>
        <w:tc>
          <w:tcPr>
            <w:tcW w:w="1980" w:type="dxa"/>
          </w:tcPr>
          <w:p w:rsidR="00236E33" w:rsidRPr="002339D0" w:rsidRDefault="00236E33" w:rsidP="00236E33">
            <w:pPr>
              <w:pStyle w:val="TableParagraph"/>
              <w:rPr>
                <w:sz w:val="24"/>
                <w:szCs w:val="24"/>
              </w:rPr>
            </w:pPr>
          </w:p>
        </w:tc>
      </w:tr>
      <w:tr w:rsidR="00236E33" w:rsidRPr="002339D0" w:rsidTr="00236E33">
        <w:trPr>
          <w:trHeight w:val="890"/>
        </w:trPr>
        <w:tc>
          <w:tcPr>
            <w:tcW w:w="730" w:type="dxa"/>
          </w:tcPr>
          <w:p w:rsidR="00236E33" w:rsidRPr="002339D0" w:rsidRDefault="00236E33" w:rsidP="00236E33">
            <w:pPr>
              <w:pStyle w:val="TableParagraph"/>
              <w:spacing w:line="223" w:lineRule="exact"/>
              <w:ind w:left="107"/>
              <w:rPr>
                <w:sz w:val="24"/>
                <w:szCs w:val="24"/>
              </w:rPr>
            </w:pPr>
            <w:r w:rsidRPr="002339D0">
              <w:rPr>
                <w:w w:val="99"/>
                <w:sz w:val="24"/>
                <w:szCs w:val="24"/>
              </w:rPr>
              <w:t>5</w:t>
            </w:r>
          </w:p>
        </w:tc>
        <w:tc>
          <w:tcPr>
            <w:tcW w:w="2438" w:type="dxa"/>
          </w:tcPr>
          <w:p w:rsidR="00236E33" w:rsidRPr="002339D0" w:rsidRDefault="00236E33" w:rsidP="00236E33">
            <w:pPr>
              <w:pStyle w:val="TableParagraph"/>
              <w:rPr>
                <w:sz w:val="24"/>
                <w:szCs w:val="24"/>
              </w:rPr>
            </w:pPr>
          </w:p>
        </w:tc>
        <w:tc>
          <w:tcPr>
            <w:tcW w:w="1620" w:type="dxa"/>
          </w:tcPr>
          <w:p w:rsidR="00236E33" w:rsidRPr="002339D0" w:rsidRDefault="00236E33" w:rsidP="00236E33">
            <w:pPr>
              <w:pStyle w:val="TableParagraph"/>
              <w:rPr>
                <w:sz w:val="24"/>
                <w:szCs w:val="24"/>
              </w:rPr>
            </w:pPr>
          </w:p>
        </w:tc>
        <w:tc>
          <w:tcPr>
            <w:tcW w:w="1619" w:type="dxa"/>
          </w:tcPr>
          <w:p w:rsidR="00236E33" w:rsidRPr="002339D0" w:rsidRDefault="00236E33" w:rsidP="00236E33">
            <w:pPr>
              <w:pStyle w:val="TableParagraph"/>
              <w:rPr>
                <w:sz w:val="24"/>
                <w:szCs w:val="24"/>
              </w:rPr>
            </w:pPr>
          </w:p>
        </w:tc>
        <w:tc>
          <w:tcPr>
            <w:tcW w:w="1439" w:type="dxa"/>
          </w:tcPr>
          <w:p w:rsidR="00236E33" w:rsidRPr="002339D0" w:rsidRDefault="00236E33" w:rsidP="00236E33">
            <w:pPr>
              <w:pStyle w:val="TableParagraph"/>
              <w:rPr>
                <w:sz w:val="24"/>
                <w:szCs w:val="24"/>
              </w:rPr>
            </w:pPr>
          </w:p>
        </w:tc>
        <w:tc>
          <w:tcPr>
            <w:tcW w:w="1439" w:type="dxa"/>
          </w:tcPr>
          <w:p w:rsidR="00236E33" w:rsidRPr="002339D0" w:rsidRDefault="00236E33" w:rsidP="00236E33">
            <w:pPr>
              <w:pStyle w:val="TableParagraph"/>
              <w:rPr>
                <w:sz w:val="24"/>
                <w:szCs w:val="24"/>
              </w:rPr>
            </w:pPr>
          </w:p>
        </w:tc>
        <w:tc>
          <w:tcPr>
            <w:tcW w:w="1440" w:type="dxa"/>
          </w:tcPr>
          <w:p w:rsidR="00236E33" w:rsidRPr="002339D0" w:rsidRDefault="00236E33" w:rsidP="00236E33">
            <w:pPr>
              <w:pStyle w:val="TableParagraph"/>
              <w:rPr>
                <w:sz w:val="24"/>
                <w:szCs w:val="24"/>
              </w:rPr>
            </w:pPr>
          </w:p>
        </w:tc>
        <w:tc>
          <w:tcPr>
            <w:tcW w:w="1980" w:type="dxa"/>
          </w:tcPr>
          <w:p w:rsidR="00236E33" w:rsidRPr="002339D0" w:rsidRDefault="00236E33" w:rsidP="00236E33">
            <w:pPr>
              <w:pStyle w:val="TableParagraph"/>
              <w:rPr>
                <w:sz w:val="24"/>
                <w:szCs w:val="24"/>
              </w:rPr>
            </w:pPr>
          </w:p>
        </w:tc>
      </w:tr>
      <w:tr w:rsidR="00236E33" w:rsidRPr="002339D0" w:rsidTr="00236E33">
        <w:trPr>
          <w:trHeight w:val="890"/>
        </w:trPr>
        <w:tc>
          <w:tcPr>
            <w:tcW w:w="730" w:type="dxa"/>
          </w:tcPr>
          <w:p w:rsidR="00236E33" w:rsidRPr="002339D0" w:rsidRDefault="00236E33" w:rsidP="00236E33">
            <w:pPr>
              <w:pStyle w:val="TableParagraph"/>
              <w:spacing w:line="223" w:lineRule="exact"/>
              <w:ind w:left="107"/>
              <w:rPr>
                <w:sz w:val="24"/>
                <w:szCs w:val="24"/>
              </w:rPr>
            </w:pPr>
            <w:r w:rsidRPr="002339D0">
              <w:rPr>
                <w:w w:val="99"/>
                <w:sz w:val="24"/>
                <w:szCs w:val="24"/>
              </w:rPr>
              <w:t>6</w:t>
            </w:r>
          </w:p>
        </w:tc>
        <w:tc>
          <w:tcPr>
            <w:tcW w:w="2438" w:type="dxa"/>
          </w:tcPr>
          <w:p w:rsidR="00236E33" w:rsidRPr="002339D0" w:rsidRDefault="00236E33" w:rsidP="00236E33">
            <w:pPr>
              <w:pStyle w:val="TableParagraph"/>
              <w:rPr>
                <w:sz w:val="24"/>
                <w:szCs w:val="24"/>
              </w:rPr>
            </w:pPr>
          </w:p>
        </w:tc>
        <w:tc>
          <w:tcPr>
            <w:tcW w:w="1620" w:type="dxa"/>
          </w:tcPr>
          <w:p w:rsidR="00236E33" w:rsidRPr="002339D0" w:rsidRDefault="00236E33" w:rsidP="00236E33">
            <w:pPr>
              <w:pStyle w:val="TableParagraph"/>
              <w:rPr>
                <w:sz w:val="24"/>
                <w:szCs w:val="24"/>
              </w:rPr>
            </w:pPr>
          </w:p>
        </w:tc>
        <w:tc>
          <w:tcPr>
            <w:tcW w:w="1619" w:type="dxa"/>
          </w:tcPr>
          <w:p w:rsidR="00236E33" w:rsidRPr="002339D0" w:rsidRDefault="00236E33" w:rsidP="00236E33">
            <w:pPr>
              <w:pStyle w:val="TableParagraph"/>
              <w:rPr>
                <w:sz w:val="24"/>
                <w:szCs w:val="24"/>
              </w:rPr>
            </w:pPr>
          </w:p>
        </w:tc>
        <w:tc>
          <w:tcPr>
            <w:tcW w:w="1439" w:type="dxa"/>
          </w:tcPr>
          <w:p w:rsidR="00236E33" w:rsidRPr="002339D0" w:rsidRDefault="00236E33" w:rsidP="00236E33">
            <w:pPr>
              <w:pStyle w:val="TableParagraph"/>
              <w:rPr>
                <w:sz w:val="24"/>
                <w:szCs w:val="24"/>
              </w:rPr>
            </w:pPr>
          </w:p>
        </w:tc>
        <w:tc>
          <w:tcPr>
            <w:tcW w:w="1439" w:type="dxa"/>
          </w:tcPr>
          <w:p w:rsidR="00236E33" w:rsidRPr="002339D0" w:rsidRDefault="00236E33" w:rsidP="00236E33">
            <w:pPr>
              <w:pStyle w:val="TableParagraph"/>
              <w:rPr>
                <w:sz w:val="24"/>
                <w:szCs w:val="24"/>
              </w:rPr>
            </w:pPr>
          </w:p>
        </w:tc>
        <w:tc>
          <w:tcPr>
            <w:tcW w:w="1440" w:type="dxa"/>
          </w:tcPr>
          <w:p w:rsidR="00236E33" w:rsidRPr="002339D0" w:rsidRDefault="00236E33" w:rsidP="00236E33">
            <w:pPr>
              <w:pStyle w:val="TableParagraph"/>
              <w:rPr>
                <w:sz w:val="24"/>
                <w:szCs w:val="24"/>
              </w:rPr>
            </w:pPr>
          </w:p>
        </w:tc>
        <w:tc>
          <w:tcPr>
            <w:tcW w:w="1980" w:type="dxa"/>
          </w:tcPr>
          <w:p w:rsidR="00236E33" w:rsidRPr="002339D0" w:rsidRDefault="00236E33" w:rsidP="00236E33">
            <w:pPr>
              <w:pStyle w:val="TableParagraph"/>
              <w:rPr>
                <w:sz w:val="24"/>
                <w:szCs w:val="24"/>
              </w:rPr>
            </w:pPr>
          </w:p>
        </w:tc>
      </w:tr>
      <w:tr w:rsidR="00236E33" w:rsidRPr="002339D0" w:rsidTr="00236E33">
        <w:trPr>
          <w:trHeight w:val="710"/>
        </w:trPr>
        <w:tc>
          <w:tcPr>
            <w:tcW w:w="730" w:type="dxa"/>
          </w:tcPr>
          <w:p w:rsidR="00236E33" w:rsidRPr="002339D0" w:rsidRDefault="00236E33" w:rsidP="00236E33">
            <w:pPr>
              <w:pStyle w:val="TableParagraph"/>
              <w:spacing w:line="223" w:lineRule="exact"/>
              <w:ind w:left="107"/>
              <w:rPr>
                <w:sz w:val="24"/>
                <w:szCs w:val="24"/>
              </w:rPr>
            </w:pPr>
            <w:r w:rsidRPr="002339D0">
              <w:rPr>
                <w:w w:val="99"/>
                <w:sz w:val="24"/>
                <w:szCs w:val="24"/>
              </w:rPr>
              <w:t>7</w:t>
            </w:r>
          </w:p>
        </w:tc>
        <w:tc>
          <w:tcPr>
            <w:tcW w:w="2438" w:type="dxa"/>
          </w:tcPr>
          <w:p w:rsidR="00236E33" w:rsidRPr="002339D0" w:rsidRDefault="00236E33" w:rsidP="00236E33">
            <w:pPr>
              <w:pStyle w:val="TableParagraph"/>
              <w:rPr>
                <w:sz w:val="24"/>
                <w:szCs w:val="24"/>
              </w:rPr>
            </w:pPr>
          </w:p>
        </w:tc>
        <w:tc>
          <w:tcPr>
            <w:tcW w:w="1620" w:type="dxa"/>
          </w:tcPr>
          <w:p w:rsidR="00236E33" w:rsidRPr="002339D0" w:rsidRDefault="00236E33" w:rsidP="00236E33">
            <w:pPr>
              <w:pStyle w:val="TableParagraph"/>
              <w:rPr>
                <w:sz w:val="24"/>
                <w:szCs w:val="24"/>
              </w:rPr>
            </w:pPr>
          </w:p>
        </w:tc>
        <w:tc>
          <w:tcPr>
            <w:tcW w:w="1619" w:type="dxa"/>
          </w:tcPr>
          <w:p w:rsidR="00236E33" w:rsidRPr="002339D0" w:rsidRDefault="00236E33" w:rsidP="00236E33">
            <w:pPr>
              <w:pStyle w:val="TableParagraph"/>
              <w:rPr>
                <w:sz w:val="24"/>
                <w:szCs w:val="24"/>
              </w:rPr>
            </w:pPr>
          </w:p>
        </w:tc>
        <w:tc>
          <w:tcPr>
            <w:tcW w:w="1439" w:type="dxa"/>
          </w:tcPr>
          <w:p w:rsidR="00236E33" w:rsidRPr="002339D0" w:rsidRDefault="00236E33" w:rsidP="00236E33">
            <w:pPr>
              <w:pStyle w:val="TableParagraph"/>
              <w:rPr>
                <w:sz w:val="24"/>
                <w:szCs w:val="24"/>
              </w:rPr>
            </w:pPr>
          </w:p>
        </w:tc>
        <w:tc>
          <w:tcPr>
            <w:tcW w:w="1439" w:type="dxa"/>
          </w:tcPr>
          <w:p w:rsidR="00236E33" w:rsidRPr="002339D0" w:rsidRDefault="00236E33" w:rsidP="00236E33">
            <w:pPr>
              <w:pStyle w:val="TableParagraph"/>
              <w:rPr>
                <w:sz w:val="24"/>
                <w:szCs w:val="24"/>
              </w:rPr>
            </w:pPr>
          </w:p>
        </w:tc>
        <w:tc>
          <w:tcPr>
            <w:tcW w:w="1440" w:type="dxa"/>
          </w:tcPr>
          <w:p w:rsidR="00236E33" w:rsidRPr="002339D0" w:rsidRDefault="00236E33" w:rsidP="00236E33">
            <w:pPr>
              <w:pStyle w:val="TableParagraph"/>
              <w:rPr>
                <w:sz w:val="24"/>
                <w:szCs w:val="24"/>
              </w:rPr>
            </w:pPr>
          </w:p>
        </w:tc>
        <w:tc>
          <w:tcPr>
            <w:tcW w:w="1980" w:type="dxa"/>
          </w:tcPr>
          <w:p w:rsidR="00236E33" w:rsidRPr="002339D0" w:rsidRDefault="00236E33" w:rsidP="00236E33">
            <w:pPr>
              <w:pStyle w:val="TableParagraph"/>
              <w:rPr>
                <w:sz w:val="24"/>
                <w:szCs w:val="24"/>
              </w:rPr>
            </w:pPr>
          </w:p>
        </w:tc>
      </w:tr>
    </w:tbl>
    <w:p w:rsidR="00236E33" w:rsidRPr="002339D0" w:rsidRDefault="00236E33" w:rsidP="00236E33">
      <w:pPr>
        <w:pStyle w:val="BodyText"/>
      </w:pPr>
    </w:p>
    <w:p w:rsidR="00236E33" w:rsidRPr="002339D0" w:rsidRDefault="00236E33" w:rsidP="00236E33">
      <w:pPr>
        <w:pStyle w:val="BodyText"/>
      </w:pPr>
    </w:p>
    <w:p w:rsidR="00236E33" w:rsidRPr="002339D0" w:rsidRDefault="00236E33" w:rsidP="00236E33">
      <w:pPr>
        <w:pStyle w:val="BodyText"/>
      </w:pPr>
    </w:p>
    <w:p w:rsidR="00236E33" w:rsidRPr="002339D0" w:rsidRDefault="00236E33" w:rsidP="00236E33">
      <w:pPr>
        <w:pStyle w:val="BodyText"/>
        <w:spacing w:before="5"/>
      </w:pPr>
    </w:p>
    <w:p w:rsidR="00236E33" w:rsidRPr="002339D0" w:rsidRDefault="00236E33" w:rsidP="00236E33">
      <w:pPr>
        <w:ind w:right="2596"/>
        <w:jc w:val="right"/>
        <w:rPr>
          <w:sz w:val="24"/>
          <w:szCs w:val="24"/>
        </w:rPr>
      </w:pPr>
      <w:r w:rsidRPr="002339D0">
        <w:rPr>
          <w:sz w:val="24"/>
          <w:szCs w:val="24"/>
        </w:rPr>
        <w:t>Signature</w:t>
      </w:r>
      <w:r w:rsidRPr="002339D0">
        <w:rPr>
          <w:spacing w:val="-3"/>
          <w:sz w:val="24"/>
          <w:szCs w:val="24"/>
        </w:rPr>
        <w:t xml:space="preserve"> </w:t>
      </w:r>
      <w:r w:rsidRPr="002339D0">
        <w:rPr>
          <w:sz w:val="24"/>
          <w:szCs w:val="24"/>
        </w:rPr>
        <w:t>of</w:t>
      </w:r>
      <w:r w:rsidRPr="002339D0">
        <w:rPr>
          <w:spacing w:val="-5"/>
          <w:sz w:val="24"/>
          <w:szCs w:val="24"/>
        </w:rPr>
        <w:t xml:space="preserve"> </w:t>
      </w:r>
      <w:r w:rsidRPr="002339D0">
        <w:rPr>
          <w:sz w:val="24"/>
          <w:szCs w:val="24"/>
        </w:rPr>
        <w:t>the Applicant</w:t>
      </w:r>
    </w:p>
    <w:p w:rsidR="00236E33" w:rsidRPr="002339D0" w:rsidRDefault="00236E33" w:rsidP="00236E33">
      <w:pPr>
        <w:pStyle w:val="BodyText"/>
        <w:spacing w:before="10"/>
      </w:pPr>
      <w:r w:rsidRPr="002339D0">
        <w:rPr>
          <w:noProof/>
          <w:lang w:val="en-IN" w:eastAsia="en-IN"/>
        </w:rPr>
        <mc:AlternateContent>
          <mc:Choice Requires="wps">
            <w:drawing>
              <wp:anchor distT="0" distB="0" distL="0" distR="0" simplePos="0" relativeHeight="251666432" behindDoc="1" locked="0" layoutInCell="1" allowOverlap="1">
                <wp:simplePos x="0" y="0"/>
                <wp:positionH relativeFrom="page">
                  <wp:posOffset>640080</wp:posOffset>
                </wp:positionH>
                <wp:positionV relativeFrom="paragraph">
                  <wp:posOffset>142875</wp:posOffset>
                </wp:positionV>
                <wp:extent cx="7865110" cy="1270"/>
                <wp:effectExtent l="11430" t="6350" r="10160" b="11430"/>
                <wp:wrapTopAndBottom/>
                <wp:docPr id="5"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65110" cy="1270"/>
                        </a:xfrm>
                        <a:custGeom>
                          <a:avLst/>
                          <a:gdLst>
                            <a:gd name="T0" fmla="+- 0 1008 1008"/>
                            <a:gd name="T1" fmla="*/ T0 w 12386"/>
                            <a:gd name="T2" fmla="+- 0 13393 1008"/>
                            <a:gd name="T3" fmla="*/ T2 w 12386"/>
                          </a:gdLst>
                          <a:ahLst/>
                          <a:cxnLst>
                            <a:cxn ang="0">
                              <a:pos x="T1" y="0"/>
                            </a:cxn>
                            <a:cxn ang="0">
                              <a:pos x="T3" y="0"/>
                            </a:cxn>
                          </a:cxnLst>
                          <a:rect l="0" t="0" r="r" b="b"/>
                          <a:pathLst>
                            <a:path w="12386">
                              <a:moveTo>
                                <a:pt x="0" y="0"/>
                              </a:moveTo>
                              <a:lnTo>
                                <a:pt x="12385" y="0"/>
                              </a:lnTo>
                            </a:path>
                          </a:pathLst>
                        </a:custGeom>
                        <a:noFill/>
                        <a:ln w="50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56A942F" id="Freeform 5" o:spid="_x0000_s1026" style="position:absolute;margin-left:50.4pt;margin-top:11.25pt;width:619.3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23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" path="m,l12385,e" filled="f" strokeweight=".14056mm">
                <v:path arrowok="t" o:connecttype="custom" o:connectlocs="0,0;7864475,0" o:connectangles="0,0"/>
                <w10:wrap type="topAndBottom" anchorx="page"/>
              </v:shape>
            </w:pict>
          </mc:Fallback>
        </mc:AlternateContent>
      </w:r>
    </w:p>
    <w:p w:rsidR="00236E33" w:rsidRPr="002339D0" w:rsidRDefault="00236E33" w:rsidP="00236E33">
      <w:pPr>
        <w:rPr>
          <w:sz w:val="24"/>
          <w:szCs w:val="24"/>
        </w:rPr>
        <w:sectPr w:rsidR="00236E33" w:rsidRPr="002339D0" w:rsidSect="00236E33">
          <w:pgSz w:w="15840" w:h="12240" w:orient="landscape"/>
          <w:pgMar w:top="1140" w:right="760" w:bottom="540" w:left="780" w:header="0" w:footer="348" w:gutter="0"/>
          <w:cols w:space="720"/>
        </w:sectPr>
      </w:pPr>
    </w:p>
    <w:p w:rsidR="00236E33" w:rsidRPr="002339D0" w:rsidRDefault="00236E33" w:rsidP="00236E33">
      <w:pPr>
        <w:pStyle w:val="BodyText"/>
        <w:spacing w:before="7"/>
      </w:pPr>
    </w:p>
    <w:p w:rsidR="00236E33" w:rsidRPr="002339D0" w:rsidRDefault="00236E33" w:rsidP="00236E33">
      <w:pPr>
        <w:pStyle w:val="BodyText"/>
        <w:spacing w:before="90"/>
        <w:ind w:left="2323" w:right="2341"/>
        <w:jc w:val="center"/>
      </w:pPr>
      <w:r w:rsidRPr="002339D0">
        <w:t>PROFORMA</w:t>
      </w:r>
      <w:r w:rsidRPr="002339D0">
        <w:rPr>
          <w:spacing w:val="-1"/>
        </w:rPr>
        <w:t xml:space="preserve"> </w:t>
      </w:r>
      <w:r w:rsidRPr="002339D0">
        <w:t>–</w:t>
      </w:r>
      <w:r w:rsidRPr="002339D0">
        <w:rPr>
          <w:spacing w:val="-1"/>
        </w:rPr>
        <w:t xml:space="preserve"> </w:t>
      </w:r>
      <w:r w:rsidRPr="002339D0">
        <w:t>4B</w:t>
      </w:r>
    </w:p>
    <w:p w:rsidR="00236E33" w:rsidRPr="002339D0" w:rsidRDefault="00236E33" w:rsidP="00236E33">
      <w:pPr>
        <w:spacing w:before="1"/>
        <w:ind w:left="6572"/>
        <w:rPr>
          <w:sz w:val="24"/>
          <w:szCs w:val="24"/>
        </w:rPr>
      </w:pPr>
      <w:r w:rsidRPr="002339D0">
        <w:rPr>
          <w:noProof/>
          <w:sz w:val="24"/>
          <w:szCs w:val="24"/>
          <w:lang w:val="en-IN" w:eastAsia="en-IN"/>
        </w:rPr>
        <mc:AlternateContent>
          <mc:Choice Requires="wps">
            <w:drawing>
              <wp:anchor distT="0" distB="0" distL="0" distR="0" simplePos="0" relativeHeight="251667456" behindDoc="1" locked="0" layoutInCell="1" allowOverlap="1">
                <wp:simplePos x="0" y="0"/>
                <wp:positionH relativeFrom="page">
                  <wp:posOffset>621665</wp:posOffset>
                </wp:positionH>
                <wp:positionV relativeFrom="paragraph">
                  <wp:posOffset>220980</wp:posOffset>
                </wp:positionV>
                <wp:extent cx="8816340" cy="18415"/>
                <wp:effectExtent l="2540" t="635" r="1270" b="0"/>
                <wp:wrapTopAndBottom/>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1634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AA66773" id="Rectangle 4" o:spid="_x0000_s1026" style="position:absolute;margin-left:48.95pt;margin-top:17.4pt;width:694.2pt;height:1.45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" fillcolor="black" stroked="f">
                <w10:wrap type="topAndBottom" anchorx="page"/>
              </v:rect>
            </w:pict>
          </mc:Fallback>
        </mc:AlternateContent>
      </w:r>
      <w:r w:rsidRPr="002339D0">
        <w:rPr>
          <w:sz w:val="24"/>
          <w:szCs w:val="24"/>
        </w:rPr>
        <w:t>Reference</w:t>
      </w:r>
    </w:p>
    <w:p w:rsidR="00236E33" w:rsidRPr="002339D0" w:rsidRDefault="00236E33" w:rsidP="00236E33">
      <w:pPr>
        <w:pStyle w:val="BodyText"/>
        <w:tabs>
          <w:tab w:val="left" w:pos="1668"/>
          <w:tab w:val="left" w:pos="5388"/>
          <w:tab w:val="left" w:pos="9469"/>
          <w:tab w:val="left" w:pos="12830"/>
        </w:tabs>
        <w:ind w:left="227"/>
      </w:pPr>
      <w:r w:rsidRPr="002339D0">
        <w:t>S.</w:t>
      </w:r>
      <w:r w:rsidRPr="002339D0">
        <w:rPr>
          <w:spacing w:val="-1"/>
        </w:rPr>
        <w:t xml:space="preserve"> </w:t>
      </w:r>
      <w:r w:rsidRPr="002339D0">
        <w:t>NO.</w:t>
      </w:r>
      <w:r w:rsidRPr="002339D0">
        <w:tab/>
        <w:t>Name</w:t>
      </w:r>
      <w:r w:rsidRPr="002339D0">
        <w:tab/>
        <w:t>Address</w:t>
      </w:r>
      <w:r w:rsidRPr="002339D0">
        <w:tab/>
        <w:t>Phone</w:t>
      </w:r>
      <w:r w:rsidRPr="002339D0">
        <w:rPr>
          <w:spacing w:val="-1"/>
        </w:rPr>
        <w:t xml:space="preserve"> </w:t>
      </w:r>
      <w:r w:rsidRPr="002339D0">
        <w:t>No</w:t>
      </w:r>
      <w:r w:rsidRPr="002339D0">
        <w:tab/>
        <w:t>e-mail</w:t>
      </w:r>
    </w:p>
    <w:p w:rsidR="00236E33" w:rsidRPr="002339D0" w:rsidRDefault="00236E33" w:rsidP="00236E33">
      <w:pPr>
        <w:pStyle w:val="BodyText"/>
      </w:pPr>
      <w:r w:rsidRPr="002339D0">
        <w:rPr>
          <w:noProof/>
          <w:lang w:val="en-IN" w:eastAsia="en-IN"/>
        </w:rPr>
        <mc:AlternateContent>
          <mc:Choice Requires="wps">
            <w:drawing>
              <wp:anchor distT="0" distB="0" distL="0" distR="0" simplePos="0" relativeHeight="251668480" behindDoc="1" locked="0" layoutInCell="1" allowOverlap="1">
                <wp:simplePos x="0" y="0"/>
                <wp:positionH relativeFrom="page">
                  <wp:posOffset>621665</wp:posOffset>
                </wp:positionH>
                <wp:positionV relativeFrom="paragraph">
                  <wp:posOffset>170815</wp:posOffset>
                </wp:positionV>
                <wp:extent cx="8816340" cy="6350"/>
                <wp:effectExtent l="2540" t="3175" r="1270" b="0"/>
                <wp:wrapTopAndBottom/>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1634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969C26B" id="Rectangle 3" o:spid="_x0000_s1026" style="position:absolute;margin-left:48.95pt;margin-top:13.45pt;width:694.2pt;height:.5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" fillcolor="black" stroked="f">
                <w10:wrap type="topAndBottom" anchorx="page"/>
              </v:rect>
            </w:pict>
          </mc:Fallback>
        </mc:AlternateContent>
      </w:r>
    </w:p>
    <w:p w:rsidR="00236E33" w:rsidRPr="002339D0" w:rsidRDefault="00236E33" w:rsidP="00236E33">
      <w:pPr>
        <w:pStyle w:val="BodyText"/>
        <w:spacing w:line="239" w:lineRule="exact"/>
        <w:ind w:left="227"/>
      </w:pPr>
      <w:r w:rsidRPr="002339D0">
        <w:t>1.</w:t>
      </w:r>
    </w:p>
    <w:p w:rsidR="00236E33" w:rsidRPr="002339D0" w:rsidRDefault="00236E33" w:rsidP="00236E33">
      <w:pPr>
        <w:pStyle w:val="BodyText"/>
      </w:pPr>
    </w:p>
    <w:p w:rsidR="00236E33" w:rsidRPr="002339D0" w:rsidRDefault="00236E33" w:rsidP="00236E33">
      <w:pPr>
        <w:pStyle w:val="BodyText"/>
      </w:pPr>
    </w:p>
    <w:p w:rsidR="00236E33" w:rsidRPr="002339D0" w:rsidRDefault="00236E33" w:rsidP="00236E33">
      <w:pPr>
        <w:pStyle w:val="BodyText"/>
      </w:pPr>
    </w:p>
    <w:p w:rsidR="00236E33" w:rsidRPr="002339D0" w:rsidRDefault="00236E33" w:rsidP="00236E33">
      <w:pPr>
        <w:pStyle w:val="BodyText"/>
        <w:spacing w:before="207"/>
        <w:ind w:left="227"/>
      </w:pPr>
      <w:r w:rsidRPr="002339D0">
        <w:t>2.</w:t>
      </w:r>
    </w:p>
    <w:p w:rsidR="00236E33" w:rsidRPr="002339D0" w:rsidRDefault="00236E33" w:rsidP="00236E33">
      <w:pPr>
        <w:pStyle w:val="BodyText"/>
      </w:pPr>
    </w:p>
    <w:p w:rsidR="00236E33" w:rsidRPr="002339D0" w:rsidRDefault="00236E33" w:rsidP="00236E33">
      <w:pPr>
        <w:pStyle w:val="BodyText"/>
      </w:pPr>
    </w:p>
    <w:p w:rsidR="00236E33" w:rsidRPr="002339D0" w:rsidRDefault="00236E33" w:rsidP="00236E33">
      <w:pPr>
        <w:pStyle w:val="BodyText"/>
        <w:spacing w:before="230"/>
        <w:ind w:left="227"/>
      </w:pPr>
      <w:r w:rsidRPr="002339D0">
        <w:t>3.</w:t>
      </w:r>
    </w:p>
    <w:p w:rsidR="00236E33" w:rsidRPr="002339D0" w:rsidRDefault="00236E33" w:rsidP="00236E33">
      <w:pPr>
        <w:pStyle w:val="BodyText"/>
        <w:spacing w:before="230"/>
        <w:ind w:left="227"/>
      </w:pPr>
    </w:p>
    <w:p w:rsidR="00236E33" w:rsidRPr="002339D0" w:rsidRDefault="00236E33" w:rsidP="00236E33">
      <w:pPr>
        <w:pStyle w:val="BodyText"/>
        <w:spacing w:before="230"/>
        <w:ind w:left="227"/>
      </w:pPr>
    </w:p>
    <w:p w:rsidR="00236E33" w:rsidRPr="002339D0" w:rsidRDefault="00236E33" w:rsidP="00236E33">
      <w:pPr>
        <w:pStyle w:val="BodyText"/>
        <w:spacing w:before="230"/>
        <w:ind w:left="227"/>
      </w:pPr>
    </w:p>
    <w:p w:rsidR="00236E33" w:rsidRPr="002339D0" w:rsidRDefault="00236E33" w:rsidP="00236E33">
      <w:pPr>
        <w:pStyle w:val="BodyText"/>
        <w:spacing w:before="230"/>
        <w:ind w:left="227"/>
      </w:pPr>
    </w:p>
    <w:p w:rsidR="00236E33" w:rsidRPr="002339D0" w:rsidRDefault="00236E33" w:rsidP="00236E33">
      <w:pPr>
        <w:pStyle w:val="BodyText"/>
        <w:spacing w:before="230"/>
        <w:ind w:left="227"/>
      </w:pPr>
    </w:p>
    <w:p w:rsidR="00236E33" w:rsidRPr="002339D0" w:rsidRDefault="00236E33" w:rsidP="00236E33">
      <w:pPr>
        <w:pStyle w:val="BodyText"/>
        <w:spacing w:before="230"/>
        <w:ind w:left="227"/>
      </w:pPr>
    </w:p>
    <w:p w:rsidR="00236E33" w:rsidRPr="002339D0" w:rsidRDefault="00236E33" w:rsidP="00236E33">
      <w:pPr>
        <w:pStyle w:val="BodyText"/>
        <w:spacing w:before="230"/>
        <w:ind w:left="227"/>
      </w:pPr>
    </w:p>
    <w:p w:rsidR="00236E33" w:rsidRPr="002339D0" w:rsidRDefault="00236E33" w:rsidP="00236E33">
      <w:pPr>
        <w:pStyle w:val="BodyText"/>
        <w:spacing w:before="230"/>
        <w:ind w:left="227"/>
      </w:pPr>
    </w:p>
    <w:p w:rsidR="00236E33" w:rsidRPr="002339D0" w:rsidRDefault="00236E33" w:rsidP="00236E33">
      <w:pPr>
        <w:pStyle w:val="BodyText"/>
        <w:spacing w:before="230"/>
        <w:ind w:left="227"/>
      </w:pPr>
    </w:p>
    <w:p w:rsidR="00236E33" w:rsidRPr="002339D0" w:rsidRDefault="00236E33" w:rsidP="00236E33">
      <w:pPr>
        <w:pStyle w:val="BodyText"/>
        <w:spacing w:before="230"/>
        <w:ind w:left="227"/>
      </w:pPr>
    </w:p>
    <w:p w:rsidR="00236E33" w:rsidRPr="002339D0" w:rsidRDefault="00236E33" w:rsidP="005A245E">
      <w:pPr>
        <w:pStyle w:val="BodyText"/>
        <w:spacing w:before="230"/>
        <w:sectPr w:rsidR="00236E33" w:rsidRPr="002339D0" w:rsidSect="00236E33">
          <w:pgSz w:w="15840" w:h="12240" w:orient="landscape"/>
          <w:pgMar w:top="1140" w:right="760" w:bottom="540" w:left="780" w:header="0" w:footer="348" w:gutter="0"/>
          <w:cols w:space="720"/>
        </w:sectPr>
      </w:pPr>
    </w:p>
    <w:p w:rsidR="00236E33" w:rsidRPr="002339D0" w:rsidRDefault="00236E33" w:rsidP="00236E33">
      <w:pPr>
        <w:pStyle w:val="BodyText"/>
        <w:spacing w:before="230"/>
        <w:ind w:left="709"/>
        <w:jc w:val="both"/>
        <w:rPr>
          <w:b/>
          <w:bCs/>
        </w:rPr>
      </w:pPr>
      <w:r w:rsidRPr="002339D0">
        <w:rPr>
          <w:b/>
          <w:bCs/>
        </w:rPr>
        <w:lastRenderedPageBreak/>
        <w:t>Disclaimer:</w:t>
      </w:r>
    </w:p>
    <w:p w:rsidR="00236E33" w:rsidRPr="002339D0" w:rsidRDefault="00236E33" w:rsidP="00236E33">
      <w:pPr>
        <w:pStyle w:val="BodyText"/>
        <w:spacing w:before="230"/>
        <w:ind w:left="709"/>
        <w:jc w:val="both"/>
      </w:pPr>
      <w:r w:rsidRPr="002339D0">
        <w:t xml:space="preserve"> 1.1. The information contained in this Tender document or information provided subsequently to Bidders / </w:t>
      </w:r>
      <w:r w:rsidR="005A245E" w:rsidRPr="002339D0">
        <w:t>Contractors</w:t>
      </w:r>
      <w:r w:rsidRPr="002339D0">
        <w:t xml:space="preserve"> whether verbally or in documentary form/email by or on behalf of Central Bank of India, is subject to the terms and conditions set out in this document.</w:t>
      </w:r>
    </w:p>
    <w:p w:rsidR="00236E33" w:rsidRPr="002339D0" w:rsidRDefault="00236E33" w:rsidP="00236E33">
      <w:pPr>
        <w:pStyle w:val="BodyText"/>
        <w:spacing w:before="230"/>
        <w:ind w:left="709"/>
        <w:jc w:val="both"/>
      </w:pPr>
      <w:r w:rsidRPr="002339D0">
        <w:t xml:space="preserve"> 1.2. This is not an offer by CBI, but an invitation to receive responses from the eligible </w:t>
      </w:r>
      <w:r w:rsidR="00AD6C6B" w:rsidRPr="002339D0">
        <w:t xml:space="preserve">Contractor </w:t>
      </w:r>
      <w:r w:rsidRPr="002339D0">
        <w:t xml:space="preserve">(Bidders / </w:t>
      </w:r>
      <w:r w:rsidR="00AD6C6B" w:rsidRPr="002339D0">
        <w:t>Contractors</w:t>
      </w:r>
      <w:r w:rsidRPr="002339D0">
        <w:t xml:space="preserve">). No contractual obligation whatsoever shall arise from the tender process unless and until a formal contract is signed and executed by duly authorized official(s) of Central Bank of India with the selected Bidders / </w:t>
      </w:r>
      <w:r w:rsidR="005A245E" w:rsidRPr="002339D0">
        <w:t>Contractors</w:t>
      </w:r>
      <w:r w:rsidRPr="002339D0">
        <w:t xml:space="preserve">. </w:t>
      </w:r>
    </w:p>
    <w:p w:rsidR="00236E33" w:rsidRPr="002339D0" w:rsidRDefault="00236E33" w:rsidP="00236E33">
      <w:pPr>
        <w:pStyle w:val="BodyText"/>
        <w:spacing w:before="230"/>
        <w:ind w:left="709"/>
        <w:jc w:val="both"/>
      </w:pPr>
      <w:r w:rsidRPr="002339D0">
        <w:t>1.3. The purpose of this document is to provide the eligible Bidders /</w:t>
      </w:r>
      <w:r w:rsidR="005A245E" w:rsidRPr="002339D0">
        <w:t>Contractors</w:t>
      </w:r>
      <w:r w:rsidRPr="002339D0">
        <w:t xml:space="preserve"> with information to assist preparation of their Bid proposals. This document does not claim to contain all the information each Bidders / </w:t>
      </w:r>
      <w:r w:rsidR="005A245E" w:rsidRPr="002339D0">
        <w:t>Contractors</w:t>
      </w:r>
      <w:r w:rsidRPr="002339D0">
        <w:t xml:space="preserve"> may require. Each Bidders / </w:t>
      </w:r>
      <w:r w:rsidR="005A245E" w:rsidRPr="002339D0">
        <w:t>Contractors</w:t>
      </w:r>
      <w:r w:rsidRPr="002339D0">
        <w:t xml:space="preserve"> should conduct its own investigations and analysis and should check the accuracy, reliability and completeness of the information contained in this document and where necessary obtain independent advices/clarifications. CBI may in its absolute discretion, but without being under any obligation to do so, update, amend or supplement the information in this document. </w:t>
      </w:r>
    </w:p>
    <w:p w:rsidR="00236E33" w:rsidRPr="002339D0" w:rsidRDefault="00236E33" w:rsidP="00236E33">
      <w:pPr>
        <w:pStyle w:val="BodyText"/>
        <w:spacing w:before="230"/>
        <w:ind w:left="709"/>
        <w:jc w:val="both"/>
      </w:pPr>
      <w:r w:rsidRPr="002339D0">
        <w:t>1.4. The CBI, its employees and advisors make no representation or warranty and shall have no liability to any person, including any Bidder under any law, statute, rules or regulations or tort, principles of restitution or unjust enrichment or otherwise for any loss, damages, cost or expense which may arise from or be incurred or suffered on account of anything contained in this document or otherwise, including the accuracy, adequacy, correctness, completeness or reliability of the document and any assessment, assumption, statement or information contained therein or deemed to form or arising in any way for participation in this bidding process.</w:t>
      </w:r>
    </w:p>
    <w:p w:rsidR="00236E33" w:rsidRPr="002339D0" w:rsidRDefault="00236E33" w:rsidP="00236E33">
      <w:pPr>
        <w:pStyle w:val="BodyText"/>
        <w:spacing w:before="230"/>
        <w:ind w:left="709"/>
        <w:jc w:val="both"/>
      </w:pPr>
      <w:r w:rsidRPr="002339D0">
        <w:t xml:space="preserve"> 1.5. The CBI also accepts no liability of any nature whether resulting from negligence or otherwise, howsoever caused arising from reliance of any Bidder upon the statements contained in this document. </w:t>
      </w:r>
    </w:p>
    <w:p w:rsidR="00236E33" w:rsidRPr="002339D0" w:rsidRDefault="00236E33" w:rsidP="00236E33">
      <w:pPr>
        <w:pStyle w:val="BodyText"/>
        <w:spacing w:before="230"/>
        <w:ind w:left="709"/>
        <w:jc w:val="both"/>
      </w:pPr>
      <w:r w:rsidRPr="002339D0">
        <w:t>1.6. The issue of this document does not imply tha</w:t>
      </w:r>
      <w:r w:rsidR="005A245E" w:rsidRPr="002339D0">
        <w:t xml:space="preserve">t the CBI is bound to select any Contractor </w:t>
      </w:r>
      <w:r w:rsidRPr="002339D0">
        <w:t xml:space="preserve">for the Project and the CBI reserves the right to reject all or any of the </w:t>
      </w:r>
      <w:r w:rsidR="005A245E" w:rsidRPr="002339D0">
        <w:t>bidders/ Contractors</w:t>
      </w:r>
      <w:r w:rsidRPr="002339D0">
        <w:t xml:space="preserve"> or Bids without assigning any reason whatsoever. </w:t>
      </w:r>
    </w:p>
    <w:p w:rsidR="00236E33" w:rsidRPr="002339D0" w:rsidRDefault="00236E33" w:rsidP="00236E33">
      <w:pPr>
        <w:pStyle w:val="BodyText"/>
        <w:spacing w:before="230"/>
        <w:ind w:left="709"/>
        <w:jc w:val="both"/>
      </w:pPr>
      <w:r w:rsidRPr="002339D0">
        <w:t>1.7. The Bidders/</w:t>
      </w:r>
      <w:r w:rsidR="005A245E" w:rsidRPr="002339D0">
        <w:t>Contractors</w:t>
      </w:r>
      <w:r w:rsidRPr="002339D0">
        <w:t xml:space="preserve"> are expected to examine all instructions, forms, terms and specifications in the bidding document. Failure to furnish all information required by the bidding document or to submit a Bid not substantially responsive to the bidding document in all respect will be at the Bidders risk and may result in rejection of the Bid</w:t>
      </w:r>
      <w:r w:rsidR="0082222D" w:rsidRPr="002339D0">
        <w:t>.</w:t>
      </w:r>
    </w:p>
    <w:p w:rsidR="00236E33" w:rsidRPr="002339D0" w:rsidRDefault="00236E33" w:rsidP="00236E33">
      <w:pPr>
        <w:pStyle w:val="BodyText"/>
        <w:spacing w:before="230"/>
        <w:ind w:left="709"/>
        <w:jc w:val="both"/>
      </w:pPr>
    </w:p>
    <w:p w:rsidR="00236E33" w:rsidRPr="002339D0" w:rsidRDefault="00236E33" w:rsidP="0082222D">
      <w:pPr>
        <w:pStyle w:val="BodyText"/>
        <w:spacing w:before="230"/>
        <w:jc w:val="both"/>
      </w:pPr>
    </w:p>
    <w:p w:rsidR="0082222D" w:rsidRPr="002339D0" w:rsidRDefault="0082222D" w:rsidP="0082222D">
      <w:pPr>
        <w:pStyle w:val="BodyText"/>
        <w:spacing w:before="230"/>
        <w:jc w:val="both"/>
      </w:pPr>
    </w:p>
    <w:p w:rsidR="00236E33" w:rsidRPr="002339D0" w:rsidRDefault="00236E33" w:rsidP="00236E33">
      <w:pPr>
        <w:pStyle w:val="BodyText"/>
        <w:spacing w:before="230"/>
        <w:ind w:left="709"/>
        <w:jc w:val="both"/>
      </w:pPr>
    </w:p>
    <w:p w:rsidR="00236E33" w:rsidRPr="002339D0" w:rsidRDefault="00236E33" w:rsidP="00236E33">
      <w:pPr>
        <w:jc w:val="center"/>
        <w:rPr>
          <w:rFonts w:ascii="Times New Roman" w:hAnsi="Times New Roman"/>
          <w:b/>
          <w:bCs/>
          <w:sz w:val="24"/>
          <w:szCs w:val="24"/>
          <w:u w:val="single"/>
        </w:rPr>
      </w:pPr>
      <w:r w:rsidRPr="002339D0">
        <w:rPr>
          <w:rFonts w:ascii="Times New Roman" w:hAnsi="Times New Roman"/>
          <w:b/>
          <w:bCs/>
          <w:sz w:val="24"/>
          <w:szCs w:val="24"/>
          <w:u w:val="single"/>
        </w:rPr>
        <w:lastRenderedPageBreak/>
        <w:t>ANNEXURE-B</w:t>
      </w:r>
    </w:p>
    <w:p w:rsidR="00236E33" w:rsidRPr="002339D0" w:rsidRDefault="00236E33" w:rsidP="00236E33">
      <w:pPr>
        <w:jc w:val="center"/>
        <w:rPr>
          <w:rFonts w:ascii="Times New Roman" w:hAnsi="Times New Roman"/>
          <w:b/>
          <w:bCs/>
          <w:sz w:val="24"/>
          <w:szCs w:val="24"/>
          <w:u w:val="single"/>
        </w:rPr>
      </w:pPr>
    </w:p>
    <w:p w:rsidR="00236E33" w:rsidRPr="002339D0" w:rsidRDefault="00236E33" w:rsidP="00236E33">
      <w:pPr>
        <w:jc w:val="center"/>
        <w:rPr>
          <w:rFonts w:ascii="Times New Roman" w:hAnsi="Times New Roman"/>
          <w:b/>
          <w:bCs/>
          <w:sz w:val="24"/>
          <w:szCs w:val="24"/>
          <w:u w:val="single"/>
        </w:rPr>
      </w:pPr>
      <w:r w:rsidRPr="002339D0">
        <w:rPr>
          <w:rFonts w:ascii="Times New Roman" w:hAnsi="Times New Roman"/>
          <w:b/>
          <w:bCs/>
          <w:sz w:val="24"/>
          <w:szCs w:val="24"/>
          <w:u w:val="single"/>
        </w:rPr>
        <w:t>Process of e- tendering</w:t>
      </w:r>
    </w:p>
    <w:p w:rsidR="00236E33" w:rsidRPr="002339D0" w:rsidRDefault="00236E33" w:rsidP="00236E33">
      <w:pPr>
        <w:rPr>
          <w:rFonts w:ascii="Times New Roman" w:hAnsi="Times New Roman"/>
          <w:sz w:val="24"/>
          <w:szCs w:val="24"/>
        </w:rPr>
      </w:pPr>
    </w:p>
    <w:p w:rsidR="00236E33" w:rsidRPr="002339D0" w:rsidRDefault="00236E33" w:rsidP="00236E33">
      <w:pPr>
        <w:ind w:left="284"/>
        <w:rPr>
          <w:rFonts w:ascii="Times New Roman" w:hAnsi="Times New Roman"/>
          <w:b/>
          <w:bCs/>
          <w:sz w:val="24"/>
          <w:szCs w:val="24"/>
        </w:rPr>
      </w:pPr>
      <w:r w:rsidRPr="002339D0">
        <w:rPr>
          <w:rFonts w:ascii="Times New Roman" w:hAnsi="Times New Roman"/>
          <w:b/>
          <w:bCs/>
          <w:sz w:val="24"/>
          <w:szCs w:val="24"/>
        </w:rPr>
        <w:t xml:space="preserve">Instructions to Bidders–e tendering </w:t>
      </w:r>
    </w:p>
    <w:p w:rsidR="00236E33" w:rsidRPr="002339D0" w:rsidRDefault="00236E33" w:rsidP="008510DD">
      <w:pPr>
        <w:spacing w:before="240"/>
        <w:ind w:left="284"/>
        <w:jc w:val="both"/>
        <w:rPr>
          <w:rFonts w:ascii="Times New Roman" w:hAnsi="Times New Roman"/>
          <w:sz w:val="24"/>
          <w:szCs w:val="24"/>
        </w:rPr>
      </w:pPr>
      <w:r w:rsidRPr="002339D0">
        <w:rPr>
          <w:rFonts w:ascii="Times New Roman" w:hAnsi="Times New Roman"/>
          <w:sz w:val="24"/>
          <w:szCs w:val="24"/>
        </w:rPr>
        <w:t>The Bidders participating through e-Tendering for the first time, for Central Bank of India will have to complete the Online Registration Process on the portal. All the bidders interested in participating in the online e-Tendering process are required to procure Class II or Class III Digital e-Token having -2- certificates inside it, one for Signing/Verification purpose and another for Encryption/Decryption purpose. The tender should be prepared &amp; submitted online using the bidder’s authorized individual’s (Individual certificate is allowed for proprietorship firms) Digital e- Token. If any assistance is required regarding e-Tendering (registration / upload / download/ Bid Preparation / Bid Submission), please contact on the support numbers given in the support details.</w:t>
      </w:r>
    </w:p>
    <w:p w:rsidR="00236E33" w:rsidRPr="002339D0" w:rsidRDefault="00236E33" w:rsidP="008510DD">
      <w:pPr>
        <w:ind w:left="284"/>
        <w:jc w:val="both"/>
        <w:rPr>
          <w:rFonts w:ascii="Times New Roman" w:hAnsi="Times New Roman"/>
          <w:b/>
          <w:bCs/>
          <w:sz w:val="24"/>
          <w:szCs w:val="24"/>
        </w:rPr>
      </w:pPr>
      <w:bookmarkStart w:id="1" w:name="_Toc38656258"/>
      <w:r w:rsidRPr="002339D0">
        <w:rPr>
          <w:rFonts w:ascii="Times New Roman" w:hAnsi="Times New Roman"/>
          <w:b/>
          <w:bCs/>
          <w:sz w:val="24"/>
          <w:szCs w:val="24"/>
        </w:rPr>
        <w:t>Registration Process for Bidders</w:t>
      </w:r>
      <w:bookmarkEnd w:id="1"/>
    </w:p>
    <w:p w:rsidR="00236E33" w:rsidRPr="002339D0" w:rsidRDefault="00236E33" w:rsidP="008510DD">
      <w:pPr>
        <w:spacing w:before="240"/>
        <w:ind w:left="709" w:hanging="283"/>
        <w:jc w:val="both"/>
        <w:rPr>
          <w:rFonts w:ascii="Times New Roman" w:hAnsi="Times New Roman"/>
          <w:sz w:val="24"/>
          <w:szCs w:val="24"/>
        </w:rPr>
      </w:pPr>
      <w:r w:rsidRPr="002339D0">
        <w:rPr>
          <w:rFonts w:ascii="Times New Roman" w:hAnsi="Times New Roman"/>
          <w:sz w:val="24"/>
          <w:szCs w:val="24"/>
        </w:rPr>
        <w:t>a)</w:t>
      </w:r>
      <w:r w:rsidRPr="002339D0">
        <w:rPr>
          <w:rFonts w:ascii="Times New Roman" w:hAnsi="Times New Roman"/>
          <w:sz w:val="24"/>
          <w:szCs w:val="24"/>
        </w:rPr>
        <w:tab/>
        <w:t>Open the URL: https://centralbank.abcprocure.com/EPROC/</w:t>
      </w:r>
    </w:p>
    <w:p w:rsidR="00236E33" w:rsidRPr="002339D0" w:rsidRDefault="00236E33" w:rsidP="008510DD">
      <w:pPr>
        <w:ind w:left="709" w:hanging="283"/>
        <w:jc w:val="both"/>
        <w:rPr>
          <w:rFonts w:ascii="Times New Roman" w:hAnsi="Times New Roman"/>
          <w:sz w:val="24"/>
          <w:szCs w:val="24"/>
        </w:rPr>
      </w:pPr>
      <w:r w:rsidRPr="002339D0">
        <w:rPr>
          <w:rFonts w:ascii="Times New Roman" w:hAnsi="Times New Roman"/>
          <w:sz w:val="24"/>
          <w:szCs w:val="24"/>
        </w:rPr>
        <w:t>b)</w:t>
      </w:r>
      <w:r w:rsidRPr="002339D0">
        <w:rPr>
          <w:rFonts w:ascii="Times New Roman" w:hAnsi="Times New Roman"/>
          <w:sz w:val="24"/>
          <w:szCs w:val="24"/>
        </w:rPr>
        <w:tab/>
        <w:t>On Right hand side, Click and save the Manual "</w:t>
      </w:r>
      <w:r w:rsidRPr="002339D0">
        <w:rPr>
          <w:rFonts w:ascii="Times New Roman" w:hAnsi="Times New Roman"/>
          <w:b/>
          <w:bCs/>
          <w:sz w:val="24"/>
          <w:szCs w:val="24"/>
        </w:rPr>
        <w:t>Bidder Manual for Bidders to participate on e-tender</w:t>
      </w:r>
      <w:r w:rsidRPr="002339D0">
        <w:rPr>
          <w:rFonts w:ascii="Times New Roman" w:hAnsi="Times New Roman"/>
          <w:sz w:val="24"/>
          <w:szCs w:val="24"/>
        </w:rPr>
        <w:t>"</w:t>
      </w:r>
    </w:p>
    <w:p w:rsidR="00236E33" w:rsidRPr="002339D0" w:rsidRDefault="00236E33" w:rsidP="008510DD">
      <w:pPr>
        <w:ind w:left="709" w:hanging="283"/>
        <w:jc w:val="both"/>
        <w:rPr>
          <w:rFonts w:ascii="Times New Roman" w:hAnsi="Times New Roman"/>
          <w:sz w:val="24"/>
          <w:szCs w:val="24"/>
        </w:rPr>
      </w:pPr>
      <w:r w:rsidRPr="002339D0">
        <w:rPr>
          <w:rFonts w:ascii="Times New Roman" w:hAnsi="Times New Roman"/>
          <w:sz w:val="24"/>
          <w:szCs w:val="24"/>
        </w:rPr>
        <w:t>c)</w:t>
      </w:r>
      <w:r w:rsidRPr="002339D0">
        <w:rPr>
          <w:rFonts w:ascii="Times New Roman" w:hAnsi="Times New Roman"/>
          <w:sz w:val="24"/>
          <w:szCs w:val="24"/>
        </w:rPr>
        <w:tab/>
        <w:t>Register yourself with all the required details properly.</w:t>
      </w:r>
    </w:p>
    <w:p w:rsidR="00236E33" w:rsidRPr="002339D0" w:rsidRDefault="00236E33" w:rsidP="008510DD">
      <w:pPr>
        <w:ind w:left="709" w:hanging="283"/>
        <w:jc w:val="both"/>
        <w:rPr>
          <w:rFonts w:ascii="Times New Roman" w:hAnsi="Times New Roman"/>
          <w:sz w:val="24"/>
          <w:szCs w:val="24"/>
        </w:rPr>
      </w:pPr>
      <w:r w:rsidRPr="002339D0">
        <w:rPr>
          <w:rFonts w:ascii="Times New Roman" w:hAnsi="Times New Roman"/>
          <w:sz w:val="24"/>
          <w:szCs w:val="24"/>
        </w:rPr>
        <w:t>d)  TRAINING:  Agency appointed by the Bank will provide user manual and demo / training for the prospective bidders</w:t>
      </w:r>
    </w:p>
    <w:p w:rsidR="00236E33" w:rsidRPr="002339D0" w:rsidRDefault="00236E33" w:rsidP="008510DD">
      <w:pPr>
        <w:pStyle w:val="Default"/>
        <w:numPr>
          <w:ilvl w:val="0"/>
          <w:numId w:val="24"/>
        </w:numPr>
        <w:adjustRightInd w:val="0"/>
        <w:ind w:left="709" w:hanging="283"/>
        <w:jc w:val="both"/>
        <w:rPr>
          <w:rFonts w:ascii="Times New Roman" w:hAnsi="Times New Roman"/>
          <w:color w:val="auto"/>
        </w:rPr>
      </w:pPr>
      <w:r w:rsidRPr="002339D0">
        <w:rPr>
          <w:rFonts w:ascii="Times New Roman" w:hAnsi="Times New Roman"/>
          <w:color w:val="auto"/>
        </w:rPr>
        <w:t>LOG IN NAME &amp; PASSWORD: Each Vendor / Bidder will be assigned a Unique User Name &amp; Password by the agency appointed by the Bank. The Bidders are requested to change the Password and edit the information in the Registration Page after the receipt of initial Password from the agency appointed by the Bank.</w:t>
      </w:r>
    </w:p>
    <w:p w:rsidR="00236E33" w:rsidRPr="002339D0" w:rsidRDefault="00236E33" w:rsidP="008510DD">
      <w:pPr>
        <w:pStyle w:val="Default"/>
        <w:jc w:val="both"/>
        <w:rPr>
          <w:rFonts w:ascii="Times New Roman" w:hAnsi="Times New Roman"/>
          <w:color w:val="auto"/>
        </w:rPr>
      </w:pPr>
    </w:p>
    <w:p w:rsidR="00236E33" w:rsidRPr="002339D0" w:rsidRDefault="00236E33" w:rsidP="008510DD">
      <w:pPr>
        <w:pStyle w:val="Default"/>
        <w:ind w:left="284"/>
        <w:jc w:val="both"/>
        <w:rPr>
          <w:rFonts w:ascii="Times New Roman" w:hAnsi="Times New Roman"/>
          <w:color w:val="auto"/>
        </w:rPr>
      </w:pPr>
      <w:r w:rsidRPr="002339D0">
        <w:rPr>
          <w:rFonts w:ascii="Times New Roman" w:hAnsi="Times New Roman"/>
          <w:color w:val="auto"/>
        </w:rPr>
        <w:t>GENERAL TERMS &amp; CONDITIONS: Bidders are required to read the “Terms and Conditions” section of the portal (of the agency concerned, using the Login IDs and passwords given to them.</w:t>
      </w:r>
    </w:p>
    <w:p w:rsidR="00236E33" w:rsidRPr="002339D0" w:rsidRDefault="00236E33" w:rsidP="008510DD">
      <w:pPr>
        <w:pStyle w:val="Default"/>
        <w:jc w:val="both"/>
        <w:rPr>
          <w:rFonts w:ascii="Times New Roman" w:hAnsi="Times New Roman"/>
          <w:color w:val="auto"/>
        </w:rPr>
      </w:pPr>
    </w:p>
    <w:tbl>
      <w:tblPr>
        <w:tblW w:w="9100" w:type="dxa"/>
        <w:tblInd w:w="312" w:type="dxa"/>
        <w:tblLayout w:type="fixed"/>
        <w:tblCellMar>
          <w:top w:w="28" w:type="dxa"/>
          <w:left w:w="28" w:type="dxa"/>
          <w:right w:w="28" w:type="dxa"/>
        </w:tblCellMar>
        <w:tblLook w:val="00A0" w:firstRow="1" w:lastRow="0" w:firstColumn="1" w:lastColumn="0" w:noHBand="0" w:noVBand="0"/>
      </w:tblPr>
      <w:tblGrid>
        <w:gridCol w:w="2693"/>
        <w:gridCol w:w="6407"/>
      </w:tblGrid>
      <w:tr w:rsidR="00236E33" w:rsidRPr="002339D0" w:rsidTr="00236E33">
        <w:tc>
          <w:tcPr>
            <w:tcW w:w="2693" w:type="dxa"/>
            <w:tcBorders>
              <w:top w:val="single" w:sz="6" w:space="0" w:color="000000"/>
              <w:left w:val="single" w:sz="6" w:space="0" w:color="000000"/>
              <w:bottom w:val="single" w:sz="6" w:space="0" w:color="000000"/>
              <w:right w:val="single" w:sz="6" w:space="0" w:color="auto"/>
            </w:tcBorders>
          </w:tcPr>
          <w:p w:rsidR="00236E33" w:rsidRPr="002339D0" w:rsidRDefault="00236E33" w:rsidP="00236E33">
            <w:pPr>
              <w:keepNext/>
              <w:keepLines/>
              <w:spacing w:after="160" w:line="256" w:lineRule="auto"/>
              <w:ind w:left="8"/>
              <w:rPr>
                <w:rFonts w:ascii="Times New Roman" w:hAnsi="Times New Roman"/>
                <w:sz w:val="24"/>
                <w:szCs w:val="24"/>
              </w:rPr>
            </w:pPr>
            <w:r w:rsidRPr="002339D0">
              <w:rPr>
                <w:rFonts w:ascii="Times New Roman" w:hAnsi="Times New Roman"/>
                <w:sz w:val="24"/>
                <w:szCs w:val="24"/>
              </w:rPr>
              <w:lastRenderedPageBreak/>
              <w:t>Bid Submission Mode.</w:t>
            </w:r>
          </w:p>
          <w:p w:rsidR="00236E33" w:rsidRPr="002339D0" w:rsidRDefault="00236E33" w:rsidP="00236E33">
            <w:pPr>
              <w:spacing w:after="160" w:line="256" w:lineRule="auto"/>
              <w:rPr>
                <w:rFonts w:ascii="Times New Roman" w:hAnsi="Times New Roman"/>
                <w:sz w:val="24"/>
                <w:szCs w:val="24"/>
              </w:rPr>
            </w:pPr>
          </w:p>
          <w:p w:rsidR="00236E33" w:rsidRPr="002339D0" w:rsidRDefault="00236E33" w:rsidP="00236E33">
            <w:pPr>
              <w:spacing w:after="160" w:line="256" w:lineRule="auto"/>
              <w:jc w:val="center"/>
              <w:rPr>
                <w:rFonts w:ascii="Times New Roman" w:hAnsi="Times New Roman"/>
                <w:sz w:val="24"/>
                <w:szCs w:val="24"/>
              </w:rPr>
            </w:pPr>
          </w:p>
        </w:tc>
        <w:tc>
          <w:tcPr>
            <w:tcW w:w="6407" w:type="dxa"/>
            <w:tcBorders>
              <w:top w:val="single" w:sz="6" w:space="0" w:color="000000"/>
              <w:left w:val="single" w:sz="6" w:space="0" w:color="auto"/>
              <w:bottom w:val="single" w:sz="6" w:space="0" w:color="000000"/>
              <w:right w:val="single" w:sz="6" w:space="0" w:color="000000"/>
            </w:tcBorders>
            <w:hideMark/>
          </w:tcPr>
          <w:p w:rsidR="00236E33" w:rsidRPr="002339D0" w:rsidRDefault="00236E33" w:rsidP="00236E33">
            <w:pPr>
              <w:keepNext/>
              <w:keepLines/>
              <w:spacing w:after="160" w:line="256" w:lineRule="auto"/>
              <w:ind w:left="-7"/>
              <w:rPr>
                <w:rFonts w:ascii="Times New Roman" w:hAnsi="Times New Roman"/>
                <w:sz w:val="24"/>
                <w:szCs w:val="24"/>
              </w:rPr>
            </w:pPr>
            <w:r w:rsidRPr="002339D0">
              <w:rPr>
                <w:rFonts w:ascii="Times New Roman" w:hAnsi="Times New Roman"/>
                <w:sz w:val="24"/>
                <w:szCs w:val="24"/>
              </w:rPr>
              <w:t>https://centralbank.abcprocure.com/EPROC Through e-tendering portal (Class II or Class III Digital Certificate with both Signing &amp; Encryption is required for tender participation)</w:t>
            </w:r>
          </w:p>
        </w:tc>
      </w:tr>
      <w:tr w:rsidR="00236E33" w:rsidRPr="002339D0" w:rsidTr="00236E33">
        <w:tc>
          <w:tcPr>
            <w:tcW w:w="2693" w:type="dxa"/>
            <w:tcBorders>
              <w:top w:val="single" w:sz="6" w:space="0" w:color="000000"/>
              <w:left w:val="single" w:sz="6" w:space="0" w:color="000000"/>
              <w:bottom w:val="single" w:sz="6" w:space="0" w:color="000000"/>
              <w:right w:val="single" w:sz="6" w:space="0" w:color="auto"/>
            </w:tcBorders>
            <w:hideMark/>
          </w:tcPr>
          <w:p w:rsidR="00236E33" w:rsidRPr="002339D0" w:rsidRDefault="00236E33" w:rsidP="00236E33">
            <w:pPr>
              <w:keepNext/>
              <w:keepLines/>
              <w:spacing w:after="160" w:line="256" w:lineRule="auto"/>
              <w:ind w:left="8"/>
              <w:rPr>
                <w:rFonts w:ascii="Times New Roman" w:hAnsi="Times New Roman"/>
                <w:sz w:val="24"/>
                <w:szCs w:val="24"/>
              </w:rPr>
            </w:pPr>
            <w:r w:rsidRPr="002339D0">
              <w:rPr>
                <w:rFonts w:ascii="Times New Roman" w:hAnsi="Times New Roman"/>
                <w:sz w:val="24"/>
                <w:szCs w:val="24"/>
              </w:rPr>
              <w:t xml:space="preserve">Support person and phone number for e-tender service provider for any help in accessing the website and uploading the tender documents or any other related queries. </w:t>
            </w:r>
          </w:p>
        </w:tc>
        <w:tc>
          <w:tcPr>
            <w:tcW w:w="6407" w:type="dxa"/>
            <w:tcBorders>
              <w:top w:val="single" w:sz="6" w:space="0" w:color="000000"/>
              <w:left w:val="single" w:sz="6" w:space="0" w:color="auto"/>
              <w:bottom w:val="single" w:sz="6" w:space="0" w:color="000000"/>
              <w:right w:val="single" w:sz="6" w:space="0" w:color="000000"/>
            </w:tcBorders>
            <w:hideMark/>
          </w:tcPr>
          <w:p w:rsidR="00236E33" w:rsidRPr="002339D0" w:rsidRDefault="00236E33" w:rsidP="00236E33">
            <w:pPr>
              <w:keepNext/>
              <w:keepLines/>
              <w:spacing w:line="256" w:lineRule="auto"/>
              <w:ind w:left="-7"/>
              <w:rPr>
                <w:rFonts w:ascii="Times New Roman" w:hAnsi="Times New Roman"/>
                <w:sz w:val="24"/>
                <w:szCs w:val="24"/>
              </w:rPr>
            </w:pPr>
            <w:r w:rsidRPr="002339D0">
              <w:rPr>
                <w:rFonts w:ascii="Times New Roman" w:hAnsi="Times New Roman"/>
                <w:sz w:val="24"/>
                <w:szCs w:val="24"/>
              </w:rPr>
              <w:t>e-Procurement Technologies Limited</w:t>
            </w:r>
            <w:r w:rsidRPr="002339D0">
              <w:rPr>
                <w:rFonts w:ascii="Times New Roman" w:hAnsi="Times New Roman"/>
                <w:b/>
                <w:bCs/>
                <w:sz w:val="24"/>
                <w:szCs w:val="24"/>
              </w:rPr>
              <w:br/>
              <w:t xml:space="preserve">Technical Support Team </w:t>
            </w:r>
          </w:p>
          <w:p w:rsidR="00236E33" w:rsidRPr="002339D0" w:rsidRDefault="00236E33" w:rsidP="00236E33">
            <w:pPr>
              <w:spacing w:line="256" w:lineRule="auto"/>
              <w:rPr>
                <w:rFonts w:ascii="Times New Roman" w:hAnsi="Times New Roman"/>
                <w:sz w:val="24"/>
                <w:szCs w:val="24"/>
              </w:rPr>
            </w:pPr>
            <w:r w:rsidRPr="002339D0">
              <w:rPr>
                <w:rFonts w:ascii="Times New Roman" w:hAnsi="Times New Roman"/>
                <w:sz w:val="24"/>
                <w:szCs w:val="24"/>
              </w:rPr>
              <w:t xml:space="preserve">Mr. </w:t>
            </w:r>
            <w:proofErr w:type="spellStart"/>
            <w:r w:rsidRPr="002339D0">
              <w:rPr>
                <w:rFonts w:ascii="Times New Roman" w:hAnsi="Times New Roman"/>
                <w:sz w:val="24"/>
                <w:szCs w:val="24"/>
              </w:rPr>
              <w:t>Sujith</w:t>
            </w:r>
            <w:proofErr w:type="spellEnd"/>
            <w:r w:rsidRPr="002339D0">
              <w:rPr>
                <w:rFonts w:ascii="Times New Roman" w:hAnsi="Times New Roman"/>
                <w:sz w:val="24"/>
                <w:szCs w:val="24"/>
              </w:rPr>
              <w:t xml:space="preserve"> Nair: 079 68136857  sujith@eptl.in </w:t>
            </w:r>
          </w:p>
          <w:p w:rsidR="00236E33" w:rsidRPr="002339D0" w:rsidRDefault="00236E33" w:rsidP="00236E33">
            <w:pPr>
              <w:spacing w:line="256" w:lineRule="auto"/>
              <w:rPr>
                <w:rFonts w:ascii="Times New Roman" w:hAnsi="Times New Roman"/>
                <w:sz w:val="24"/>
                <w:szCs w:val="24"/>
              </w:rPr>
            </w:pPr>
            <w:r w:rsidRPr="002339D0">
              <w:rPr>
                <w:rFonts w:ascii="Times New Roman" w:hAnsi="Times New Roman"/>
                <w:sz w:val="24"/>
                <w:szCs w:val="24"/>
              </w:rPr>
              <w:t xml:space="preserve">Ms. </w:t>
            </w:r>
            <w:proofErr w:type="spellStart"/>
            <w:r w:rsidRPr="002339D0">
              <w:rPr>
                <w:rFonts w:ascii="Times New Roman" w:hAnsi="Times New Roman"/>
                <w:sz w:val="24"/>
                <w:szCs w:val="24"/>
              </w:rPr>
              <w:t>Geeta</w:t>
            </w:r>
            <w:proofErr w:type="spellEnd"/>
            <w:r w:rsidRPr="002339D0">
              <w:rPr>
                <w:rFonts w:ascii="Times New Roman" w:hAnsi="Times New Roman"/>
                <w:sz w:val="24"/>
                <w:szCs w:val="24"/>
              </w:rPr>
              <w:t xml:space="preserve">        : 079 90334460    </w:t>
            </w:r>
          </w:p>
          <w:p w:rsidR="00236E33" w:rsidRPr="002339D0" w:rsidRDefault="00236E33" w:rsidP="00236E33">
            <w:pPr>
              <w:spacing w:line="256" w:lineRule="auto"/>
              <w:rPr>
                <w:rFonts w:ascii="Times New Roman" w:hAnsi="Times New Roman"/>
                <w:sz w:val="24"/>
                <w:szCs w:val="24"/>
              </w:rPr>
            </w:pPr>
            <w:r w:rsidRPr="002339D0">
              <w:rPr>
                <w:rFonts w:ascii="Times New Roman" w:hAnsi="Times New Roman"/>
                <w:sz w:val="24"/>
                <w:szCs w:val="24"/>
              </w:rPr>
              <w:t xml:space="preserve">                             geeta@auctiontiger.net  </w:t>
            </w:r>
          </w:p>
          <w:p w:rsidR="00236E33" w:rsidRPr="002339D0" w:rsidRDefault="00236E33" w:rsidP="00236E33">
            <w:pPr>
              <w:spacing w:line="256" w:lineRule="auto"/>
              <w:rPr>
                <w:rFonts w:ascii="Times New Roman" w:hAnsi="Times New Roman"/>
                <w:sz w:val="24"/>
                <w:szCs w:val="24"/>
              </w:rPr>
            </w:pPr>
            <w:proofErr w:type="spellStart"/>
            <w:r w:rsidRPr="002339D0">
              <w:rPr>
                <w:rFonts w:ascii="Times New Roman" w:hAnsi="Times New Roman"/>
                <w:sz w:val="24"/>
                <w:szCs w:val="24"/>
              </w:rPr>
              <w:t>Ms.Khushboo</w:t>
            </w:r>
            <w:proofErr w:type="spellEnd"/>
            <w:r w:rsidRPr="002339D0">
              <w:rPr>
                <w:rFonts w:ascii="Times New Roman" w:hAnsi="Times New Roman"/>
                <w:sz w:val="24"/>
                <w:szCs w:val="24"/>
              </w:rPr>
              <w:t xml:space="preserve">  : 09510813528     </w:t>
            </w:r>
          </w:p>
          <w:p w:rsidR="00236E33" w:rsidRPr="002339D0" w:rsidRDefault="00236E33" w:rsidP="00236E33">
            <w:pPr>
              <w:spacing w:line="256" w:lineRule="auto"/>
              <w:rPr>
                <w:rFonts w:ascii="Times New Roman" w:hAnsi="Times New Roman"/>
                <w:sz w:val="24"/>
                <w:szCs w:val="24"/>
              </w:rPr>
            </w:pPr>
            <w:r w:rsidRPr="002339D0">
              <w:rPr>
                <w:rFonts w:ascii="Times New Roman" w:hAnsi="Times New Roman"/>
                <w:sz w:val="24"/>
                <w:szCs w:val="24"/>
              </w:rPr>
              <w:t xml:space="preserve">                             khushboo.mehta@eptl.in </w:t>
            </w:r>
          </w:p>
          <w:p w:rsidR="00236E33" w:rsidRPr="002339D0" w:rsidRDefault="00236E33" w:rsidP="00236E33">
            <w:pPr>
              <w:spacing w:line="256" w:lineRule="auto"/>
              <w:rPr>
                <w:rFonts w:ascii="Times New Roman" w:hAnsi="Times New Roman"/>
                <w:sz w:val="24"/>
                <w:szCs w:val="24"/>
              </w:rPr>
            </w:pPr>
            <w:r w:rsidRPr="002339D0">
              <w:rPr>
                <w:rFonts w:ascii="Times New Roman" w:hAnsi="Times New Roman"/>
                <w:sz w:val="24"/>
                <w:szCs w:val="24"/>
              </w:rPr>
              <w:t xml:space="preserve">Ms. </w:t>
            </w:r>
            <w:proofErr w:type="spellStart"/>
            <w:r w:rsidRPr="002339D0">
              <w:rPr>
                <w:rFonts w:ascii="Times New Roman" w:hAnsi="Times New Roman"/>
                <w:sz w:val="24"/>
                <w:szCs w:val="24"/>
              </w:rPr>
              <w:t>Pooja</w:t>
            </w:r>
            <w:proofErr w:type="spellEnd"/>
            <w:r w:rsidRPr="002339D0">
              <w:rPr>
                <w:rFonts w:ascii="Times New Roman" w:hAnsi="Times New Roman"/>
                <w:sz w:val="24"/>
                <w:szCs w:val="24"/>
              </w:rPr>
              <w:t xml:space="preserve">          : 09328931942 pooja.shah@eptl.in </w:t>
            </w:r>
          </w:p>
          <w:p w:rsidR="00236E33" w:rsidRPr="002339D0" w:rsidRDefault="00236E33" w:rsidP="00236E33">
            <w:pPr>
              <w:spacing w:line="256" w:lineRule="auto"/>
              <w:rPr>
                <w:rFonts w:ascii="Times New Roman" w:hAnsi="Times New Roman"/>
                <w:sz w:val="24"/>
                <w:szCs w:val="24"/>
              </w:rPr>
            </w:pPr>
            <w:r w:rsidRPr="002339D0">
              <w:rPr>
                <w:rFonts w:ascii="Times New Roman" w:hAnsi="Times New Roman"/>
                <w:sz w:val="24"/>
                <w:szCs w:val="24"/>
              </w:rPr>
              <w:t xml:space="preserve">Ms. </w:t>
            </w:r>
            <w:proofErr w:type="spellStart"/>
            <w:r w:rsidRPr="002339D0">
              <w:rPr>
                <w:rFonts w:ascii="Times New Roman" w:hAnsi="Times New Roman"/>
                <w:sz w:val="24"/>
                <w:szCs w:val="24"/>
              </w:rPr>
              <w:t>Komal</w:t>
            </w:r>
            <w:proofErr w:type="spellEnd"/>
            <w:r w:rsidRPr="002339D0">
              <w:rPr>
                <w:rFonts w:ascii="Times New Roman" w:hAnsi="Times New Roman"/>
                <w:sz w:val="24"/>
                <w:szCs w:val="24"/>
              </w:rPr>
              <w:t xml:space="preserve">         : 07904407997  komal.d@eptl.in </w:t>
            </w:r>
          </w:p>
          <w:p w:rsidR="00236E33" w:rsidRPr="002339D0" w:rsidRDefault="00236E33" w:rsidP="00236E33">
            <w:pPr>
              <w:spacing w:line="256" w:lineRule="auto"/>
              <w:rPr>
                <w:rFonts w:ascii="Times New Roman" w:hAnsi="Times New Roman"/>
                <w:sz w:val="24"/>
                <w:szCs w:val="24"/>
              </w:rPr>
            </w:pPr>
            <w:proofErr w:type="spellStart"/>
            <w:r w:rsidRPr="002339D0">
              <w:rPr>
                <w:rFonts w:ascii="Times New Roman" w:hAnsi="Times New Roman"/>
                <w:sz w:val="24"/>
                <w:szCs w:val="24"/>
              </w:rPr>
              <w:t>Mr</w:t>
            </w:r>
            <w:proofErr w:type="spellEnd"/>
            <w:r w:rsidRPr="002339D0">
              <w:rPr>
                <w:rFonts w:ascii="Times New Roman" w:hAnsi="Times New Roman"/>
                <w:sz w:val="24"/>
                <w:szCs w:val="24"/>
              </w:rPr>
              <w:t xml:space="preserve"> Nandan Valera : 9081000427 nandan.v@eptl.in</w:t>
            </w:r>
          </w:p>
          <w:p w:rsidR="00236E33" w:rsidRPr="002339D0" w:rsidRDefault="00236E33" w:rsidP="00236E33">
            <w:pPr>
              <w:spacing w:line="256" w:lineRule="auto"/>
              <w:rPr>
                <w:rFonts w:ascii="Times New Roman" w:hAnsi="Times New Roman"/>
                <w:sz w:val="24"/>
                <w:szCs w:val="24"/>
              </w:rPr>
            </w:pPr>
            <w:proofErr w:type="spellStart"/>
            <w:r w:rsidRPr="002339D0">
              <w:rPr>
                <w:rFonts w:ascii="Times New Roman" w:hAnsi="Times New Roman"/>
                <w:sz w:val="24"/>
                <w:szCs w:val="24"/>
              </w:rPr>
              <w:t>Ms</w:t>
            </w:r>
            <w:proofErr w:type="spellEnd"/>
            <w:r w:rsidRPr="002339D0">
              <w:rPr>
                <w:rFonts w:ascii="Times New Roman" w:hAnsi="Times New Roman"/>
                <w:sz w:val="24"/>
                <w:szCs w:val="24"/>
              </w:rPr>
              <w:t xml:space="preserve"> </w:t>
            </w:r>
            <w:proofErr w:type="spellStart"/>
            <w:r w:rsidRPr="002339D0">
              <w:rPr>
                <w:rFonts w:ascii="Times New Roman" w:hAnsi="Times New Roman"/>
                <w:sz w:val="24"/>
                <w:szCs w:val="24"/>
              </w:rPr>
              <w:t>Vrusha</w:t>
            </w:r>
            <w:proofErr w:type="spellEnd"/>
            <w:r w:rsidRPr="002339D0">
              <w:rPr>
                <w:rFonts w:ascii="Times New Roman" w:hAnsi="Times New Roman"/>
                <w:sz w:val="24"/>
                <w:szCs w:val="24"/>
              </w:rPr>
              <w:t xml:space="preserve"> </w:t>
            </w:r>
            <w:proofErr w:type="spellStart"/>
            <w:r w:rsidRPr="002339D0">
              <w:rPr>
                <w:rFonts w:ascii="Times New Roman" w:hAnsi="Times New Roman"/>
                <w:sz w:val="24"/>
                <w:szCs w:val="24"/>
              </w:rPr>
              <w:t>Soni</w:t>
            </w:r>
            <w:proofErr w:type="spellEnd"/>
            <w:r w:rsidRPr="002339D0">
              <w:rPr>
                <w:rFonts w:ascii="Times New Roman" w:hAnsi="Times New Roman"/>
                <w:sz w:val="24"/>
                <w:szCs w:val="24"/>
              </w:rPr>
              <w:t xml:space="preserve"> : </w:t>
            </w:r>
            <w:r w:rsidRPr="002339D0">
              <w:rPr>
                <w:rFonts w:ascii="Times New Roman" w:hAnsi="Times New Roman"/>
                <w:sz w:val="24"/>
                <w:szCs w:val="24"/>
                <w:lang w:eastAsia="ja-JP"/>
              </w:rPr>
              <w:t>9904407997</w:t>
            </w:r>
            <w:r w:rsidRPr="002339D0">
              <w:rPr>
                <w:rFonts w:ascii="Times New Roman" w:hAnsi="Times New Roman"/>
                <w:sz w:val="24"/>
                <w:szCs w:val="24"/>
              </w:rPr>
              <w:t xml:space="preserve"> </w:t>
            </w:r>
            <w:hyperlink r:id="rId20" w:history="1">
              <w:r w:rsidRPr="002339D0">
                <w:rPr>
                  <w:rStyle w:val="Hyperlink"/>
                  <w:rFonts w:ascii="Times New Roman" w:hAnsi="Times New Roman"/>
                  <w:sz w:val="24"/>
                  <w:szCs w:val="24"/>
                </w:rPr>
                <w:t>vrusha@eptl.in</w:t>
              </w:r>
            </w:hyperlink>
          </w:p>
          <w:p w:rsidR="00236E33" w:rsidRPr="002339D0" w:rsidRDefault="00236E33" w:rsidP="00236E33">
            <w:pPr>
              <w:spacing w:line="256" w:lineRule="auto"/>
              <w:rPr>
                <w:rFonts w:ascii="Times New Roman" w:hAnsi="Times New Roman"/>
                <w:sz w:val="24"/>
                <w:szCs w:val="24"/>
              </w:rPr>
            </w:pPr>
            <w:proofErr w:type="spellStart"/>
            <w:r w:rsidRPr="002339D0">
              <w:rPr>
                <w:rFonts w:ascii="Times New Roman" w:hAnsi="Times New Roman"/>
                <w:sz w:val="24"/>
                <w:szCs w:val="24"/>
              </w:rPr>
              <w:t>Mr</w:t>
            </w:r>
            <w:proofErr w:type="spellEnd"/>
            <w:r w:rsidRPr="002339D0">
              <w:rPr>
                <w:rFonts w:ascii="Times New Roman" w:hAnsi="Times New Roman"/>
                <w:sz w:val="24"/>
                <w:szCs w:val="24"/>
              </w:rPr>
              <w:t xml:space="preserve"> </w:t>
            </w:r>
            <w:proofErr w:type="spellStart"/>
            <w:r w:rsidRPr="002339D0">
              <w:rPr>
                <w:rFonts w:ascii="Times New Roman" w:hAnsi="Times New Roman"/>
                <w:sz w:val="24"/>
                <w:szCs w:val="24"/>
              </w:rPr>
              <w:t>Jaymeet</w:t>
            </w:r>
            <w:proofErr w:type="spellEnd"/>
            <w:r w:rsidRPr="002339D0">
              <w:rPr>
                <w:rFonts w:ascii="Times New Roman" w:hAnsi="Times New Roman"/>
                <w:sz w:val="24"/>
                <w:szCs w:val="24"/>
              </w:rPr>
              <w:t xml:space="preserve">        : 6354919566</w:t>
            </w:r>
          </w:p>
          <w:p w:rsidR="00236E33" w:rsidRPr="002339D0" w:rsidRDefault="00236E33" w:rsidP="00236E33">
            <w:pPr>
              <w:keepNext/>
              <w:keepLines/>
              <w:spacing w:line="256" w:lineRule="auto"/>
              <w:ind w:left="-7"/>
              <w:rPr>
                <w:rFonts w:ascii="Times New Roman" w:hAnsi="Times New Roman"/>
                <w:b/>
                <w:sz w:val="24"/>
                <w:szCs w:val="24"/>
              </w:rPr>
            </w:pPr>
            <w:r w:rsidRPr="002339D0">
              <w:rPr>
                <w:rFonts w:ascii="Times New Roman" w:hAnsi="Times New Roman"/>
                <w:sz w:val="24"/>
                <w:szCs w:val="24"/>
              </w:rPr>
              <w:t xml:space="preserve">Mobile Numbers: </w:t>
            </w:r>
            <w:r w:rsidRPr="002339D0">
              <w:rPr>
                <w:rFonts w:ascii="Times New Roman" w:hAnsi="Times New Roman"/>
                <w:b/>
                <w:sz w:val="24"/>
                <w:szCs w:val="24"/>
              </w:rPr>
              <w:t>+91-9904407997| 9081000427</w:t>
            </w:r>
          </w:p>
          <w:p w:rsidR="00236E33" w:rsidRPr="002339D0" w:rsidRDefault="00236E33" w:rsidP="00236E33">
            <w:pPr>
              <w:keepNext/>
              <w:keepLines/>
              <w:spacing w:line="256" w:lineRule="auto"/>
              <w:ind w:left="-7"/>
              <w:rPr>
                <w:rFonts w:ascii="Times New Roman" w:hAnsi="Times New Roman"/>
                <w:b/>
                <w:sz w:val="24"/>
                <w:szCs w:val="24"/>
              </w:rPr>
            </w:pPr>
          </w:p>
          <w:p w:rsidR="00236E33" w:rsidRPr="002339D0" w:rsidRDefault="00236E33" w:rsidP="00236E33">
            <w:pPr>
              <w:keepNext/>
              <w:keepLines/>
              <w:spacing w:line="256" w:lineRule="auto"/>
              <w:ind w:left="-7"/>
              <w:rPr>
                <w:rFonts w:ascii="Times New Roman" w:hAnsi="Times New Roman"/>
                <w:b/>
                <w:sz w:val="24"/>
                <w:szCs w:val="24"/>
              </w:rPr>
            </w:pPr>
          </w:p>
          <w:p w:rsidR="00236E33" w:rsidRPr="002339D0" w:rsidRDefault="00236E33" w:rsidP="00236E33">
            <w:pPr>
              <w:adjustRightInd w:val="0"/>
              <w:rPr>
                <w:rFonts w:ascii="Times New Roman" w:hAnsi="Times New Roman"/>
                <w:color w:val="000000"/>
                <w:sz w:val="24"/>
                <w:szCs w:val="24"/>
                <w:lang w:val="en-IN" w:eastAsia="en-IN"/>
              </w:rPr>
            </w:pPr>
            <w:r w:rsidRPr="002339D0">
              <w:rPr>
                <w:rFonts w:ascii="Times New Roman" w:hAnsi="Times New Roman"/>
                <w:color w:val="000000"/>
                <w:sz w:val="24"/>
                <w:szCs w:val="24"/>
                <w:lang w:val="en-IN" w:eastAsia="en-IN"/>
              </w:rPr>
              <w:t>Additional contact details for the vendor support:</w:t>
            </w:r>
          </w:p>
          <w:p w:rsidR="00236E33" w:rsidRPr="002339D0" w:rsidRDefault="00236E33" w:rsidP="00236E33">
            <w:pPr>
              <w:rPr>
                <w:rFonts w:ascii="Times New Roman" w:eastAsia="Arial Unicode MS" w:hAnsi="Times New Roman"/>
                <w:sz w:val="24"/>
                <w:szCs w:val="24"/>
              </w:rPr>
            </w:pPr>
          </w:p>
          <w:tbl>
            <w:tblPr>
              <w:tblW w:w="6095"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985"/>
              <w:gridCol w:w="1559"/>
              <w:gridCol w:w="2126"/>
            </w:tblGrid>
            <w:tr w:rsidR="00236E33" w:rsidRPr="002339D0" w:rsidTr="00236E33">
              <w:tc>
                <w:tcPr>
                  <w:tcW w:w="425" w:type="dxa"/>
                  <w:shd w:val="clear" w:color="auto" w:fill="auto"/>
                  <w:vAlign w:val="bottom"/>
                </w:tcPr>
                <w:p w:rsidR="00236E33" w:rsidRPr="002339D0" w:rsidRDefault="00236E33" w:rsidP="00236E33">
                  <w:pPr>
                    <w:keepNext/>
                    <w:keepLines/>
                    <w:adjustRightInd w:val="0"/>
                    <w:ind w:right="15"/>
                    <w:rPr>
                      <w:rFonts w:ascii="Times New Roman" w:hAnsi="Times New Roman"/>
                      <w:b/>
                      <w:bCs/>
                      <w:color w:val="000000"/>
                      <w:sz w:val="24"/>
                      <w:szCs w:val="24"/>
                      <w:lang w:val="en-IN"/>
                    </w:rPr>
                  </w:pPr>
                  <w:proofErr w:type="spellStart"/>
                  <w:r w:rsidRPr="002339D0">
                    <w:rPr>
                      <w:rFonts w:ascii="Times New Roman" w:hAnsi="Times New Roman"/>
                      <w:b/>
                      <w:bCs/>
                      <w:color w:val="000000"/>
                      <w:sz w:val="24"/>
                      <w:szCs w:val="24"/>
                      <w:lang w:val="en-IN"/>
                    </w:rPr>
                    <w:t>Sr</w:t>
                  </w:r>
                  <w:proofErr w:type="spellEnd"/>
                </w:p>
              </w:tc>
              <w:tc>
                <w:tcPr>
                  <w:tcW w:w="1985" w:type="dxa"/>
                  <w:shd w:val="clear" w:color="auto" w:fill="auto"/>
                  <w:vAlign w:val="bottom"/>
                </w:tcPr>
                <w:p w:rsidR="00236E33" w:rsidRPr="002339D0" w:rsidRDefault="00236E33" w:rsidP="00236E33">
                  <w:pPr>
                    <w:keepNext/>
                    <w:keepLines/>
                    <w:adjustRightInd w:val="0"/>
                    <w:ind w:right="15"/>
                    <w:rPr>
                      <w:rFonts w:ascii="Times New Roman" w:hAnsi="Times New Roman"/>
                      <w:b/>
                      <w:bCs/>
                      <w:color w:val="000000"/>
                      <w:sz w:val="24"/>
                      <w:szCs w:val="24"/>
                      <w:lang w:val="en-IN"/>
                    </w:rPr>
                  </w:pPr>
                  <w:r w:rsidRPr="002339D0">
                    <w:rPr>
                      <w:rFonts w:ascii="Times New Roman" w:hAnsi="Times New Roman"/>
                      <w:b/>
                      <w:bCs/>
                      <w:color w:val="000000"/>
                      <w:sz w:val="24"/>
                      <w:szCs w:val="24"/>
                      <w:lang w:val="en-IN"/>
                    </w:rPr>
                    <w:t>Name</w:t>
                  </w:r>
                </w:p>
              </w:tc>
              <w:tc>
                <w:tcPr>
                  <w:tcW w:w="1559" w:type="dxa"/>
                  <w:shd w:val="clear" w:color="auto" w:fill="auto"/>
                  <w:vAlign w:val="bottom"/>
                </w:tcPr>
                <w:p w:rsidR="00236E33" w:rsidRPr="002339D0" w:rsidRDefault="00236E33" w:rsidP="00236E33">
                  <w:pPr>
                    <w:keepNext/>
                    <w:keepLines/>
                    <w:adjustRightInd w:val="0"/>
                    <w:ind w:right="15"/>
                    <w:rPr>
                      <w:rFonts w:ascii="Times New Roman" w:hAnsi="Times New Roman"/>
                      <w:b/>
                      <w:bCs/>
                      <w:color w:val="000000"/>
                      <w:sz w:val="24"/>
                      <w:szCs w:val="24"/>
                      <w:lang w:val="en-IN"/>
                    </w:rPr>
                  </w:pPr>
                  <w:r w:rsidRPr="002339D0">
                    <w:rPr>
                      <w:rFonts w:ascii="Times New Roman" w:hAnsi="Times New Roman"/>
                      <w:b/>
                      <w:bCs/>
                      <w:color w:val="000000"/>
                      <w:sz w:val="24"/>
                      <w:szCs w:val="24"/>
                      <w:lang w:val="en-IN"/>
                    </w:rPr>
                    <w:t>Mobile No.</w:t>
                  </w:r>
                </w:p>
              </w:tc>
              <w:tc>
                <w:tcPr>
                  <w:tcW w:w="2126" w:type="dxa"/>
                  <w:shd w:val="clear" w:color="auto" w:fill="auto"/>
                  <w:vAlign w:val="bottom"/>
                </w:tcPr>
                <w:p w:rsidR="00236E33" w:rsidRPr="002339D0" w:rsidRDefault="00236E33" w:rsidP="00236E33">
                  <w:pPr>
                    <w:keepNext/>
                    <w:keepLines/>
                    <w:adjustRightInd w:val="0"/>
                    <w:ind w:right="15"/>
                    <w:rPr>
                      <w:rFonts w:ascii="Times New Roman" w:hAnsi="Times New Roman"/>
                      <w:b/>
                      <w:bCs/>
                      <w:color w:val="000000"/>
                      <w:sz w:val="24"/>
                      <w:szCs w:val="24"/>
                      <w:lang w:val="en-IN"/>
                    </w:rPr>
                  </w:pPr>
                  <w:r w:rsidRPr="002339D0">
                    <w:rPr>
                      <w:rFonts w:ascii="Times New Roman" w:hAnsi="Times New Roman"/>
                      <w:b/>
                      <w:bCs/>
                      <w:color w:val="000000"/>
                      <w:sz w:val="24"/>
                      <w:szCs w:val="24"/>
                      <w:lang w:val="en-IN"/>
                    </w:rPr>
                    <w:t>Email ID</w:t>
                  </w:r>
                </w:p>
              </w:tc>
            </w:tr>
            <w:tr w:rsidR="00236E33" w:rsidRPr="002339D0" w:rsidTr="00236E33">
              <w:tc>
                <w:tcPr>
                  <w:tcW w:w="425" w:type="dxa"/>
                  <w:shd w:val="clear" w:color="auto" w:fill="auto"/>
                  <w:vAlign w:val="bottom"/>
                </w:tcPr>
                <w:p w:rsidR="00236E33" w:rsidRPr="002339D0" w:rsidRDefault="00236E33" w:rsidP="00236E33">
                  <w:pPr>
                    <w:keepNext/>
                    <w:keepLines/>
                    <w:adjustRightInd w:val="0"/>
                    <w:ind w:right="15"/>
                    <w:rPr>
                      <w:rFonts w:ascii="Times New Roman" w:hAnsi="Times New Roman"/>
                      <w:color w:val="000000"/>
                      <w:sz w:val="24"/>
                      <w:szCs w:val="24"/>
                      <w:lang w:val="en-IN"/>
                    </w:rPr>
                  </w:pPr>
                  <w:r w:rsidRPr="002339D0">
                    <w:rPr>
                      <w:rFonts w:ascii="Times New Roman" w:hAnsi="Times New Roman"/>
                      <w:color w:val="000000"/>
                      <w:sz w:val="24"/>
                      <w:szCs w:val="24"/>
                      <w:lang w:val="en-IN"/>
                    </w:rPr>
                    <w:t>1</w:t>
                  </w:r>
                </w:p>
              </w:tc>
              <w:tc>
                <w:tcPr>
                  <w:tcW w:w="1985" w:type="dxa"/>
                  <w:shd w:val="clear" w:color="auto" w:fill="auto"/>
                  <w:vAlign w:val="bottom"/>
                </w:tcPr>
                <w:p w:rsidR="00236E33" w:rsidRPr="002339D0" w:rsidRDefault="00236E33" w:rsidP="00236E33">
                  <w:pPr>
                    <w:keepNext/>
                    <w:keepLines/>
                    <w:adjustRightInd w:val="0"/>
                    <w:ind w:right="15"/>
                    <w:rPr>
                      <w:rFonts w:ascii="Times New Roman" w:hAnsi="Times New Roman"/>
                      <w:color w:val="000000"/>
                      <w:sz w:val="24"/>
                      <w:szCs w:val="24"/>
                      <w:lang w:val="en-IN"/>
                    </w:rPr>
                  </w:pPr>
                  <w:proofErr w:type="spellStart"/>
                  <w:r w:rsidRPr="002339D0">
                    <w:rPr>
                      <w:rFonts w:ascii="Times New Roman" w:hAnsi="Times New Roman"/>
                      <w:color w:val="000000"/>
                      <w:sz w:val="24"/>
                      <w:szCs w:val="24"/>
                      <w:lang w:val="en-IN"/>
                    </w:rPr>
                    <w:t>Fahad</w:t>
                  </w:r>
                  <w:proofErr w:type="spellEnd"/>
                  <w:r w:rsidRPr="002339D0">
                    <w:rPr>
                      <w:rFonts w:ascii="Times New Roman" w:hAnsi="Times New Roman"/>
                      <w:color w:val="000000"/>
                      <w:sz w:val="24"/>
                      <w:szCs w:val="24"/>
                      <w:lang w:val="en-IN"/>
                    </w:rPr>
                    <w:t xml:space="preserve"> Khan</w:t>
                  </w:r>
                </w:p>
              </w:tc>
              <w:tc>
                <w:tcPr>
                  <w:tcW w:w="1559" w:type="dxa"/>
                  <w:shd w:val="clear" w:color="auto" w:fill="auto"/>
                  <w:vAlign w:val="bottom"/>
                </w:tcPr>
                <w:p w:rsidR="00236E33" w:rsidRPr="002339D0" w:rsidRDefault="00236E33" w:rsidP="00236E33">
                  <w:pPr>
                    <w:keepNext/>
                    <w:keepLines/>
                    <w:adjustRightInd w:val="0"/>
                    <w:ind w:right="15"/>
                    <w:rPr>
                      <w:rFonts w:ascii="Times New Roman" w:hAnsi="Times New Roman"/>
                      <w:color w:val="000000"/>
                      <w:sz w:val="24"/>
                      <w:szCs w:val="24"/>
                      <w:lang w:val="en-IN"/>
                    </w:rPr>
                  </w:pPr>
                  <w:r w:rsidRPr="002339D0">
                    <w:rPr>
                      <w:rFonts w:ascii="Times New Roman" w:hAnsi="Times New Roman"/>
                      <w:color w:val="000000"/>
                      <w:sz w:val="24"/>
                      <w:szCs w:val="24"/>
                      <w:lang w:val="en-IN"/>
                    </w:rPr>
                    <w:t>6352631766</w:t>
                  </w:r>
                </w:p>
              </w:tc>
              <w:tc>
                <w:tcPr>
                  <w:tcW w:w="2126" w:type="dxa"/>
                  <w:shd w:val="clear" w:color="auto" w:fill="auto"/>
                  <w:vAlign w:val="bottom"/>
                </w:tcPr>
                <w:p w:rsidR="00236E33" w:rsidRPr="002339D0" w:rsidRDefault="000A7ABB" w:rsidP="00236E33">
                  <w:pPr>
                    <w:keepNext/>
                    <w:keepLines/>
                    <w:adjustRightInd w:val="0"/>
                    <w:ind w:right="15"/>
                    <w:rPr>
                      <w:rFonts w:ascii="Times New Roman" w:hAnsi="Times New Roman"/>
                      <w:color w:val="000000"/>
                      <w:sz w:val="24"/>
                      <w:szCs w:val="24"/>
                      <w:lang w:val="en-IN"/>
                    </w:rPr>
                  </w:pPr>
                  <w:hyperlink r:id="rId21" w:history="1">
                    <w:r w:rsidR="00236E33" w:rsidRPr="002339D0">
                      <w:rPr>
                        <w:rFonts w:ascii="Times New Roman" w:hAnsi="Times New Roman"/>
                        <w:color w:val="0082BF"/>
                        <w:sz w:val="24"/>
                        <w:szCs w:val="24"/>
                        <w:u w:val="single"/>
                        <w:lang w:val="en-IN"/>
                      </w:rPr>
                      <w:t>fahad@eptl.in</w:t>
                    </w:r>
                  </w:hyperlink>
                </w:p>
              </w:tc>
            </w:tr>
            <w:tr w:rsidR="00236E33" w:rsidRPr="002339D0" w:rsidTr="00236E33">
              <w:tc>
                <w:tcPr>
                  <w:tcW w:w="425" w:type="dxa"/>
                  <w:shd w:val="clear" w:color="auto" w:fill="auto"/>
                  <w:vAlign w:val="bottom"/>
                </w:tcPr>
                <w:p w:rsidR="00236E33" w:rsidRPr="002339D0" w:rsidRDefault="00236E33" w:rsidP="00236E33">
                  <w:pPr>
                    <w:keepNext/>
                    <w:keepLines/>
                    <w:adjustRightInd w:val="0"/>
                    <w:ind w:right="15"/>
                    <w:rPr>
                      <w:rFonts w:ascii="Times New Roman" w:hAnsi="Times New Roman"/>
                      <w:color w:val="000000"/>
                      <w:sz w:val="24"/>
                      <w:szCs w:val="24"/>
                      <w:lang w:val="en-IN"/>
                    </w:rPr>
                  </w:pPr>
                  <w:r w:rsidRPr="002339D0">
                    <w:rPr>
                      <w:rFonts w:ascii="Times New Roman" w:hAnsi="Times New Roman"/>
                      <w:color w:val="000000"/>
                      <w:sz w:val="24"/>
                      <w:szCs w:val="24"/>
                      <w:lang w:val="en-IN"/>
                    </w:rPr>
                    <w:t>2</w:t>
                  </w:r>
                </w:p>
              </w:tc>
              <w:tc>
                <w:tcPr>
                  <w:tcW w:w="1985" w:type="dxa"/>
                  <w:shd w:val="clear" w:color="auto" w:fill="auto"/>
                  <w:vAlign w:val="bottom"/>
                </w:tcPr>
                <w:p w:rsidR="00236E33" w:rsidRPr="002339D0" w:rsidRDefault="00236E33" w:rsidP="00236E33">
                  <w:pPr>
                    <w:keepNext/>
                    <w:keepLines/>
                    <w:adjustRightInd w:val="0"/>
                    <w:ind w:right="15"/>
                    <w:rPr>
                      <w:rFonts w:ascii="Times New Roman" w:hAnsi="Times New Roman"/>
                      <w:color w:val="000000"/>
                      <w:sz w:val="24"/>
                      <w:szCs w:val="24"/>
                      <w:lang w:val="en-IN"/>
                    </w:rPr>
                  </w:pPr>
                  <w:proofErr w:type="spellStart"/>
                  <w:r w:rsidRPr="002339D0">
                    <w:rPr>
                      <w:rFonts w:ascii="Times New Roman" w:hAnsi="Times New Roman"/>
                      <w:color w:val="000000"/>
                      <w:sz w:val="24"/>
                      <w:szCs w:val="24"/>
                      <w:lang w:val="en-IN"/>
                    </w:rPr>
                    <w:t>Shaikh</w:t>
                  </w:r>
                  <w:proofErr w:type="spellEnd"/>
                  <w:r w:rsidRPr="002339D0">
                    <w:rPr>
                      <w:rFonts w:ascii="Times New Roman" w:hAnsi="Times New Roman"/>
                      <w:color w:val="000000"/>
                      <w:sz w:val="24"/>
                      <w:szCs w:val="24"/>
                      <w:lang w:val="en-IN"/>
                    </w:rPr>
                    <w:t xml:space="preserve"> </w:t>
                  </w:r>
                  <w:proofErr w:type="spellStart"/>
                  <w:r w:rsidRPr="002339D0">
                    <w:rPr>
                      <w:rFonts w:ascii="Times New Roman" w:hAnsi="Times New Roman"/>
                      <w:color w:val="000000"/>
                      <w:sz w:val="24"/>
                      <w:szCs w:val="24"/>
                      <w:lang w:val="en-IN"/>
                    </w:rPr>
                    <w:t>Nasruddin</w:t>
                  </w:r>
                  <w:proofErr w:type="spellEnd"/>
                </w:p>
              </w:tc>
              <w:tc>
                <w:tcPr>
                  <w:tcW w:w="1559" w:type="dxa"/>
                  <w:shd w:val="clear" w:color="auto" w:fill="auto"/>
                  <w:vAlign w:val="bottom"/>
                </w:tcPr>
                <w:p w:rsidR="00236E33" w:rsidRPr="002339D0" w:rsidRDefault="00236E33" w:rsidP="00236E33">
                  <w:pPr>
                    <w:keepNext/>
                    <w:keepLines/>
                    <w:adjustRightInd w:val="0"/>
                    <w:ind w:right="15"/>
                    <w:rPr>
                      <w:rFonts w:ascii="Times New Roman" w:hAnsi="Times New Roman"/>
                      <w:color w:val="000000"/>
                      <w:sz w:val="24"/>
                      <w:szCs w:val="24"/>
                      <w:lang w:val="en-IN"/>
                    </w:rPr>
                  </w:pPr>
                  <w:r w:rsidRPr="002339D0">
                    <w:rPr>
                      <w:rFonts w:ascii="Times New Roman" w:hAnsi="Times New Roman"/>
                      <w:color w:val="000000"/>
                      <w:sz w:val="24"/>
                      <w:szCs w:val="24"/>
                      <w:lang w:val="en-IN"/>
                    </w:rPr>
                    <w:t>6352632098</w:t>
                  </w:r>
                </w:p>
              </w:tc>
              <w:tc>
                <w:tcPr>
                  <w:tcW w:w="2126" w:type="dxa"/>
                  <w:shd w:val="clear" w:color="auto" w:fill="auto"/>
                  <w:vAlign w:val="bottom"/>
                </w:tcPr>
                <w:p w:rsidR="00236E33" w:rsidRPr="002339D0" w:rsidRDefault="000A7ABB" w:rsidP="00236E33">
                  <w:pPr>
                    <w:keepNext/>
                    <w:keepLines/>
                    <w:adjustRightInd w:val="0"/>
                    <w:ind w:right="15"/>
                    <w:rPr>
                      <w:rFonts w:ascii="Times New Roman" w:hAnsi="Times New Roman"/>
                      <w:color w:val="000000"/>
                      <w:sz w:val="24"/>
                      <w:szCs w:val="24"/>
                      <w:lang w:val="en-IN"/>
                    </w:rPr>
                  </w:pPr>
                  <w:hyperlink r:id="rId22" w:history="1">
                    <w:r w:rsidR="00236E33" w:rsidRPr="002339D0">
                      <w:rPr>
                        <w:rFonts w:ascii="Times New Roman" w:hAnsi="Times New Roman"/>
                        <w:color w:val="0082BF"/>
                        <w:sz w:val="24"/>
                        <w:szCs w:val="24"/>
                        <w:u w:val="single"/>
                        <w:lang w:val="en-IN"/>
                      </w:rPr>
                      <w:t>shaikh@eptl.in</w:t>
                    </w:r>
                  </w:hyperlink>
                </w:p>
              </w:tc>
            </w:tr>
            <w:tr w:rsidR="00236E33" w:rsidRPr="002339D0" w:rsidTr="00236E33">
              <w:tc>
                <w:tcPr>
                  <w:tcW w:w="425" w:type="dxa"/>
                  <w:shd w:val="clear" w:color="auto" w:fill="auto"/>
                  <w:vAlign w:val="bottom"/>
                </w:tcPr>
                <w:p w:rsidR="00236E33" w:rsidRPr="002339D0" w:rsidRDefault="00236E33" w:rsidP="00236E33">
                  <w:pPr>
                    <w:keepNext/>
                    <w:keepLines/>
                    <w:adjustRightInd w:val="0"/>
                    <w:ind w:right="15"/>
                    <w:rPr>
                      <w:rFonts w:ascii="Times New Roman" w:hAnsi="Times New Roman"/>
                      <w:color w:val="000000"/>
                      <w:sz w:val="24"/>
                      <w:szCs w:val="24"/>
                      <w:lang w:val="en-IN"/>
                    </w:rPr>
                  </w:pPr>
                  <w:r w:rsidRPr="002339D0">
                    <w:rPr>
                      <w:rFonts w:ascii="Times New Roman" w:hAnsi="Times New Roman"/>
                      <w:color w:val="000000"/>
                      <w:sz w:val="24"/>
                      <w:szCs w:val="24"/>
                      <w:lang w:val="en-IN"/>
                    </w:rPr>
                    <w:t>3</w:t>
                  </w:r>
                </w:p>
              </w:tc>
              <w:tc>
                <w:tcPr>
                  <w:tcW w:w="1985" w:type="dxa"/>
                  <w:shd w:val="clear" w:color="auto" w:fill="auto"/>
                  <w:vAlign w:val="bottom"/>
                </w:tcPr>
                <w:p w:rsidR="00236E33" w:rsidRPr="002339D0" w:rsidRDefault="00236E33" w:rsidP="00236E33">
                  <w:pPr>
                    <w:keepNext/>
                    <w:keepLines/>
                    <w:adjustRightInd w:val="0"/>
                    <w:ind w:right="15"/>
                    <w:rPr>
                      <w:rFonts w:ascii="Times New Roman" w:hAnsi="Times New Roman"/>
                      <w:color w:val="000000"/>
                      <w:sz w:val="24"/>
                      <w:szCs w:val="24"/>
                      <w:lang w:val="en-IN"/>
                    </w:rPr>
                  </w:pPr>
                  <w:r w:rsidRPr="002339D0">
                    <w:rPr>
                      <w:rFonts w:ascii="Times New Roman" w:hAnsi="Times New Roman"/>
                      <w:color w:val="000000"/>
                      <w:sz w:val="24"/>
                      <w:szCs w:val="24"/>
                      <w:lang w:val="en-IN"/>
                    </w:rPr>
                    <w:t xml:space="preserve">Jay </w:t>
                  </w:r>
                  <w:proofErr w:type="spellStart"/>
                  <w:r w:rsidRPr="002339D0">
                    <w:rPr>
                      <w:rFonts w:ascii="Times New Roman" w:hAnsi="Times New Roman"/>
                      <w:color w:val="000000"/>
                      <w:sz w:val="24"/>
                      <w:szCs w:val="24"/>
                      <w:lang w:val="en-IN"/>
                    </w:rPr>
                    <w:t>Vyas</w:t>
                  </w:r>
                  <w:proofErr w:type="spellEnd"/>
                  <w:r w:rsidRPr="002339D0">
                    <w:rPr>
                      <w:rFonts w:ascii="Times New Roman" w:hAnsi="Times New Roman"/>
                      <w:color w:val="000000"/>
                      <w:sz w:val="24"/>
                      <w:szCs w:val="24"/>
                      <w:lang w:val="en-IN"/>
                    </w:rPr>
                    <w:t xml:space="preserve"> </w:t>
                  </w:r>
                </w:p>
              </w:tc>
              <w:tc>
                <w:tcPr>
                  <w:tcW w:w="1559" w:type="dxa"/>
                  <w:shd w:val="clear" w:color="auto" w:fill="auto"/>
                  <w:vAlign w:val="bottom"/>
                </w:tcPr>
                <w:p w:rsidR="00236E33" w:rsidRPr="002339D0" w:rsidRDefault="00236E33" w:rsidP="00236E33">
                  <w:pPr>
                    <w:keepNext/>
                    <w:keepLines/>
                    <w:adjustRightInd w:val="0"/>
                    <w:ind w:right="15"/>
                    <w:rPr>
                      <w:rFonts w:ascii="Times New Roman" w:hAnsi="Times New Roman"/>
                      <w:color w:val="000000"/>
                      <w:sz w:val="24"/>
                      <w:szCs w:val="24"/>
                      <w:lang w:val="en-IN"/>
                    </w:rPr>
                  </w:pPr>
                  <w:r w:rsidRPr="002339D0">
                    <w:rPr>
                      <w:rFonts w:ascii="Times New Roman" w:hAnsi="Times New Roman"/>
                      <w:color w:val="000000"/>
                      <w:sz w:val="24"/>
                      <w:szCs w:val="24"/>
                      <w:lang w:val="en-IN"/>
                    </w:rPr>
                    <w:t>9265562819</w:t>
                  </w:r>
                </w:p>
              </w:tc>
              <w:tc>
                <w:tcPr>
                  <w:tcW w:w="2126" w:type="dxa"/>
                  <w:shd w:val="clear" w:color="auto" w:fill="auto"/>
                  <w:vAlign w:val="bottom"/>
                </w:tcPr>
                <w:p w:rsidR="00236E33" w:rsidRPr="002339D0" w:rsidRDefault="000A7ABB" w:rsidP="00236E33">
                  <w:pPr>
                    <w:keepNext/>
                    <w:keepLines/>
                    <w:adjustRightInd w:val="0"/>
                    <w:ind w:right="15"/>
                    <w:rPr>
                      <w:rFonts w:ascii="Times New Roman" w:hAnsi="Times New Roman"/>
                      <w:color w:val="000000"/>
                      <w:sz w:val="24"/>
                      <w:szCs w:val="24"/>
                      <w:lang w:val="en-IN"/>
                    </w:rPr>
                  </w:pPr>
                  <w:hyperlink r:id="rId23" w:history="1">
                    <w:r w:rsidR="00236E33" w:rsidRPr="002339D0">
                      <w:rPr>
                        <w:rFonts w:ascii="Times New Roman" w:hAnsi="Times New Roman"/>
                        <w:color w:val="0082BF"/>
                        <w:sz w:val="24"/>
                        <w:szCs w:val="24"/>
                        <w:u w:val="single"/>
                        <w:lang w:val="en-IN"/>
                      </w:rPr>
                      <w:t>jay.v@eptl.in</w:t>
                    </w:r>
                  </w:hyperlink>
                </w:p>
              </w:tc>
            </w:tr>
            <w:tr w:rsidR="00236E33" w:rsidRPr="002339D0" w:rsidTr="00236E33">
              <w:tc>
                <w:tcPr>
                  <w:tcW w:w="425" w:type="dxa"/>
                  <w:shd w:val="clear" w:color="auto" w:fill="auto"/>
                  <w:vAlign w:val="bottom"/>
                </w:tcPr>
                <w:p w:rsidR="00236E33" w:rsidRPr="002339D0" w:rsidRDefault="00236E33" w:rsidP="00236E33">
                  <w:pPr>
                    <w:keepNext/>
                    <w:keepLines/>
                    <w:adjustRightInd w:val="0"/>
                    <w:ind w:right="15"/>
                    <w:rPr>
                      <w:rFonts w:ascii="Times New Roman" w:hAnsi="Times New Roman"/>
                      <w:color w:val="000000"/>
                      <w:sz w:val="24"/>
                      <w:szCs w:val="24"/>
                      <w:lang w:val="en-IN"/>
                    </w:rPr>
                  </w:pPr>
                  <w:r w:rsidRPr="002339D0">
                    <w:rPr>
                      <w:rFonts w:ascii="Times New Roman" w:hAnsi="Times New Roman"/>
                      <w:color w:val="000000"/>
                      <w:sz w:val="24"/>
                      <w:szCs w:val="24"/>
                      <w:lang w:val="en-IN"/>
                    </w:rPr>
                    <w:t>4</w:t>
                  </w:r>
                </w:p>
              </w:tc>
              <w:tc>
                <w:tcPr>
                  <w:tcW w:w="1985" w:type="dxa"/>
                  <w:shd w:val="clear" w:color="auto" w:fill="auto"/>
                  <w:vAlign w:val="bottom"/>
                </w:tcPr>
                <w:p w:rsidR="00236E33" w:rsidRPr="002339D0" w:rsidRDefault="00236E33" w:rsidP="00236E33">
                  <w:pPr>
                    <w:keepNext/>
                    <w:keepLines/>
                    <w:adjustRightInd w:val="0"/>
                    <w:ind w:right="15"/>
                    <w:rPr>
                      <w:rFonts w:ascii="Times New Roman" w:hAnsi="Times New Roman"/>
                      <w:color w:val="000000"/>
                      <w:sz w:val="24"/>
                      <w:szCs w:val="24"/>
                      <w:lang w:val="en-IN"/>
                    </w:rPr>
                  </w:pPr>
                  <w:r w:rsidRPr="002339D0">
                    <w:rPr>
                      <w:rFonts w:ascii="Times New Roman" w:hAnsi="Times New Roman"/>
                      <w:color w:val="000000"/>
                      <w:sz w:val="24"/>
                      <w:szCs w:val="24"/>
                      <w:lang w:val="en-IN"/>
                    </w:rPr>
                    <w:t xml:space="preserve"> </w:t>
                  </w:r>
                  <w:proofErr w:type="spellStart"/>
                  <w:r w:rsidRPr="002339D0">
                    <w:rPr>
                      <w:rFonts w:ascii="Times New Roman" w:hAnsi="Times New Roman"/>
                      <w:color w:val="000000"/>
                      <w:sz w:val="24"/>
                      <w:szCs w:val="24"/>
                      <w:lang w:val="en-IN"/>
                    </w:rPr>
                    <w:t>Mubassera</w:t>
                  </w:r>
                  <w:proofErr w:type="spellEnd"/>
                  <w:r w:rsidRPr="002339D0">
                    <w:rPr>
                      <w:rFonts w:ascii="Times New Roman" w:hAnsi="Times New Roman"/>
                      <w:color w:val="000000"/>
                      <w:sz w:val="24"/>
                      <w:szCs w:val="24"/>
                      <w:lang w:val="en-IN"/>
                    </w:rPr>
                    <w:t xml:space="preserve"> </w:t>
                  </w:r>
                  <w:proofErr w:type="spellStart"/>
                  <w:r w:rsidRPr="002339D0">
                    <w:rPr>
                      <w:rFonts w:ascii="Times New Roman" w:hAnsi="Times New Roman"/>
                      <w:color w:val="000000"/>
                      <w:sz w:val="24"/>
                      <w:szCs w:val="24"/>
                      <w:lang w:val="en-IN"/>
                    </w:rPr>
                    <w:t>Mansuri</w:t>
                  </w:r>
                  <w:proofErr w:type="spellEnd"/>
                </w:p>
              </w:tc>
              <w:tc>
                <w:tcPr>
                  <w:tcW w:w="1559" w:type="dxa"/>
                  <w:shd w:val="clear" w:color="auto" w:fill="auto"/>
                  <w:vAlign w:val="bottom"/>
                </w:tcPr>
                <w:p w:rsidR="00236E33" w:rsidRPr="002339D0" w:rsidRDefault="00236E33" w:rsidP="00236E33">
                  <w:pPr>
                    <w:keepNext/>
                    <w:keepLines/>
                    <w:adjustRightInd w:val="0"/>
                    <w:ind w:right="15"/>
                    <w:rPr>
                      <w:rFonts w:ascii="Times New Roman" w:hAnsi="Times New Roman"/>
                      <w:color w:val="000000"/>
                      <w:sz w:val="24"/>
                      <w:szCs w:val="24"/>
                      <w:lang w:val="en-IN"/>
                    </w:rPr>
                  </w:pPr>
                  <w:r w:rsidRPr="002339D0">
                    <w:rPr>
                      <w:rFonts w:ascii="Times New Roman" w:hAnsi="Times New Roman"/>
                      <w:color w:val="000000"/>
                      <w:sz w:val="24"/>
                      <w:szCs w:val="24"/>
                      <w:lang w:val="en-IN"/>
                    </w:rPr>
                    <w:t>7859800621</w:t>
                  </w:r>
                </w:p>
              </w:tc>
              <w:tc>
                <w:tcPr>
                  <w:tcW w:w="2126" w:type="dxa"/>
                  <w:shd w:val="clear" w:color="auto" w:fill="auto"/>
                  <w:vAlign w:val="bottom"/>
                </w:tcPr>
                <w:p w:rsidR="00236E33" w:rsidRPr="002339D0" w:rsidRDefault="000A7ABB" w:rsidP="00236E33">
                  <w:pPr>
                    <w:keepNext/>
                    <w:keepLines/>
                    <w:adjustRightInd w:val="0"/>
                    <w:ind w:right="15"/>
                    <w:rPr>
                      <w:rFonts w:ascii="Times New Roman" w:hAnsi="Times New Roman"/>
                      <w:color w:val="000000"/>
                      <w:sz w:val="24"/>
                      <w:szCs w:val="24"/>
                      <w:lang w:val="en-IN"/>
                    </w:rPr>
                  </w:pPr>
                  <w:hyperlink r:id="rId24" w:history="1">
                    <w:r w:rsidR="00236E33" w:rsidRPr="002339D0">
                      <w:rPr>
                        <w:rFonts w:ascii="Times New Roman" w:hAnsi="Times New Roman"/>
                        <w:color w:val="0082BF"/>
                        <w:sz w:val="24"/>
                        <w:szCs w:val="24"/>
                        <w:u w:val="single"/>
                        <w:lang w:val="en-IN"/>
                      </w:rPr>
                      <w:t>mubassera@eptl.in</w:t>
                    </w:r>
                  </w:hyperlink>
                </w:p>
              </w:tc>
            </w:tr>
            <w:tr w:rsidR="00236E33" w:rsidRPr="002339D0" w:rsidTr="00236E33">
              <w:tc>
                <w:tcPr>
                  <w:tcW w:w="425" w:type="dxa"/>
                  <w:shd w:val="clear" w:color="auto" w:fill="auto"/>
                  <w:vAlign w:val="bottom"/>
                </w:tcPr>
                <w:p w:rsidR="00236E33" w:rsidRPr="002339D0" w:rsidRDefault="00236E33" w:rsidP="00236E33">
                  <w:pPr>
                    <w:keepNext/>
                    <w:keepLines/>
                    <w:adjustRightInd w:val="0"/>
                    <w:ind w:right="15"/>
                    <w:rPr>
                      <w:rFonts w:ascii="Times New Roman" w:hAnsi="Times New Roman"/>
                      <w:color w:val="000000"/>
                      <w:sz w:val="24"/>
                      <w:szCs w:val="24"/>
                      <w:lang w:val="en-IN"/>
                    </w:rPr>
                  </w:pPr>
                  <w:r w:rsidRPr="002339D0">
                    <w:rPr>
                      <w:rFonts w:ascii="Times New Roman" w:hAnsi="Times New Roman"/>
                      <w:color w:val="000000"/>
                      <w:sz w:val="24"/>
                      <w:szCs w:val="24"/>
                      <w:lang w:val="en-IN"/>
                    </w:rPr>
                    <w:t>5</w:t>
                  </w:r>
                </w:p>
              </w:tc>
              <w:tc>
                <w:tcPr>
                  <w:tcW w:w="1985" w:type="dxa"/>
                  <w:shd w:val="clear" w:color="auto" w:fill="auto"/>
                  <w:vAlign w:val="bottom"/>
                </w:tcPr>
                <w:p w:rsidR="00236E33" w:rsidRPr="002339D0" w:rsidRDefault="00236E33" w:rsidP="00236E33">
                  <w:pPr>
                    <w:keepNext/>
                    <w:keepLines/>
                    <w:adjustRightInd w:val="0"/>
                    <w:ind w:right="15"/>
                    <w:rPr>
                      <w:rFonts w:ascii="Times New Roman" w:hAnsi="Times New Roman"/>
                      <w:color w:val="000000"/>
                      <w:sz w:val="24"/>
                      <w:szCs w:val="24"/>
                      <w:lang w:val="en-IN"/>
                    </w:rPr>
                  </w:pPr>
                  <w:r w:rsidRPr="002339D0">
                    <w:rPr>
                      <w:rFonts w:ascii="Times New Roman" w:hAnsi="Times New Roman"/>
                      <w:color w:val="000000"/>
                      <w:sz w:val="24"/>
                      <w:szCs w:val="24"/>
                      <w:lang w:val="en-IN"/>
                    </w:rPr>
                    <w:t xml:space="preserve"> </w:t>
                  </w:r>
                  <w:proofErr w:type="spellStart"/>
                  <w:r w:rsidRPr="002339D0">
                    <w:rPr>
                      <w:rFonts w:ascii="Times New Roman" w:hAnsi="Times New Roman"/>
                      <w:color w:val="000000"/>
                      <w:sz w:val="24"/>
                      <w:szCs w:val="24"/>
                      <w:lang w:val="en-IN"/>
                    </w:rPr>
                    <w:t>Hiral</w:t>
                  </w:r>
                  <w:proofErr w:type="spellEnd"/>
                  <w:r w:rsidRPr="002339D0">
                    <w:rPr>
                      <w:rFonts w:ascii="Times New Roman" w:hAnsi="Times New Roman"/>
                      <w:color w:val="000000"/>
                      <w:sz w:val="24"/>
                      <w:szCs w:val="24"/>
                      <w:lang w:val="en-IN"/>
                    </w:rPr>
                    <w:t xml:space="preserve"> </w:t>
                  </w:r>
                  <w:proofErr w:type="spellStart"/>
                  <w:r w:rsidRPr="002339D0">
                    <w:rPr>
                      <w:rFonts w:ascii="Times New Roman" w:hAnsi="Times New Roman"/>
                      <w:color w:val="000000"/>
                      <w:sz w:val="24"/>
                      <w:szCs w:val="24"/>
                      <w:lang w:val="en-IN"/>
                    </w:rPr>
                    <w:t>Purohit</w:t>
                  </w:r>
                  <w:proofErr w:type="spellEnd"/>
                  <w:r w:rsidRPr="002339D0">
                    <w:rPr>
                      <w:rFonts w:ascii="Times New Roman" w:hAnsi="Times New Roman"/>
                      <w:color w:val="000000"/>
                      <w:sz w:val="24"/>
                      <w:szCs w:val="24"/>
                      <w:lang w:val="en-IN"/>
                    </w:rPr>
                    <w:t xml:space="preserve"> </w:t>
                  </w:r>
                </w:p>
              </w:tc>
              <w:tc>
                <w:tcPr>
                  <w:tcW w:w="1559" w:type="dxa"/>
                  <w:shd w:val="clear" w:color="auto" w:fill="auto"/>
                  <w:vAlign w:val="bottom"/>
                </w:tcPr>
                <w:p w:rsidR="00236E33" w:rsidRPr="002339D0" w:rsidRDefault="00236E33" w:rsidP="00236E33">
                  <w:pPr>
                    <w:keepNext/>
                    <w:keepLines/>
                    <w:adjustRightInd w:val="0"/>
                    <w:ind w:right="15"/>
                    <w:rPr>
                      <w:rFonts w:ascii="Times New Roman" w:hAnsi="Times New Roman"/>
                      <w:color w:val="000000"/>
                      <w:sz w:val="24"/>
                      <w:szCs w:val="24"/>
                      <w:lang w:val="en-IN"/>
                    </w:rPr>
                  </w:pPr>
                  <w:r w:rsidRPr="002339D0">
                    <w:rPr>
                      <w:rFonts w:ascii="Times New Roman" w:hAnsi="Times New Roman"/>
                      <w:color w:val="000000"/>
                      <w:sz w:val="24"/>
                      <w:szCs w:val="24"/>
                      <w:lang w:val="en-IN"/>
                    </w:rPr>
                    <w:t>6352631968</w:t>
                  </w:r>
                </w:p>
              </w:tc>
              <w:tc>
                <w:tcPr>
                  <w:tcW w:w="2126" w:type="dxa"/>
                  <w:shd w:val="clear" w:color="auto" w:fill="auto"/>
                  <w:vAlign w:val="bottom"/>
                </w:tcPr>
                <w:p w:rsidR="00236E33" w:rsidRPr="002339D0" w:rsidRDefault="000A7ABB" w:rsidP="00236E33">
                  <w:pPr>
                    <w:keepNext/>
                    <w:keepLines/>
                    <w:adjustRightInd w:val="0"/>
                    <w:ind w:right="15"/>
                    <w:rPr>
                      <w:rFonts w:ascii="Times New Roman" w:hAnsi="Times New Roman"/>
                      <w:color w:val="000000"/>
                      <w:sz w:val="24"/>
                      <w:szCs w:val="24"/>
                      <w:lang w:val="en-IN"/>
                    </w:rPr>
                  </w:pPr>
                  <w:hyperlink r:id="rId25" w:history="1">
                    <w:r w:rsidR="00236E33" w:rsidRPr="002339D0">
                      <w:rPr>
                        <w:rFonts w:ascii="Times New Roman" w:hAnsi="Times New Roman"/>
                        <w:color w:val="0082BF"/>
                        <w:sz w:val="24"/>
                        <w:szCs w:val="24"/>
                        <w:u w:val="single"/>
                        <w:lang w:val="en-IN"/>
                      </w:rPr>
                      <w:t>hiral.purohit@eptl.in</w:t>
                    </w:r>
                  </w:hyperlink>
                </w:p>
              </w:tc>
            </w:tr>
          </w:tbl>
          <w:p w:rsidR="00236E33" w:rsidRPr="002339D0" w:rsidRDefault="00236E33" w:rsidP="00236E33">
            <w:pPr>
              <w:keepNext/>
              <w:keepLines/>
              <w:spacing w:line="256" w:lineRule="auto"/>
              <w:ind w:left="-7"/>
              <w:rPr>
                <w:rFonts w:ascii="Times New Roman" w:hAnsi="Times New Roman"/>
                <w:sz w:val="24"/>
                <w:szCs w:val="24"/>
              </w:rPr>
            </w:pPr>
          </w:p>
        </w:tc>
      </w:tr>
    </w:tbl>
    <w:p w:rsidR="00236E33" w:rsidRPr="002339D0" w:rsidRDefault="00236E33" w:rsidP="00236E33">
      <w:pPr>
        <w:ind w:left="284"/>
        <w:rPr>
          <w:rFonts w:ascii="Times New Roman" w:hAnsi="Times New Roman"/>
          <w:sz w:val="24"/>
          <w:szCs w:val="24"/>
        </w:rPr>
      </w:pPr>
      <w:r w:rsidRPr="002339D0">
        <w:rPr>
          <w:rFonts w:ascii="Times New Roman" w:hAnsi="Times New Roman"/>
          <w:sz w:val="24"/>
          <w:szCs w:val="24"/>
        </w:rPr>
        <w:t>Note: please note Support team will be contacting through email and whenever required through phone call as well. Depending on nature of assistance support team will contact on the priority basis. It will be very convenient for bidder to schedule their online demo in advance with support team to avoid last minute rush.</w:t>
      </w:r>
    </w:p>
    <w:p w:rsidR="00236E33" w:rsidRPr="002339D0" w:rsidRDefault="00236E33" w:rsidP="00236E33">
      <w:pPr>
        <w:pStyle w:val="Default"/>
        <w:numPr>
          <w:ilvl w:val="0"/>
          <w:numId w:val="24"/>
        </w:numPr>
        <w:adjustRightInd w:val="0"/>
        <w:jc w:val="both"/>
        <w:rPr>
          <w:rFonts w:ascii="Times New Roman" w:hAnsi="Times New Roman"/>
          <w:color w:val="auto"/>
        </w:rPr>
      </w:pPr>
      <w:r w:rsidRPr="002339D0">
        <w:rPr>
          <w:rFonts w:ascii="Times New Roman" w:hAnsi="Times New Roman"/>
          <w:color w:val="auto"/>
        </w:rPr>
        <w:t xml:space="preserve">All bids made from the Login ID given to the bidder will be deemed to have been made by the bidder. </w:t>
      </w:r>
    </w:p>
    <w:p w:rsidR="00236E33" w:rsidRPr="002339D0" w:rsidRDefault="00236E33" w:rsidP="00236E33">
      <w:pPr>
        <w:pStyle w:val="Default"/>
        <w:numPr>
          <w:ilvl w:val="0"/>
          <w:numId w:val="24"/>
        </w:numPr>
        <w:adjustRightInd w:val="0"/>
        <w:jc w:val="both"/>
        <w:rPr>
          <w:rFonts w:ascii="Times New Roman" w:hAnsi="Times New Roman"/>
        </w:rPr>
      </w:pPr>
      <w:r w:rsidRPr="002339D0">
        <w:rPr>
          <w:rFonts w:ascii="Times New Roman" w:hAnsi="Times New Roman"/>
          <w:color w:val="auto"/>
        </w:rPr>
        <w:lastRenderedPageBreak/>
        <w:t xml:space="preserve">BIDS PLACED BY BIDDER: The bid of the bidder will be taken to be an offer to sell. Bids once made by the bidder cannot be cancelled. The bidder is bound to sell the material as mentioned above at the price that they bid. </w:t>
      </w:r>
    </w:p>
    <w:p w:rsidR="00236E33" w:rsidRPr="002339D0" w:rsidRDefault="00236E33" w:rsidP="00236E33">
      <w:pPr>
        <w:pStyle w:val="Default"/>
        <w:ind w:left="720"/>
        <w:jc w:val="both"/>
        <w:rPr>
          <w:rFonts w:ascii="Times New Roman" w:hAnsi="Times New Roman"/>
        </w:rPr>
      </w:pPr>
    </w:p>
    <w:p w:rsidR="00236E33" w:rsidRPr="002339D0" w:rsidRDefault="00236E33" w:rsidP="00236E33">
      <w:pPr>
        <w:ind w:left="284"/>
        <w:rPr>
          <w:rFonts w:ascii="Times New Roman" w:hAnsi="Times New Roman"/>
          <w:b/>
          <w:bCs/>
          <w:sz w:val="24"/>
          <w:szCs w:val="24"/>
        </w:rPr>
      </w:pPr>
      <w:r w:rsidRPr="002339D0">
        <w:rPr>
          <w:rFonts w:ascii="Times New Roman" w:hAnsi="Times New Roman"/>
          <w:b/>
          <w:bCs/>
          <w:sz w:val="24"/>
          <w:szCs w:val="24"/>
        </w:rPr>
        <w:t>Preparation &amp; Submission of Bids</w:t>
      </w:r>
    </w:p>
    <w:p w:rsidR="00236E33" w:rsidRPr="002339D0" w:rsidRDefault="00236E33" w:rsidP="00236E33">
      <w:pPr>
        <w:ind w:left="284"/>
        <w:rPr>
          <w:rFonts w:ascii="Times New Roman" w:hAnsi="Times New Roman"/>
          <w:sz w:val="24"/>
          <w:szCs w:val="24"/>
        </w:rPr>
      </w:pPr>
      <w:r w:rsidRPr="002339D0">
        <w:rPr>
          <w:rFonts w:ascii="Times New Roman" w:hAnsi="Times New Roman"/>
          <w:sz w:val="24"/>
          <w:szCs w:val="24"/>
        </w:rPr>
        <w:t>The Bids (Eligibility Cum Technical as well as Commercial) shall have to be prepared and subsequently submitted online only. Bids not submitted “ON LINE” shall be summarily rejected. No other form of submission shall be permitted.</w:t>
      </w:r>
    </w:p>
    <w:p w:rsidR="00236E33" w:rsidRPr="002339D0" w:rsidRDefault="00236E33" w:rsidP="00236E33">
      <w:pPr>
        <w:spacing w:after="240"/>
        <w:ind w:left="284"/>
        <w:rPr>
          <w:rFonts w:ascii="Times New Roman" w:hAnsi="Times New Roman"/>
          <w:b/>
          <w:bCs/>
          <w:sz w:val="24"/>
          <w:szCs w:val="24"/>
        </w:rPr>
      </w:pPr>
      <w:r w:rsidRPr="002339D0">
        <w:rPr>
          <w:rFonts w:ascii="Times New Roman" w:hAnsi="Times New Roman"/>
          <w:b/>
          <w:bCs/>
          <w:sz w:val="24"/>
          <w:szCs w:val="24"/>
        </w:rPr>
        <w:t>Dos and Don’ts for Bidder</w:t>
      </w:r>
    </w:p>
    <w:p w:rsidR="00236E33" w:rsidRPr="002339D0" w:rsidRDefault="00236E33" w:rsidP="00236E33">
      <w:pPr>
        <w:pStyle w:val="ListParagraph"/>
        <w:numPr>
          <w:ilvl w:val="0"/>
          <w:numId w:val="22"/>
        </w:numPr>
        <w:autoSpaceDE w:val="0"/>
        <w:autoSpaceDN w:val="0"/>
        <w:adjustRightInd w:val="0"/>
        <w:ind w:left="567" w:hanging="283"/>
        <w:contextualSpacing/>
      </w:pPr>
      <w:r w:rsidRPr="002339D0">
        <w:t>Registration process for new Bidder’s should be completed at the earliest</w:t>
      </w:r>
    </w:p>
    <w:p w:rsidR="00236E33" w:rsidRPr="002339D0" w:rsidRDefault="00236E33" w:rsidP="00236E33">
      <w:pPr>
        <w:pStyle w:val="ListParagraph"/>
        <w:numPr>
          <w:ilvl w:val="0"/>
          <w:numId w:val="22"/>
        </w:numPr>
        <w:autoSpaceDE w:val="0"/>
        <w:autoSpaceDN w:val="0"/>
        <w:adjustRightInd w:val="0"/>
        <w:ind w:left="567" w:hanging="283"/>
        <w:contextualSpacing/>
      </w:pPr>
      <w:r w:rsidRPr="002339D0">
        <w:t>The e-Procurement portal is open for upload of documents with immediate effect Hence Bidders are advised to start the process of upload of bid documents well in advance.</w:t>
      </w:r>
    </w:p>
    <w:p w:rsidR="00236E33" w:rsidRPr="002339D0" w:rsidRDefault="00236E33" w:rsidP="00236E33">
      <w:pPr>
        <w:pStyle w:val="ListParagraph"/>
        <w:numPr>
          <w:ilvl w:val="0"/>
          <w:numId w:val="22"/>
        </w:numPr>
        <w:autoSpaceDE w:val="0"/>
        <w:autoSpaceDN w:val="0"/>
        <w:adjustRightInd w:val="0"/>
        <w:ind w:left="567" w:hanging="283"/>
        <w:contextualSpacing/>
      </w:pPr>
      <w:r w:rsidRPr="002339D0">
        <w:t>Bidder has to prepare for submission of their bid documents online well in advance as the upload process of soft copy of the bid documents requires encryption (large files take longer time to encrypt) and upload of these files to e-procurement portal depends upon bidder’s infrastructure and connectivity.</w:t>
      </w:r>
    </w:p>
    <w:p w:rsidR="00236E33" w:rsidRPr="002339D0" w:rsidRDefault="00236E33" w:rsidP="00236E33">
      <w:pPr>
        <w:pStyle w:val="ListParagraph"/>
        <w:numPr>
          <w:ilvl w:val="0"/>
          <w:numId w:val="22"/>
        </w:numPr>
        <w:autoSpaceDE w:val="0"/>
        <w:autoSpaceDN w:val="0"/>
        <w:adjustRightInd w:val="0"/>
        <w:ind w:left="567" w:hanging="283"/>
        <w:contextualSpacing/>
      </w:pPr>
      <w:r w:rsidRPr="002339D0">
        <w:t>To avoid last minute rush for upload bidder is required to start the upload for all the documents required for online submission of bid one week in advance.</w:t>
      </w:r>
    </w:p>
    <w:p w:rsidR="00236E33" w:rsidRPr="002339D0" w:rsidRDefault="00236E33" w:rsidP="00236E33">
      <w:pPr>
        <w:pStyle w:val="ListParagraph"/>
        <w:numPr>
          <w:ilvl w:val="0"/>
          <w:numId w:val="23"/>
        </w:numPr>
        <w:autoSpaceDE w:val="0"/>
        <w:autoSpaceDN w:val="0"/>
        <w:adjustRightInd w:val="0"/>
        <w:ind w:left="567" w:hanging="283"/>
        <w:contextualSpacing/>
      </w:pPr>
      <w:r w:rsidRPr="002339D0">
        <w:t>Bidder to initiate few documents uploads during the start of the RFP submission and help required for uploading the documents / understanding the system should be taken up with e-procurement bidder well in advance.</w:t>
      </w:r>
    </w:p>
    <w:p w:rsidR="00236E33" w:rsidRPr="002339D0" w:rsidRDefault="00236E33" w:rsidP="00236E33">
      <w:pPr>
        <w:pStyle w:val="ListParagraph"/>
        <w:numPr>
          <w:ilvl w:val="0"/>
          <w:numId w:val="23"/>
        </w:numPr>
        <w:autoSpaceDE w:val="0"/>
        <w:autoSpaceDN w:val="0"/>
        <w:adjustRightInd w:val="0"/>
        <w:ind w:left="567" w:hanging="283"/>
        <w:contextualSpacing/>
      </w:pPr>
      <w:r w:rsidRPr="002339D0">
        <w:t>Bidder should not raise request for extension of time on the last day of submission due to non-submission of their Bids on time as Bank will not be in a position to provide any support at the last minute as the portal is managed by e-procurement service provider.</w:t>
      </w:r>
    </w:p>
    <w:p w:rsidR="00236E33" w:rsidRPr="002339D0" w:rsidRDefault="00236E33" w:rsidP="00236E33">
      <w:pPr>
        <w:pStyle w:val="ListParagraph"/>
        <w:numPr>
          <w:ilvl w:val="0"/>
          <w:numId w:val="23"/>
        </w:numPr>
        <w:autoSpaceDE w:val="0"/>
        <w:autoSpaceDN w:val="0"/>
        <w:adjustRightInd w:val="0"/>
        <w:ind w:left="567" w:hanging="283"/>
        <w:contextualSpacing/>
      </w:pPr>
      <w:r w:rsidRPr="002339D0">
        <w:t>Bidder should not raise request for offline submission or late submission since only online e-Procurement submission is accepted.</w:t>
      </w:r>
    </w:p>
    <w:p w:rsidR="00236E33" w:rsidRPr="002339D0" w:rsidRDefault="00236E33" w:rsidP="00236E33">
      <w:pPr>
        <w:pStyle w:val="ListParagraph"/>
        <w:numPr>
          <w:ilvl w:val="0"/>
          <w:numId w:val="23"/>
        </w:numPr>
        <w:autoSpaceDE w:val="0"/>
        <w:autoSpaceDN w:val="0"/>
        <w:adjustRightInd w:val="0"/>
        <w:ind w:left="567" w:hanging="283"/>
        <w:contextualSpacing/>
      </w:pPr>
      <w:r w:rsidRPr="002339D0">
        <w:t>Part submission of bids by the Bidder’s will not be processed and will be rejected.</w:t>
      </w:r>
    </w:p>
    <w:p w:rsidR="00236E33" w:rsidRPr="002339D0" w:rsidRDefault="00236E33" w:rsidP="00236E33">
      <w:pPr>
        <w:pStyle w:val="Default"/>
        <w:ind w:left="360"/>
        <w:rPr>
          <w:rFonts w:ascii="Times New Roman" w:hAnsi="Times New Roman"/>
          <w:color w:val="auto"/>
        </w:rPr>
      </w:pPr>
    </w:p>
    <w:p w:rsidR="00236E33" w:rsidRPr="002339D0" w:rsidRDefault="00236E33" w:rsidP="00236E33">
      <w:pPr>
        <w:pStyle w:val="Default"/>
        <w:ind w:left="284"/>
        <w:rPr>
          <w:rFonts w:ascii="Times New Roman" w:hAnsi="Times New Roman"/>
          <w:color w:val="auto"/>
        </w:rPr>
      </w:pPr>
      <w:r w:rsidRPr="002339D0">
        <w:rPr>
          <w:rFonts w:ascii="Times New Roman" w:hAnsi="Times New Roman"/>
          <w:b/>
          <w:bCs/>
          <w:color w:val="auto"/>
        </w:rPr>
        <w:t>Terms &amp; Conditions of Online Submission</w:t>
      </w:r>
    </w:p>
    <w:p w:rsidR="00236E33" w:rsidRPr="002339D0" w:rsidRDefault="00236E33" w:rsidP="00236E33">
      <w:pPr>
        <w:spacing w:before="240"/>
        <w:ind w:left="720" w:hanging="360"/>
        <w:rPr>
          <w:rFonts w:ascii="Times New Roman" w:hAnsi="Times New Roman"/>
          <w:sz w:val="24"/>
          <w:szCs w:val="24"/>
        </w:rPr>
      </w:pPr>
      <w:r w:rsidRPr="002339D0">
        <w:rPr>
          <w:rFonts w:ascii="Times New Roman" w:hAnsi="Times New Roman"/>
          <w:sz w:val="24"/>
          <w:szCs w:val="24"/>
        </w:rPr>
        <w:t>1.</w:t>
      </w:r>
      <w:r w:rsidRPr="002339D0">
        <w:rPr>
          <w:rFonts w:ascii="Times New Roman" w:hAnsi="Times New Roman"/>
          <w:sz w:val="24"/>
          <w:szCs w:val="24"/>
        </w:rPr>
        <w:tab/>
        <w:t>Bank has decided to determine L1 through bids submitted on Bank’s E-Tendering website https://centralbank.abcprocure.com/EPROC. Bidders shall bear the cost of registration on the Bank’s e-tendering portal. Rules for web portal access are as follows:</w:t>
      </w:r>
    </w:p>
    <w:p w:rsidR="00236E33" w:rsidRPr="002339D0" w:rsidRDefault="00236E33" w:rsidP="00236E33">
      <w:pPr>
        <w:ind w:left="720" w:hanging="360"/>
        <w:rPr>
          <w:rFonts w:ascii="Times New Roman" w:hAnsi="Times New Roman"/>
          <w:sz w:val="24"/>
          <w:szCs w:val="24"/>
        </w:rPr>
      </w:pPr>
      <w:r w:rsidRPr="002339D0">
        <w:rPr>
          <w:rFonts w:ascii="Times New Roman" w:hAnsi="Times New Roman"/>
          <w:sz w:val="24"/>
          <w:szCs w:val="24"/>
        </w:rPr>
        <w:t>2.</w:t>
      </w:r>
      <w:r w:rsidRPr="002339D0">
        <w:rPr>
          <w:rFonts w:ascii="Times New Roman" w:hAnsi="Times New Roman"/>
          <w:sz w:val="24"/>
          <w:szCs w:val="24"/>
        </w:rPr>
        <w:tab/>
        <w:t>Bidder should be in possession of CLASS II or CLASS III-Digital Certificate in the name of company/bidder with capability of signing and encryption for participating in the e-tender. Bidders are advised to verify their digital certificates with the service provider at least two days before due date of submission and confirm back to Bank.</w:t>
      </w:r>
    </w:p>
    <w:p w:rsidR="00236E33" w:rsidRPr="002339D0" w:rsidRDefault="00236E33" w:rsidP="00236E33">
      <w:pPr>
        <w:ind w:left="720" w:hanging="360"/>
        <w:rPr>
          <w:rFonts w:ascii="Times New Roman" w:hAnsi="Times New Roman"/>
          <w:sz w:val="24"/>
          <w:szCs w:val="24"/>
        </w:rPr>
      </w:pPr>
      <w:r w:rsidRPr="002339D0">
        <w:rPr>
          <w:rFonts w:ascii="Times New Roman" w:hAnsi="Times New Roman"/>
          <w:sz w:val="24"/>
          <w:szCs w:val="24"/>
        </w:rPr>
        <w:t>3.</w:t>
      </w:r>
      <w:r w:rsidRPr="002339D0">
        <w:rPr>
          <w:rFonts w:ascii="Times New Roman" w:hAnsi="Times New Roman"/>
          <w:sz w:val="24"/>
          <w:szCs w:val="24"/>
        </w:rPr>
        <w:tab/>
        <w:t>Bidders at their own responsibility are advised to conduct a mock drill by coordinating with the e-tender service provider before the submission of the technical bids.</w:t>
      </w:r>
    </w:p>
    <w:p w:rsidR="00236E33" w:rsidRPr="002339D0" w:rsidRDefault="00236E33" w:rsidP="00236E33">
      <w:pPr>
        <w:ind w:left="720" w:hanging="360"/>
        <w:rPr>
          <w:rFonts w:ascii="Times New Roman" w:hAnsi="Times New Roman"/>
          <w:sz w:val="24"/>
          <w:szCs w:val="24"/>
        </w:rPr>
      </w:pPr>
      <w:r w:rsidRPr="002339D0">
        <w:rPr>
          <w:rFonts w:ascii="Times New Roman" w:hAnsi="Times New Roman"/>
          <w:sz w:val="24"/>
          <w:szCs w:val="24"/>
        </w:rPr>
        <w:t>4.</w:t>
      </w:r>
      <w:r w:rsidRPr="002339D0">
        <w:rPr>
          <w:rFonts w:ascii="Times New Roman" w:hAnsi="Times New Roman"/>
          <w:sz w:val="24"/>
          <w:szCs w:val="24"/>
        </w:rPr>
        <w:tab/>
        <w:t>E-Tendering will be conducted on a specific web portal as detailed in (schedule of bidding process) of this RFP meant for this purpose with the help of the Service Provider identified by the Bank as detailed in (schedule of bidding process) of this RFP.</w:t>
      </w:r>
    </w:p>
    <w:p w:rsidR="00236E33" w:rsidRPr="002339D0" w:rsidRDefault="00236E33" w:rsidP="00236E33">
      <w:pPr>
        <w:ind w:left="720" w:hanging="360"/>
        <w:rPr>
          <w:rFonts w:ascii="Times New Roman" w:hAnsi="Times New Roman"/>
          <w:sz w:val="24"/>
          <w:szCs w:val="24"/>
        </w:rPr>
      </w:pPr>
      <w:r w:rsidRPr="002339D0">
        <w:rPr>
          <w:rFonts w:ascii="Times New Roman" w:hAnsi="Times New Roman"/>
          <w:sz w:val="24"/>
          <w:szCs w:val="24"/>
        </w:rPr>
        <w:t>5.</w:t>
      </w:r>
      <w:r w:rsidRPr="002339D0">
        <w:rPr>
          <w:rFonts w:ascii="Times New Roman" w:hAnsi="Times New Roman"/>
          <w:sz w:val="24"/>
          <w:szCs w:val="24"/>
        </w:rPr>
        <w:tab/>
        <w:t>Bidders will be participating in E-Tendering event from their own office / place of their choice. Internet connectivity /browser settings and other paraphernalia requirements shall have to be ensured by Bidder themselves.</w:t>
      </w:r>
    </w:p>
    <w:p w:rsidR="00236E33" w:rsidRPr="002339D0" w:rsidRDefault="00236E33" w:rsidP="00236E33">
      <w:pPr>
        <w:ind w:left="720" w:hanging="360"/>
        <w:rPr>
          <w:rFonts w:ascii="Times New Roman" w:hAnsi="Times New Roman"/>
          <w:sz w:val="24"/>
          <w:szCs w:val="24"/>
        </w:rPr>
      </w:pPr>
      <w:r w:rsidRPr="002339D0">
        <w:rPr>
          <w:rFonts w:ascii="Times New Roman" w:hAnsi="Times New Roman"/>
          <w:sz w:val="24"/>
          <w:szCs w:val="24"/>
        </w:rPr>
        <w:lastRenderedPageBreak/>
        <w:t>6.</w:t>
      </w:r>
      <w:r w:rsidRPr="002339D0">
        <w:rPr>
          <w:rFonts w:ascii="Times New Roman" w:hAnsi="Times New Roman"/>
          <w:sz w:val="24"/>
          <w:szCs w:val="24"/>
        </w:rPr>
        <w:tab/>
        <w:t>In the event of failure of their internet connectivity (due to any reason whatsoever it may be) the service provider or Bank is not responsible.</w:t>
      </w:r>
    </w:p>
    <w:p w:rsidR="00236E33" w:rsidRPr="002339D0" w:rsidRDefault="00236E33" w:rsidP="00236E33">
      <w:pPr>
        <w:ind w:left="720" w:hanging="360"/>
        <w:rPr>
          <w:rFonts w:ascii="Times New Roman" w:hAnsi="Times New Roman"/>
          <w:sz w:val="24"/>
          <w:szCs w:val="24"/>
        </w:rPr>
      </w:pPr>
      <w:r w:rsidRPr="002339D0">
        <w:rPr>
          <w:rFonts w:ascii="Times New Roman" w:hAnsi="Times New Roman"/>
          <w:sz w:val="24"/>
          <w:szCs w:val="24"/>
        </w:rPr>
        <w:t>7.</w:t>
      </w:r>
      <w:r w:rsidRPr="002339D0">
        <w:rPr>
          <w:rFonts w:ascii="Times New Roman" w:hAnsi="Times New Roman"/>
          <w:sz w:val="24"/>
          <w:szCs w:val="24"/>
        </w:rPr>
        <w:tab/>
        <w:t>In order to ward-off such contingent situation, Bidders are advised to make all the necessary arrangements / alternatives such as back –up power supply, connectivity whatever required so that they are able to circumvent such situation and still be able to participate in the E-Tendering Auction successfully.</w:t>
      </w:r>
    </w:p>
    <w:p w:rsidR="00236E33" w:rsidRPr="002339D0" w:rsidRDefault="00236E33" w:rsidP="00236E33">
      <w:pPr>
        <w:ind w:left="720" w:hanging="360"/>
        <w:rPr>
          <w:rFonts w:ascii="Times New Roman" w:hAnsi="Times New Roman"/>
          <w:sz w:val="24"/>
          <w:szCs w:val="24"/>
        </w:rPr>
      </w:pPr>
      <w:r w:rsidRPr="002339D0">
        <w:rPr>
          <w:rFonts w:ascii="Times New Roman" w:hAnsi="Times New Roman"/>
          <w:sz w:val="24"/>
          <w:szCs w:val="24"/>
        </w:rPr>
        <w:t>8.</w:t>
      </w:r>
      <w:r w:rsidRPr="002339D0">
        <w:rPr>
          <w:rFonts w:ascii="Times New Roman" w:hAnsi="Times New Roman"/>
          <w:sz w:val="24"/>
          <w:szCs w:val="24"/>
        </w:rPr>
        <w:tab/>
        <w:t>However, the vendors are requested to not to wait till the last moment to quote their bids to avoid any such complex situations.</w:t>
      </w:r>
    </w:p>
    <w:p w:rsidR="00236E33" w:rsidRPr="002339D0" w:rsidRDefault="00236E33" w:rsidP="00236E33">
      <w:pPr>
        <w:ind w:left="720" w:hanging="360"/>
        <w:rPr>
          <w:rFonts w:ascii="Times New Roman" w:hAnsi="Times New Roman"/>
          <w:sz w:val="24"/>
          <w:szCs w:val="24"/>
        </w:rPr>
      </w:pPr>
      <w:r w:rsidRPr="002339D0">
        <w:rPr>
          <w:rFonts w:ascii="Times New Roman" w:hAnsi="Times New Roman"/>
          <w:sz w:val="24"/>
          <w:szCs w:val="24"/>
        </w:rPr>
        <w:t>9.</w:t>
      </w:r>
      <w:r w:rsidRPr="002339D0">
        <w:rPr>
          <w:rFonts w:ascii="Times New Roman" w:hAnsi="Times New Roman"/>
          <w:sz w:val="24"/>
          <w:szCs w:val="24"/>
        </w:rPr>
        <w:tab/>
        <w:t>Failure of power at the premises of bidders during the E-Tendering cannot be the cause for not participating in the E-Tendering.</w:t>
      </w:r>
    </w:p>
    <w:p w:rsidR="00236E33" w:rsidRPr="002339D0" w:rsidRDefault="00236E33" w:rsidP="00236E33">
      <w:pPr>
        <w:ind w:left="720" w:hanging="360"/>
        <w:rPr>
          <w:rFonts w:ascii="Times New Roman" w:hAnsi="Times New Roman"/>
          <w:sz w:val="24"/>
          <w:szCs w:val="24"/>
        </w:rPr>
      </w:pPr>
      <w:r w:rsidRPr="002339D0">
        <w:rPr>
          <w:rFonts w:ascii="Times New Roman" w:hAnsi="Times New Roman"/>
          <w:sz w:val="24"/>
          <w:szCs w:val="24"/>
        </w:rPr>
        <w:t>10.</w:t>
      </w:r>
      <w:r w:rsidRPr="002339D0">
        <w:rPr>
          <w:rFonts w:ascii="Times New Roman" w:hAnsi="Times New Roman"/>
          <w:sz w:val="24"/>
          <w:szCs w:val="24"/>
        </w:rPr>
        <w:tab/>
        <w:t>On account of this, the time for the E-Tendering cannot be extended and BANK is not responsible for such eventualities.</w:t>
      </w:r>
    </w:p>
    <w:p w:rsidR="00236E33" w:rsidRPr="002339D0" w:rsidRDefault="00236E33" w:rsidP="00236E33">
      <w:pPr>
        <w:ind w:left="720" w:hanging="360"/>
        <w:rPr>
          <w:rFonts w:ascii="Times New Roman" w:hAnsi="Times New Roman"/>
          <w:sz w:val="24"/>
          <w:szCs w:val="24"/>
        </w:rPr>
      </w:pPr>
      <w:r w:rsidRPr="002339D0">
        <w:rPr>
          <w:rFonts w:ascii="Times New Roman" w:hAnsi="Times New Roman"/>
          <w:sz w:val="24"/>
          <w:szCs w:val="24"/>
        </w:rPr>
        <w:t>11.</w:t>
      </w:r>
      <w:r w:rsidRPr="002339D0">
        <w:rPr>
          <w:rFonts w:ascii="Times New Roman" w:hAnsi="Times New Roman"/>
          <w:sz w:val="24"/>
          <w:szCs w:val="24"/>
        </w:rPr>
        <w:tab/>
        <w:t>Bank and / or Service Provider will not have any liability to Bidders for any interruption or delay in access to site of E-Tendering irrespective of the cause.</w:t>
      </w:r>
    </w:p>
    <w:p w:rsidR="00236E33" w:rsidRPr="002339D0" w:rsidRDefault="00236E33" w:rsidP="00236E33">
      <w:pPr>
        <w:ind w:left="720" w:hanging="360"/>
        <w:rPr>
          <w:rFonts w:ascii="Times New Roman" w:hAnsi="Times New Roman"/>
          <w:sz w:val="24"/>
          <w:szCs w:val="24"/>
        </w:rPr>
      </w:pPr>
      <w:r w:rsidRPr="002339D0">
        <w:rPr>
          <w:rFonts w:ascii="Times New Roman" w:hAnsi="Times New Roman"/>
          <w:sz w:val="24"/>
          <w:szCs w:val="24"/>
        </w:rPr>
        <w:t>12.</w:t>
      </w:r>
      <w:r w:rsidRPr="002339D0">
        <w:rPr>
          <w:rFonts w:ascii="Times New Roman" w:hAnsi="Times New Roman"/>
          <w:sz w:val="24"/>
          <w:szCs w:val="24"/>
        </w:rPr>
        <w:tab/>
        <w:t>Bank’s e-tendering website will not allow any bids to be submitted after the deadline for submission of bids. In the event of the specified date and time for the submission of bids, being declared a holiday for the Bank, e-tendering website will receive the bids up to the appointed time on the next working day. Extension / advancement of submission date and time will be at the sole discretion of the Bank.</w:t>
      </w:r>
    </w:p>
    <w:p w:rsidR="00236E33" w:rsidRPr="002339D0" w:rsidRDefault="00236E33" w:rsidP="00236E33">
      <w:pPr>
        <w:ind w:left="720" w:hanging="360"/>
        <w:rPr>
          <w:rFonts w:ascii="Times New Roman" w:hAnsi="Times New Roman"/>
          <w:sz w:val="24"/>
          <w:szCs w:val="24"/>
        </w:rPr>
      </w:pPr>
      <w:r w:rsidRPr="002339D0">
        <w:rPr>
          <w:rFonts w:ascii="Times New Roman" w:hAnsi="Times New Roman"/>
          <w:sz w:val="24"/>
          <w:szCs w:val="24"/>
        </w:rPr>
        <w:t>13.</w:t>
      </w:r>
      <w:r w:rsidRPr="002339D0">
        <w:rPr>
          <w:rFonts w:ascii="Times New Roman" w:hAnsi="Times New Roman"/>
          <w:sz w:val="24"/>
          <w:szCs w:val="24"/>
        </w:rPr>
        <w:tab/>
        <w:t>During the submission of bid, if any bidder faces technical issues and is unable to submit the bid, in such case the Bank reserves its right at its sole discretion but is not obliged to grant extension for bid submission by verifying the merits of the case and after checking necessary details from Service provider.</w:t>
      </w:r>
    </w:p>
    <w:p w:rsidR="00236E33" w:rsidRPr="002339D0" w:rsidRDefault="00236E33" w:rsidP="00236E33">
      <w:pPr>
        <w:ind w:left="720" w:hanging="360"/>
        <w:rPr>
          <w:rFonts w:ascii="Times New Roman" w:hAnsi="Times New Roman"/>
          <w:sz w:val="24"/>
          <w:szCs w:val="24"/>
        </w:rPr>
      </w:pPr>
      <w:r w:rsidRPr="002339D0">
        <w:rPr>
          <w:rFonts w:ascii="Times New Roman" w:hAnsi="Times New Roman"/>
          <w:sz w:val="24"/>
          <w:szCs w:val="24"/>
        </w:rPr>
        <w:t>14.</w:t>
      </w:r>
      <w:r w:rsidRPr="002339D0">
        <w:rPr>
          <w:rFonts w:ascii="Times New Roman" w:hAnsi="Times New Roman"/>
          <w:sz w:val="24"/>
          <w:szCs w:val="24"/>
        </w:rPr>
        <w:tab/>
        <w:t>Utmost care has been taken to reduce discrepancy between the information contained in e-tendering portal and this tender document. However, in event of any such discrepancy, the terms and conditions contained in this tender document shall take precedence.</w:t>
      </w:r>
    </w:p>
    <w:p w:rsidR="00236E33" w:rsidRPr="002339D0" w:rsidRDefault="00236E33" w:rsidP="00236E33">
      <w:pPr>
        <w:ind w:left="709" w:hanging="283"/>
        <w:rPr>
          <w:rFonts w:ascii="Times New Roman" w:hAnsi="Times New Roman"/>
          <w:sz w:val="24"/>
          <w:szCs w:val="24"/>
        </w:rPr>
      </w:pPr>
      <w:r w:rsidRPr="002339D0">
        <w:rPr>
          <w:rFonts w:ascii="Times New Roman" w:hAnsi="Times New Roman"/>
          <w:sz w:val="24"/>
          <w:szCs w:val="24"/>
        </w:rPr>
        <w:t>15. Bidders are suggested to attach all eligibility criteria documents with the Annexures in the technical bid.</w:t>
      </w:r>
    </w:p>
    <w:p w:rsidR="00236E33" w:rsidRPr="002339D0" w:rsidRDefault="00236E33" w:rsidP="008510DD">
      <w:pPr>
        <w:ind w:left="426"/>
        <w:rPr>
          <w:rFonts w:ascii="Times New Roman" w:hAnsi="Times New Roman"/>
          <w:b/>
          <w:bCs/>
          <w:sz w:val="24"/>
          <w:szCs w:val="24"/>
        </w:rPr>
      </w:pPr>
      <w:bookmarkStart w:id="2" w:name="_Toc38656259"/>
      <w:r w:rsidRPr="002339D0">
        <w:rPr>
          <w:rFonts w:ascii="Times New Roman" w:hAnsi="Times New Roman"/>
          <w:b/>
          <w:bCs/>
          <w:sz w:val="24"/>
          <w:szCs w:val="24"/>
        </w:rPr>
        <w:t>Guidelines to Contractors on the operations of Electronic Tendering System of Central Bank of India</w:t>
      </w:r>
      <w:bookmarkEnd w:id="2"/>
    </w:p>
    <w:p w:rsidR="00236E33" w:rsidRPr="002339D0" w:rsidRDefault="00236E33" w:rsidP="008510DD">
      <w:pPr>
        <w:spacing w:line="360" w:lineRule="auto"/>
        <w:ind w:left="426"/>
        <w:rPr>
          <w:rFonts w:ascii="Times New Roman" w:hAnsi="Times New Roman"/>
          <w:b/>
          <w:bCs/>
          <w:sz w:val="24"/>
          <w:szCs w:val="24"/>
        </w:rPr>
      </w:pPr>
      <w:bookmarkStart w:id="3" w:name="_Toc38656260"/>
      <w:r w:rsidRPr="002339D0">
        <w:rPr>
          <w:rFonts w:ascii="Times New Roman" w:hAnsi="Times New Roman"/>
          <w:b/>
          <w:bCs/>
          <w:sz w:val="24"/>
          <w:szCs w:val="24"/>
        </w:rPr>
        <w:t>Pre-requisites to participate in the Tenders</w:t>
      </w:r>
      <w:bookmarkEnd w:id="3"/>
    </w:p>
    <w:p w:rsidR="00236E33" w:rsidRPr="002339D0" w:rsidRDefault="00236E33" w:rsidP="00236E33">
      <w:pPr>
        <w:ind w:left="284"/>
        <w:rPr>
          <w:rFonts w:ascii="Times New Roman" w:hAnsi="Times New Roman"/>
          <w:sz w:val="24"/>
          <w:szCs w:val="24"/>
        </w:rPr>
      </w:pPr>
      <w:r w:rsidRPr="002339D0">
        <w:rPr>
          <w:rFonts w:ascii="Times New Roman" w:hAnsi="Times New Roman"/>
          <w:sz w:val="24"/>
          <w:szCs w:val="24"/>
        </w:rPr>
        <w:t>Registration of Bidders on Electronic Tendering System on Portal of CBI: The Bidders Non Registered in Central Bank of India and interested in participating in the e-Tendering process of CBI shall be required to enroll on the Electronic Tendering System. To enroll Bidder has to generate User ID and password on the “https://centralbank.abcprocure.com /EPROC”</w:t>
      </w:r>
    </w:p>
    <w:p w:rsidR="00236E33" w:rsidRPr="002339D0" w:rsidRDefault="00236E33" w:rsidP="00236E33">
      <w:pPr>
        <w:ind w:left="284"/>
        <w:rPr>
          <w:rFonts w:ascii="Times New Roman" w:hAnsi="Times New Roman"/>
          <w:sz w:val="24"/>
          <w:szCs w:val="24"/>
        </w:rPr>
      </w:pPr>
      <w:r w:rsidRPr="002339D0">
        <w:rPr>
          <w:rFonts w:ascii="Times New Roman" w:hAnsi="Times New Roman"/>
          <w:sz w:val="24"/>
          <w:szCs w:val="24"/>
        </w:rPr>
        <w:t xml:space="preserve">Registration of New bidders: </w:t>
      </w:r>
      <w:hyperlink r:id="rId26" w:history="1">
        <w:r w:rsidRPr="002339D0">
          <w:rPr>
            <w:rStyle w:val="Hyperlink"/>
            <w:rFonts w:ascii="Times New Roman" w:hAnsi="Times New Roman"/>
            <w:sz w:val="24"/>
            <w:szCs w:val="24"/>
          </w:rPr>
          <w:t>https://centralbank.abcprocure.com/EPROC/bidderregistration</w:t>
        </w:r>
      </w:hyperlink>
    </w:p>
    <w:p w:rsidR="00236E33" w:rsidRPr="002339D0" w:rsidRDefault="00236E33" w:rsidP="00236E33">
      <w:pPr>
        <w:ind w:left="284"/>
        <w:rPr>
          <w:rFonts w:ascii="Times New Roman" w:hAnsi="Times New Roman"/>
          <w:sz w:val="24"/>
          <w:szCs w:val="24"/>
        </w:rPr>
      </w:pPr>
    </w:p>
    <w:p w:rsidR="00236E33" w:rsidRPr="002339D0" w:rsidRDefault="00236E33" w:rsidP="00236E33">
      <w:pPr>
        <w:ind w:left="284"/>
        <w:rPr>
          <w:rFonts w:ascii="Times New Roman" w:hAnsi="Times New Roman"/>
          <w:sz w:val="24"/>
          <w:szCs w:val="24"/>
        </w:rPr>
      </w:pPr>
      <w:r w:rsidRPr="002339D0">
        <w:rPr>
          <w:rFonts w:ascii="Times New Roman" w:hAnsi="Times New Roman"/>
          <w:sz w:val="24"/>
          <w:szCs w:val="24"/>
        </w:rPr>
        <w:t>The Bidders may obtain the necessary information on the process of Enrollment either from Helpdesk Support Team: 079-68136815, 9879996111 or may download User Manual from Electronic Tendering System for CBI. i.e. https://centralbank.abcprocure.com/EPROC</w:t>
      </w:r>
    </w:p>
    <w:p w:rsidR="00236E33" w:rsidRPr="002339D0" w:rsidRDefault="00236E33" w:rsidP="00236E33">
      <w:pPr>
        <w:spacing w:line="360" w:lineRule="auto"/>
        <w:ind w:left="284"/>
        <w:rPr>
          <w:rFonts w:ascii="Times New Roman" w:hAnsi="Times New Roman"/>
          <w:b/>
          <w:bCs/>
          <w:sz w:val="24"/>
          <w:szCs w:val="24"/>
        </w:rPr>
      </w:pPr>
      <w:bookmarkStart w:id="4" w:name="_Toc38656261"/>
      <w:r w:rsidRPr="002339D0">
        <w:rPr>
          <w:rFonts w:ascii="Times New Roman" w:hAnsi="Times New Roman"/>
          <w:b/>
          <w:bCs/>
          <w:sz w:val="24"/>
          <w:szCs w:val="24"/>
        </w:rPr>
        <w:t>Preparation of Bid &amp; Guidelines of Digital Certificate</w:t>
      </w:r>
      <w:bookmarkEnd w:id="4"/>
    </w:p>
    <w:p w:rsidR="00236E33" w:rsidRPr="002339D0" w:rsidRDefault="00236E33" w:rsidP="00236E33">
      <w:pPr>
        <w:ind w:left="284"/>
        <w:rPr>
          <w:rFonts w:ascii="Times New Roman" w:hAnsi="Times New Roman"/>
          <w:sz w:val="24"/>
          <w:szCs w:val="24"/>
        </w:rPr>
      </w:pPr>
      <w:r w:rsidRPr="002339D0">
        <w:rPr>
          <w:rFonts w:ascii="Times New Roman" w:hAnsi="Times New Roman"/>
          <w:sz w:val="24"/>
          <w:szCs w:val="24"/>
        </w:rPr>
        <w:t xml:space="preserve">The Bid Data that is prepared online is required to be encrypted and the hash value of the Bid Data is required to be signed electronically using a Digital Certificate (Class – II or Class – III). This is required to maintain the security of the Bid Data and also to establish the identity of the Bidder transacting on the System. This Digital Certificate should be having Two Pair (1. Sign Verification 2. Encryption/ Decryption) </w:t>
      </w:r>
    </w:p>
    <w:p w:rsidR="00236E33" w:rsidRPr="002339D0" w:rsidRDefault="00236E33" w:rsidP="00236E33">
      <w:pPr>
        <w:spacing w:before="120"/>
        <w:ind w:left="284"/>
        <w:rPr>
          <w:rFonts w:ascii="Times New Roman" w:hAnsi="Times New Roman"/>
          <w:sz w:val="24"/>
          <w:szCs w:val="24"/>
        </w:rPr>
      </w:pPr>
      <w:r w:rsidRPr="002339D0">
        <w:rPr>
          <w:rFonts w:ascii="Times New Roman" w:hAnsi="Times New Roman"/>
          <w:sz w:val="24"/>
          <w:szCs w:val="24"/>
        </w:rPr>
        <w:t>The Digital Certificates are issued by an approved Certifying Authority authorized by the Controller of Certifying Authorities of Government of India through their Authorized Representatives upon receipt of documents required to obtain a Digital Certificate.</w:t>
      </w:r>
    </w:p>
    <w:p w:rsidR="00236E33" w:rsidRPr="002339D0" w:rsidRDefault="00236E33" w:rsidP="00236E33">
      <w:pPr>
        <w:spacing w:before="120"/>
        <w:ind w:left="284"/>
        <w:rPr>
          <w:rFonts w:ascii="Times New Roman" w:hAnsi="Times New Roman"/>
          <w:sz w:val="24"/>
          <w:szCs w:val="24"/>
        </w:rPr>
      </w:pPr>
      <w:r w:rsidRPr="002339D0">
        <w:rPr>
          <w:rFonts w:ascii="Times New Roman" w:hAnsi="Times New Roman"/>
          <w:sz w:val="24"/>
          <w:szCs w:val="24"/>
        </w:rPr>
        <w:t>Bid data / information for a particular Tender may be submitted only using the Digital Certificate.</w:t>
      </w:r>
    </w:p>
    <w:p w:rsidR="00236E33" w:rsidRPr="002339D0" w:rsidRDefault="00236E33" w:rsidP="00236E33">
      <w:pPr>
        <w:spacing w:before="120"/>
        <w:ind w:left="284"/>
        <w:rPr>
          <w:rFonts w:ascii="Times New Roman" w:hAnsi="Times New Roman"/>
          <w:sz w:val="24"/>
          <w:szCs w:val="24"/>
        </w:rPr>
      </w:pPr>
      <w:proofErr w:type="gramStart"/>
      <w:r w:rsidRPr="002339D0">
        <w:rPr>
          <w:rFonts w:ascii="Times New Roman" w:hAnsi="Times New Roman"/>
          <w:sz w:val="24"/>
          <w:szCs w:val="24"/>
        </w:rPr>
        <w:lastRenderedPageBreak/>
        <w:t>Certificate which is used to encrypt the data / information and Signing Digital Certificate to sign the hash value during the Online Submission of Tender stage.</w:t>
      </w:r>
      <w:proofErr w:type="gramEnd"/>
      <w:r w:rsidRPr="002339D0">
        <w:rPr>
          <w:rFonts w:ascii="Times New Roman" w:hAnsi="Times New Roman"/>
          <w:sz w:val="24"/>
          <w:szCs w:val="24"/>
        </w:rPr>
        <w:t xml:space="preserve"> </w:t>
      </w:r>
      <w:proofErr w:type="gramStart"/>
      <w:r w:rsidRPr="002339D0">
        <w:rPr>
          <w:rFonts w:ascii="Times New Roman" w:hAnsi="Times New Roman"/>
          <w:sz w:val="24"/>
          <w:szCs w:val="24"/>
        </w:rPr>
        <w:t>In case, during the process of preparing and submitting a Bid for a particular Tender, the Bidder loses his / her Digital Signature Certificate (i.e. due to virus attack, hardware problem, operating system problem); he / she may not be able to submit the Bid online.</w:t>
      </w:r>
      <w:proofErr w:type="gramEnd"/>
      <w:r w:rsidRPr="002339D0">
        <w:rPr>
          <w:rFonts w:ascii="Times New Roman" w:hAnsi="Times New Roman"/>
          <w:sz w:val="24"/>
          <w:szCs w:val="24"/>
        </w:rPr>
        <w:t xml:space="preserve"> Hence, the Users are advised to store his / her Digital Certificate securely and if possible, keep a backup at safe place under adequate security to be used in case of need.</w:t>
      </w:r>
    </w:p>
    <w:p w:rsidR="00236E33" w:rsidRPr="002339D0" w:rsidRDefault="00236E33" w:rsidP="00236E33">
      <w:pPr>
        <w:spacing w:before="120"/>
        <w:ind w:left="284"/>
        <w:rPr>
          <w:rFonts w:ascii="Times New Roman" w:hAnsi="Times New Roman"/>
          <w:sz w:val="24"/>
          <w:szCs w:val="24"/>
        </w:rPr>
      </w:pPr>
      <w:r w:rsidRPr="002339D0">
        <w:rPr>
          <w:rFonts w:ascii="Times New Roman" w:hAnsi="Times New Roman"/>
          <w:sz w:val="24"/>
          <w:szCs w:val="24"/>
        </w:rPr>
        <w:t>In case of online tendering, if the Digital Certificate issued to an Authorized User of a Partnership Firm is used for signing and submitting a bid, it will be considered equivalent to a no objection certificate / power of attorney to that User to submit the bid on behalf of the Partnership Firm. The Partnership Firm has to authorize a specific individual via an authorization certificate signed by a partner of the firm (and in case the applicant is a partner, another partner in the same form is required to authorize) to use the digital certificate as per Indian Information Technology Act, 2000 and subsequent amendment.</w:t>
      </w:r>
    </w:p>
    <w:p w:rsidR="00236E33" w:rsidRPr="002339D0" w:rsidRDefault="00236E33" w:rsidP="00236E33">
      <w:pPr>
        <w:spacing w:before="120"/>
        <w:ind w:left="284"/>
        <w:rPr>
          <w:rFonts w:ascii="Times New Roman" w:hAnsi="Times New Roman"/>
          <w:sz w:val="24"/>
          <w:szCs w:val="24"/>
        </w:rPr>
      </w:pPr>
      <w:r w:rsidRPr="002339D0">
        <w:rPr>
          <w:rFonts w:ascii="Times New Roman" w:hAnsi="Times New Roman"/>
          <w:sz w:val="24"/>
          <w:szCs w:val="24"/>
        </w:rPr>
        <w:t>Unless the Digital Certificate is revoked, it will be assumed to represent adequate authority of the Authority User to bid on behalf of the Firm for the Tenders processed on the Electronic Tender Management System of Central Bank of India as per Indian Information Technology Act, 2000 and subsequent amendment. The Digital Signature of this Authorized User will be binding on the Firm. It shall be the responsibility of Partners of the Firm to inform the Certifying Authority or Sub</w:t>
      </w:r>
    </w:p>
    <w:p w:rsidR="00236E33" w:rsidRPr="002339D0" w:rsidRDefault="00236E33" w:rsidP="00236E33">
      <w:pPr>
        <w:spacing w:before="120"/>
        <w:ind w:left="284"/>
        <w:rPr>
          <w:rFonts w:ascii="Times New Roman" w:hAnsi="Times New Roman"/>
          <w:sz w:val="24"/>
          <w:szCs w:val="24"/>
        </w:rPr>
      </w:pPr>
      <w:r w:rsidRPr="002339D0">
        <w:rPr>
          <w:rFonts w:ascii="Times New Roman" w:hAnsi="Times New Roman"/>
          <w:sz w:val="24"/>
          <w:szCs w:val="24"/>
        </w:rPr>
        <w:t>Certifying Authority, if the Authorized User changes, and apply for a fresh Digital Signature Certificate. The procedure for application of a Digital Signature Certificate will remain the same for the new Authorized User.</w:t>
      </w:r>
    </w:p>
    <w:p w:rsidR="00236E33" w:rsidRPr="002339D0" w:rsidRDefault="00236E33" w:rsidP="00236E33">
      <w:pPr>
        <w:spacing w:before="120"/>
        <w:ind w:left="284"/>
        <w:rPr>
          <w:rFonts w:ascii="Times New Roman" w:hAnsi="Times New Roman"/>
          <w:sz w:val="24"/>
          <w:szCs w:val="24"/>
        </w:rPr>
      </w:pPr>
      <w:r w:rsidRPr="002339D0">
        <w:rPr>
          <w:rFonts w:ascii="Times New Roman" w:hAnsi="Times New Roman"/>
          <w:sz w:val="24"/>
          <w:szCs w:val="24"/>
        </w:rPr>
        <w:t xml:space="preserve">The same procedure holds true for the Authorized Users in a Private / Public Limited Company. In this case, the Authorization Certificate will have to be signed by the Director of the Company or the Reporting Authority of the Applicant. </w:t>
      </w:r>
    </w:p>
    <w:p w:rsidR="00236E33" w:rsidRPr="002339D0" w:rsidRDefault="00236E33" w:rsidP="00236E33">
      <w:pPr>
        <w:spacing w:before="120"/>
        <w:ind w:left="284"/>
        <w:rPr>
          <w:rFonts w:ascii="Times New Roman" w:hAnsi="Times New Roman"/>
          <w:sz w:val="24"/>
          <w:szCs w:val="24"/>
        </w:rPr>
      </w:pPr>
      <w:r w:rsidRPr="002339D0">
        <w:rPr>
          <w:rFonts w:ascii="Times New Roman" w:hAnsi="Times New Roman"/>
          <w:sz w:val="24"/>
          <w:szCs w:val="24"/>
        </w:rPr>
        <w:t>The bidder should Ensure while procuring new digital certificate that they procure a pair of certificates (two certificates) one for the purpose of Digital Signature, Non-Repudiation and another for Key Encryption.</w:t>
      </w:r>
      <w:bookmarkStart w:id="5" w:name="_Toc38656262"/>
    </w:p>
    <w:p w:rsidR="00236E33" w:rsidRPr="002339D0" w:rsidRDefault="00236E33" w:rsidP="00236E33">
      <w:pPr>
        <w:spacing w:before="120"/>
        <w:ind w:left="284"/>
        <w:rPr>
          <w:rFonts w:ascii="Times New Roman" w:hAnsi="Times New Roman"/>
          <w:sz w:val="24"/>
          <w:szCs w:val="24"/>
        </w:rPr>
      </w:pPr>
      <w:r w:rsidRPr="002339D0">
        <w:rPr>
          <w:rFonts w:ascii="Times New Roman" w:hAnsi="Times New Roman"/>
          <w:b/>
          <w:bCs/>
          <w:sz w:val="24"/>
          <w:szCs w:val="24"/>
        </w:rPr>
        <w:t>Recommended Hardware and Internet Connectivity</w:t>
      </w:r>
      <w:bookmarkEnd w:id="5"/>
    </w:p>
    <w:p w:rsidR="00236E33" w:rsidRPr="002339D0" w:rsidRDefault="00236E33" w:rsidP="00236E33">
      <w:pPr>
        <w:spacing w:before="120"/>
        <w:ind w:left="284"/>
        <w:rPr>
          <w:rFonts w:ascii="Times New Roman" w:hAnsi="Times New Roman"/>
          <w:sz w:val="24"/>
          <w:szCs w:val="24"/>
        </w:rPr>
      </w:pPr>
      <w:r w:rsidRPr="002339D0">
        <w:rPr>
          <w:rFonts w:ascii="Times New Roman" w:hAnsi="Times New Roman"/>
          <w:sz w:val="24"/>
          <w:szCs w:val="24"/>
        </w:rPr>
        <w:t xml:space="preserve">To operate on the Electronic Tendering System, the Bidder </w:t>
      </w:r>
      <w:proofErr w:type="gramStart"/>
      <w:r w:rsidRPr="002339D0">
        <w:rPr>
          <w:rFonts w:ascii="Times New Roman" w:hAnsi="Times New Roman"/>
          <w:sz w:val="24"/>
          <w:szCs w:val="24"/>
        </w:rPr>
        <w:t>are</w:t>
      </w:r>
      <w:proofErr w:type="gramEnd"/>
      <w:r w:rsidRPr="002339D0">
        <w:rPr>
          <w:rFonts w:ascii="Times New Roman" w:hAnsi="Times New Roman"/>
          <w:sz w:val="24"/>
          <w:szCs w:val="24"/>
        </w:rPr>
        <w:t xml:space="preserve"> recommended to use Computer System with at least 1 GB of RAM and broadband connectivity with minimum 512 kbps bandwidth. However, Computer Systems with latest i3 / i5 Intel Processors and 3G connection is recommended for better performance.</w:t>
      </w:r>
    </w:p>
    <w:p w:rsidR="00236E33" w:rsidRPr="002339D0" w:rsidRDefault="00236E33" w:rsidP="00236E33">
      <w:pPr>
        <w:spacing w:before="120"/>
        <w:ind w:left="284"/>
        <w:rPr>
          <w:rFonts w:ascii="Times New Roman" w:hAnsi="Times New Roman"/>
          <w:sz w:val="24"/>
          <w:szCs w:val="24"/>
        </w:rPr>
      </w:pPr>
      <w:r w:rsidRPr="002339D0">
        <w:rPr>
          <w:rFonts w:ascii="Times New Roman" w:hAnsi="Times New Roman"/>
          <w:sz w:val="24"/>
          <w:szCs w:val="24"/>
        </w:rPr>
        <w:t>Operating System Requirement: Windows 7 and above Browser Requirement (Compulsory): Internet Explorer Version 9 (32 bit) and above and System Access with Administrator Rights.</w:t>
      </w:r>
    </w:p>
    <w:p w:rsidR="00236E33" w:rsidRPr="002339D0" w:rsidRDefault="00236E33" w:rsidP="00236E33">
      <w:pPr>
        <w:spacing w:before="120"/>
        <w:ind w:left="284"/>
        <w:rPr>
          <w:rFonts w:ascii="Times New Roman" w:hAnsi="Times New Roman"/>
          <w:b/>
          <w:bCs/>
          <w:sz w:val="24"/>
          <w:szCs w:val="24"/>
        </w:rPr>
      </w:pPr>
      <w:r w:rsidRPr="002339D0">
        <w:rPr>
          <w:rFonts w:ascii="Times New Roman" w:hAnsi="Times New Roman"/>
          <w:b/>
          <w:bCs/>
          <w:sz w:val="24"/>
          <w:szCs w:val="24"/>
        </w:rPr>
        <w:t>Toolbar / Add on / Pop up blocker</w:t>
      </w:r>
    </w:p>
    <w:p w:rsidR="00236E33" w:rsidRPr="002339D0" w:rsidRDefault="00236E33" w:rsidP="00236E33">
      <w:pPr>
        <w:ind w:left="284"/>
        <w:rPr>
          <w:rFonts w:ascii="Times New Roman" w:hAnsi="Times New Roman"/>
          <w:sz w:val="24"/>
          <w:szCs w:val="24"/>
        </w:rPr>
      </w:pPr>
      <w:r w:rsidRPr="002339D0">
        <w:rPr>
          <w:rFonts w:ascii="Times New Roman" w:hAnsi="Times New Roman"/>
          <w:sz w:val="24"/>
          <w:szCs w:val="24"/>
        </w:rPr>
        <w:t>Users should ensure that there is no software installed on the computers which are to be used for using the website that might interfere with the normal operation of their Internet browser. Users have to ensure that they do not use any pop-up blockers, such as those provided by Internet Explorer and complementary software, like for example the Google tool bar. This might, in certain cases depending on users’ settings, prevent the access of the EAS application.</w:t>
      </w:r>
    </w:p>
    <w:p w:rsidR="00236E33" w:rsidRPr="002339D0" w:rsidRDefault="00236E33" w:rsidP="00236E33">
      <w:pPr>
        <w:ind w:left="284"/>
        <w:rPr>
          <w:rFonts w:ascii="Times New Roman" w:hAnsi="Times New Roman"/>
          <w:b/>
          <w:bCs/>
          <w:sz w:val="24"/>
          <w:szCs w:val="24"/>
        </w:rPr>
      </w:pPr>
      <w:bookmarkStart w:id="6" w:name="_Toc38656264"/>
      <w:r w:rsidRPr="002339D0">
        <w:rPr>
          <w:rFonts w:ascii="Times New Roman" w:hAnsi="Times New Roman"/>
          <w:b/>
          <w:bCs/>
          <w:sz w:val="24"/>
          <w:szCs w:val="24"/>
        </w:rPr>
        <w:t>Online viewing of Detailed Notice Inviting Tenders</w:t>
      </w:r>
      <w:bookmarkEnd w:id="6"/>
    </w:p>
    <w:p w:rsidR="00236E33" w:rsidRPr="002339D0" w:rsidRDefault="00236E33" w:rsidP="00236E33">
      <w:pPr>
        <w:spacing w:before="120"/>
        <w:ind w:left="284"/>
        <w:rPr>
          <w:rStyle w:val="Hyperlink"/>
          <w:rFonts w:ascii="Times New Roman" w:hAnsi="Times New Roman"/>
          <w:sz w:val="24"/>
          <w:szCs w:val="24"/>
        </w:rPr>
      </w:pPr>
      <w:r w:rsidRPr="002339D0">
        <w:rPr>
          <w:rFonts w:ascii="Times New Roman" w:hAnsi="Times New Roman"/>
          <w:sz w:val="24"/>
          <w:szCs w:val="24"/>
        </w:rPr>
        <w:lastRenderedPageBreak/>
        <w:t xml:space="preserve">The Bidders can view the Detailed Tender Notice along with the Time Schedule (Key Dates) for all the Live Tenders released by CBI on the home page of CBI e-Tendering Portal on </w:t>
      </w:r>
      <w:hyperlink r:id="rId27" w:history="1">
        <w:r w:rsidRPr="002339D0">
          <w:rPr>
            <w:rStyle w:val="Hyperlink"/>
            <w:rFonts w:ascii="Times New Roman" w:hAnsi="Times New Roman"/>
            <w:sz w:val="24"/>
            <w:szCs w:val="24"/>
          </w:rPr>
          <w:t>https://centralbank.abcprocure.com/EPROC</w:t>
        </w:r>
      </w:hyperlink>
      <w:r w:rsidRPr="002339D0">
        <w:rPr>
          <w:rStyle w:val="Hyperlink"/>
          <w:rFonts w:ascii="Times New Roman" w:hAnsi="Times New Roman"/>
          <w:sz w:val="24"/>
          <w:szCs w:val="24"/>
        </w:rPr>
        <w:t>.</w:t>
      </w:r>
    </w:p>
    <w:p w:rsidR="00236E33" w:rsidRPr="002339D0" w:rsidRDefault="00236E33" w:rsidP="00236E33">
      <w:pPr>
        <w:ind w:left="284"/>
        <w:rPr>
          <w:rFonts w:ascii="Times New Roman" w:hAnsi="Times New Roman"/>
          <w:b/>
          <w:bCs/>
          <w:sz w:val="24"/>
          <w:szCs w:val="24"/>
        </w:rPr>
      </w:pPr>
      <w:bookmarkStart w:id="7" w:name="_Toc38656265"/>
      <w:r w:rsidRPr="002339D0">
        <w:rPr>
          <w:rFonts w:ascii="Times New Roman" w:hAnsi="Times New Roman"/>
          <w:b/>
          <w:bCs/>
          <w:sz w:val="24"/>
          <w:szCs w:val="24"/>
        </w:rPr>
        <w:t>Download of Tender Documents:</w:t>
      </w:r>
      <w:bookmarkEnd w:id="7"/>
    </w:p>
    <w:p w:rsidR="00236E33" w:rsidRPr="002339D0" w:rsidRDefault="00236E33" w:rsidP="00236E33">
      <w:pPr>
        <w:spacing w:before="120"/>
        <w:ind w:left="284"/>
        <w:rPr>
          <w:rFonts w:ascii="Times New Roman" w:hAnsi="Times New Roman"/>
          <w:sz w:val="24"/>
          <w:szCs w:val="24"/>
        </w:rPr>
      </w:pPr>
      <w:r w:rsidRPr="002339D0">
        <w:rPr>
          <w:rFonts w:ascii="Times New Roman" w:hAnsi="Times New Roman"/>
          <w:sz w:val="24"/>
          <w:szCs w:val="24"/>
        </w:rPr>
        <w:t>The Pre-qualification / Main Bidding Documents are available for free downloading. However, to participate in the online tender, the bidder must purchase the bidding documents via Demand Draft mode by filling the cost of tender form fee.</w:t>
      </w:r>
      <w:bookmarkStart w:id="8" w:name="_Toc38656266"/>
    </w:p>
    <w:p w:rsidR="00236E33" w:rsidRPr="002339D0" w:rsidRDefault="00236E33" w:rsidP="00236E33">
      <w:pPr>
        <w:spacing w:before="120"/>
        <w:ind w:left="284"/>
        <w:rPr>
          <w:rFonts w:ascii="Times New Roman" w:hAnsi="Times New Roman"/>
          <w:sz w:val="24"/>
          <w:szCs w:val="24"/>
        </w:rPr>
      </w:pPr>
      <w:r w:rsidRPr="002339D0">
        <w:rPr>
          <w:rFonts w:ascii="Times New Roman" w:hAnsi="Times New Roman"/>
          <w:b/>
          <w:bCs/>
          <w:sz w:val="24"/>
          <w:szCs w:val="24"/>
        </w:rPr>
        <w:t>Online Submission of Tender</w:t>
      </w:r>
      <w:bookmarkEnd w:id="8"/>
    </w:p>
    <w:p w:rsidR="00236E33" w:rsidRPr="002339D0" w:rsidRDefault="00236E33" w:rsidP="00236E33">
      <w:pPr>
        <w:spacing w:before="120"/>
        <w:ind w:left="284"/>
        <w:rPr>
          <w:rFonts w:ascii="Times New Roman" w:hAnsi="Times New Roman"/>
          <w:sz w:val="24"/>
          <w:szCs w:val="24"/>
        </w:rPr>
      </w:pPr>
      <w:r w:rsidRPr="002339D0">
        <w:rPr>
          <w:rFonts w:ascii="Times New Roman" w:hAnsi="Times New Roman"/>
          <w:sz w:val="24"/>
          <w:szCs w:val="24"/>
        </w:rPr>
        <w:t xml:space="preserve">Submission of Bids will be preceded by Online Submission of Tender with digitally signed Bid Hashes (Seals) within the Tender Time Schedule (Key dates) published in the Detailed Notice Inviting Tender. The Bid Data is to be prepared in the templates provided by the Tendering Authority of CBI. The templates may be </w:t>
      </w:r>
      <w:proofErr w:type="gramStart"/>
      <w:r w:rsidRPr="002339D0">
        <w:rPr>
          <w:rFonts w:ascii="Times New Roman" w:hAnsi="Times New Roman"/>
          <w:sz w:val="24"/>
          <w:szCs w:val="24"/>
        </w:rPr>
        <w:t>either form</w:t>
      </w:r>
      <w:proofErr w:type="gramEnd"/>
      <w:r w:rsidRPr="002339D0">
        <w:rPr>
          <w:rFonts w:ascii="Times New Roman" w:hAnsi="Times New Roman"/>
          <w:sz w:val="24"/>
          <w:szCs w:val="24"/>
        </w:rPr>
        <w:t xml:space="preserve"> based, extensible tables and / or unloadable documents. In the form based type of templates and extensible table type of templates, the Bidders are required to enter the data and encrypt the data/documents using the Digital Certificate / Encryption Tool.</w:t>
      </w:r>
    </w:p>
    <w:p w:rsidR="00236E33" w:rsidRPr="002339D0" w:rsidRDefault="00236E33" w:rsidP="00236E33">
      <w:pPr>
        <w:spacing w:before="120"/>
        <w:ind w:left="284"/>
        <w:rPr>
          <w:rFonts w:ascii="Times New Roman" w:hAnsi="Times New Roman"/>
          <w:sz w:val="24"/>
          <w:szCs w:val="24"/>
        </w:rPr>
      </w:pPr>
      <w:r w:rsidRPr="002339D0">
        <w:rPr>
          <w:rFonts w:ascii="Times New Roman" w:hAnsi="Times New Roman"/>
          <w:sz w:val="24"/>
          <w:szCs w:val="24"/>
        </w:rPr>
        <w:t>In case Unloadable document type of templates, the Bidders are required to select the relevant document / compressed file (containing multiple documents) already uploaded in the briefcase.</w:t>
      </w:r>
    </w:p>
    <w:p w:rsidR="00236E33" w:rsidRPr="002339D0" w:rsidRDefault="00236E33" w:rsidP="00236E33">
      <w:pPr>
        <w:ind w:left="284"/>
        <w:rPr>
          <w:rFonts w:ascii="Times New Roman" w:hAnsi="Times New Roman"/>
          <w:b/>
          <w:bCs/>
          <w:sz w:val="24"/>
          <w:szCs w:val="24"/>
        </w:rPr>
      </w:pPr>
      <w:r w:rsidRPr="002339D0">
        <w:rPr>
          <w:rFonts w:ascii="Times New Roman" w:hAnsi="Times New Roman"/>
          <w:b/>
          <w:bCs/>
          <w:sz w:val="24"/>
          <w:szCs w:val="24"/>
        </w:rPr>
        <w:t>Notes:</w:t>
      </w:r>
    </w:p>
    <w:p w:rsidR="00236E33" w:rsidRPr="002339D0" w:rsidRDefault="00236E33" w:rsidP="00236E33">
      <w:pPr>
        <w:pStyle w:val="ListParagraph"/>
        <w:numPr>
          <w:ilvl w:val="0"/>
          <w:numId w:val="26"/>
        </w:numPr>
        <w:autoSpaceDE w:val="0"/>
        <w:autoSpaceDN w:val="0"/>
        <w:adjustRightInd w:val="0"/>
        <w:spacing w:before="120"/>
        <w:contextualSpacing/>
      </w:pPr>
      <w:r w:rsidRPr="002339D0">
        <w:t>The Bidders upload a single documents unloadable option.</w:t>
      </w:r>
    </w:p>
    <w:p w:rsidR="00236E33" w:rsidRPr="002339D0" w:rsidRDefault="00236E33" w:rsidP="00236E33">
      <w:pPr>
        <w:pStyle w:val="ListParagraph"/>
        <w:numPr>
          <w:ilvl w:val="0"/>
          <w:numId w:val="26"/>
        </w:numPr>
        <w:autoSpaceDE w:val="0"/>
        <w:autoSpaceDN w:val="0"/>
        <w:adjustRightInd w:val="0"/>
        <w:spacing w:before="120"/>
        <w:contextualSpacing/>
      </w:pPr>
      <w:r w:rsidRPr="002339D0">
        <w:t>The Bid hash values are digitally signed using valid class – II or Class – III Digital Certificate issued any Certifying Authority. The Bidders are required to obtain Digital Certificate in advance.</w:t>
      </w:r>
    </w:p>
    <w:p w:rsidR="00236E33" w:rsidRPr="002339D0" w:rsidRDefault="00236E33" w:rsidP="00236E33">
      <w:pPr>
        <w:pStyle w:val="ListParagraph"/>
        <w:numPr>
          <w:ilvl w:val="0"/>
          <w:numId w:val="26"/>
        </w:numPr>
        <w:autoSpaceDE w:val="0"/>
        <w:autoSpaceDN w:val="0"/>
        <w:adjustRightInd w:val="0"/>
        <w:spacing w:before="120"/>
        <w:contextualSpacing/>
      </w:pPr>
      <w:r w:rsidRPr="002339D0">
        <w:t>The bidder may modify bids before the deadline for Online Submission of Tender as per Time Schedule mentioned in the Tender documents.</w:t>
      </w:r>
    </w:p>
    <w:p w:rsidR="00236E33" w:rsidRPr="002339D0" w:rsidRDefault="00236E33" w:rsidP="00236E33">
      <w:pPr>
        <w:pStyle w:val="ListParagraph"/>
        <w:numPr>
          <w:ilvl w:val="0"/>
          <w:numId w:val="26"/>
        </w:numPr>
        <w:autoSpaceDE w:val="0"/>
        <w:autoSpaceDN w:val="0"/>
        <w:adjustRightInd w:val="0"/>
        <w:spacing w:before="120"/>
        <w:contextualSpacing/>
      </w:pPr>
      <w:r w:rsidRPr="002339D0">
        <w:t>This stage will be applicable during both. Pre-bid / Pre-qualification and Financial Bidding Processes.</w:t>
      </w:r>
    </w:p>
    <w:p w:rsidR="00236E33" w:rsidRPr="002339D0" w:rsidRDefault="00236E33" w:rsidP="00236E33">
      <w:pPr>
        <w:spacing w:before="120"/>
        <w:ind w:left="284"/>
        <w:rPr>
          <w:rFonts w:ascii="Times New Roman" w:hAnsi="Times New Roman"/>
          <w:sz w:val="24"/>
          <w:szCs w:val="24"/>
        </w:rPr>
      </w:pPr>
      <w:r w:rsidRPr="002339D0">
        <w:rPr>
          <w:rFonts w:ascii="Times New Roman" w:hAnsi="Times New Roman"/>
          <w:sz w:val="24"/>
          <w:szCs w:val="24"/>
        </w:rPr>
        <w:t xml:space="preserve">The documents submitted by bidders must be encrypted using document encryption tool which available for download under Download section on </w:t>
      </w:r>
      <w:hyperlink r:id="rId28" w:history="1">
        <w:r w:rsidRPr="002339D0">
          <w:rPr>
            <w:rStyle w:val="Hyperlink"/>
            <w:rFonts w:ascii="Times New Roman" w:hAnsi="Times New Roman"/>
            <w:sz w:val="24"/>
            <w:szCs w:val="24"/>
          </w:rPr>
          <w:t>https://centralbank.abcprocure</w:t>
        </w:r>
      </w:hyperlink>
      <w:r w:rsidRPr="002339D0">
        <w:rPr>
          <w:rFonts w:ascii="Times New Roman" w:hAnsi="Times New Roman"/>
          <w:sz w:val="24"/>
          <w:szCs w:val="24"/>
        </w:rPr>
        <w:t>.com/EPROC</w:t>
      </w:r>
    </w:p>
    <w:p w:rsidR="00236E33" w:rsidRPr="002339D0" w:rsidRDefault="00236E33" w:rsidP="00236E33">
      <w:pPr>
        <w:spacing w:before="120"/>
        <w:ind w:left="284"/>
        <w:rPr>
          <w:rFonts w:ascii="Times New Roman" w:hAnsi="Times New Roman"/>
          <w:sz w:val="24"/>
          <w:szCs w:val="24"/>
        </w:rPr>
      </w:pPr>
      <w:r w:rsidRPr="002339D0">
        <w:rPr>
          <w:rFonts w:ascii="Times New Roman" w:hAnsi="Times New Roman"/>
          <w:sz w:val="24"/>
          <w:szCs w:val="24"/>
        </w:rPr>
        <w:t>Steps to encrypt and upload a document:</w:t>
      </w:r>
    </w:p>
    <w:p w:rsidR="00236E33" w:rsidRPr="002339D0" w:rsidRDefault="00236E33" w:rsidP="00236E33">
      <w:pPr>
        <w:pStyle w:val="ListParagraph"/>
        <w:numPr>
          <w:ilvl w:val="0"/>
          <w:numId w:val="25"/>
        </w:numPr>
        <w:autoSpaceDE w:val="0"/>
        <w:autoSpaceDN w:val="0"/>
        <w:adjustRightInd w:val="0"/>
        <w:spacing w:before="120"/>
        <w:contextualSpacing/>
      </w:pPr>
      <w:r w:rsidRPr="002339D0">
        <w:t>Select Action: Encryption -&gt; Tender ID: (enter desired tender ID) -&gt; Envelope: (Technical / Price Bid) -&gt; Add File: (Select desired document to be encrypted) -&gt; Save File(s) to: (select desired location for encrypted file to save).</w:t>
      </w:r>
    </w:p>
    <w:p w:rsidR="00236E33" w:rsidRPr="002339D0" w:rsidRDefault="00236E33" w:rsidP="00236E33">
      <w:pPr>
        <w:pStyle w:val="ListParagraph"/>
        <w:numPr>
          <w:ilvl w:val="0"/>
          <w:numId w:val="25"/>
        </w:numPr>
        <w:autoSpaceDE w:val="0"/>
        <w:autoSpaceDN w:val="0"/>
        <w:adjustRightInd w:val="0"/>
        <w:spacing w:before="120"/>
        <w:contextualSpacing/>
      </w:pPr>
      <w:r w:rsidRPr="002339D0">
        <w:t>After successful encryption, format of encrypted file will change to .</w:t>
      </w:r>
      <w:proofErr w:type="spellStart"/>
      <w:r w:rsidRPr="002339D0">
        <w:t>enc</w:t>
      </w:r>
      <w:proofErr w:type="spellEnd"/>
      <w:r w:rsidRPr="002339D0">
        <w:t xml:space="preserve"> which is required to be uploaded by bidders.</w:t>
      </w:r>
    </w:p>
    <w:p w:rsidR="00236E33" w:rsidRPr="002339D0" w:rsidRDefault="00236E33" w:rsidP="00236E33">
      <w:pPr>
        <w:pStyle w:val="ListParagraph"/>
        <w:numPr>
          <w:ilvl w:val="0"/>
          <w:numId w:val="25"/>
        </w:numPr>
        <w:autoSpaceDE w:val="0"/>
        <w:autoSpaceDN w:val="0"/>
        <w:adjustRightInd w:val="0"/>
        <w:spacing w:before="120"/>
        <w:contextualSpacing/>
      </w:pPr>
      <w:r w:rsidRPr="002339D0">
        <w:t xml:space="preserve">After encryption bidders are required to upload document as per the mandatory list mentioned in the envelope </w:t>
      </w:r>
      <w:proofErr w:type="spellStart"/>
      <w:r w:rsidRPr="002339D0">
        <w:t>i.e</w:t>
      </w:r>
      <w:proofErr w:type="spellEnd"/>
      <w:r w:rsidRPr="002339D0">
        <w:t xml:space="preserve"> Technical / Commercial.</w:t>
      </w:r>
    </w:p>
    <w:p w:rsidR="00236E33" w:rsidRPr="002339D0" w:rsidRDefault="00236E33" w:rsidP="00236E33">
      <w:pPr>
        <w:spacing w:before="120"/>
        <w:ind w:left="284"/>
        <w:rPr>
          <w:rFonts w:ascii="Times New Roman" w:hAnsi="Times New Roman"/>
          <w:sz w:val="24"/>
          <w:szCs w:val="24"/>
        </w:rPr>
      </w:pPr>
      <w:r w:rsidRPr="002339D0">
        <w:rPr>
          <w:rFonts w:ascii="Times New Roman" w:hAnsi="Times New Roman"/>
          <w:sz w:val="24"/>
          <w:szCs w:val="24"/>
        </w:rPr>
        <w:t>Note: Bank and e-Procurement Technologies Limited shall not be liable &amp; responsible in any manner whatsoever for my/our failure to access &amp; bid on the e-tender platform due to loss of internet connectivity, electricity failure, virus attack, problems with the PC, any other unforeseen circumstances etc. before or during the event. Bidders are advised to ensure system availability and prepare their bid well before time to avoid last minute rush. Bidder can fix a call with support team members in case guidance is required by calling on below mentioned numbers.</w:t>
      </w:r>
    </w:p>
    <w:p w:rsidR="00236E33" w:rsidRPr="002339D0" w:rsidRDefault="00236E33" w:rsidP="00236E33">
      <w:pPr>
        <w:spacing w:before="120"/>
        <w:ind w:left="284"/>
        <w:rPr>
          <w:rFonts w:ascii="Times New Roman" w:hAnsi="Times New Roman"/>
          <w:sz w:val="24"/>
          <w:szCs w:val="24"/>
        </w:rPr>
      </w:pPr>
      <w:r w:rsidRPr="002339D0">
        <w:rPr>
          <w:rFonts w:ascii="Times New Roman" w:hAnsi="Times New Roman"/>
          <w:sz w:val="24"/>
          <w:szCs w:val="24"/>
        </w:rPr>
        <w:t>Bidders need to take extra care while mentioning tender ID, entering incorrect ID will not allow Bank to decrypt document.</w:t>
      </w:r>
      <w:bookmarkStart w:id="9" w:name="_Toc38656268"/>
    </w:p>
    <w:p w:rsidR="00DA3999" w:rsidRPr="002339D0" w:rsidRDefault="00DA3999" w:rsidP="00236E33">
      <w:pPr>
        <w:spacing w:before="120"/>
        <w:ind w:left="284"/>
        <w:rPr>
          <w:rFonts w:ascii="Times New Roman" w:hAnsi="Times New Roman"/>
          <w:b/>
          <w:bCs/>
          <w:sz w:val="24"/>
          <w:szCs w:val="24"/>
        </w:rPr>
      </w:pPr>
    </w:p>
    <w:p w:rsidR="00236E33" w:rsidRPr="002339D0" w:rsidRDefault="00236E33" w:rsidP="00236E33">
      <w:pPr>
        <w:spacing w:before="120"/>
        <w:ind w:left="284"/>
        <w:rPr>
          <w:rFonts w:ascii="Times New Roman" w:hAnsi="Times New Roman"/>
          <w:sz w:val="24"/>
          <w:szCs w:val="24"/>
        </w:rPr>
      </w:pPr>
      <w:r w:rsidRPr="002339D0">
        <w:rPr>
          <w:rFonts w:ascii="Times New Roman" w:hAnsi="Times New Roman"/>
          <w:b/>
          <w:bCs/>
          <w:sz w:val="24"/>
          <w:szCs w:val="24"/>
        </w:rPr>
        <w:lastRenderedPageBreak/>
        <w:t>Close for Bidding:</w:t>
      </w:r>
      <w:bookmarkEnd w:id="9"/>
    </w:p>
    <w:p w:rsidR="00236E33" w:rsidRPr="002339D0" w:rsidRDefault="00236E33" w:rsidP="00F6502B">
      <w:pPr>
        <w:ind w:left="284"/>
        <w:jc w:val="both"/>
        <w:rPr>
          <w:rFonts w:ascii="Times New Roman" w:hAnsi="Times New Roman"/>
          <w:sz w:val="24"/>
          <w:szCs w:val="24"/>
        </w:rPr>
      </w:pPr>
      <w:r w:rsidRPr="002339D0">
        <w:rPr>
          <w:rFonts w:ascii="Times New Roman" w:hAnsi="Times New Roman"/>
          <w:sz w:val="24"/>
          <w:szCs w:val="24"/>
        </w:rPr>
        <w:t>After the expiry of the cut- off time of Online Submission of Tender stage to be completed by the Bidders has lapsed, the Tender will be closed by the Tender Authority.</w:t>
      </w:r>
    </w:p>
    <w:p w:rsidR="00236E33" w:rsidRPr="002339D0" w:rsidRDefault="00236E33" w:rsidP="00236E33">
      <w:pPr>
        <w:spacing w:line="360" w:lineRule="auto"/>
        <w:ind w:left="284"/>
        <w:rPr>
          <w:rFonts w:ascii="Times New Roman" w:hAnsi="Times New Roman"/>
          <w:b/>
          <w:bCs/>
          <w:sz w:val="24"/>
          <w:szCs w:val="24"/>
        </w:rPr>
      </w:pPr>
      <w:bookmarkStart w:id="10" w:name="_Toc38656269"/>
      <w:r w:rsidRPr="002339D0">
        <w:rPr>
          <w:rFonts w:ascii="Times New Roman" w:hAnsi="Times New Roman"/>
          <w:b/>
          <w:bCs/>
          <w:sz w:val="24"/>
          <w:szCs w:val="24"/>
        </w:rPr>
        <w:t>Online Final Confirmation:</w:t>
      </w:r>
      <w:bookmarkEnd w:id="10"/>
    </w:p>
    <w:p w:rsidR="00236E33" w:rsidRPr="002339D0" w:rsidRDefault="00236E33" w:rsidP="00F6502B">
      <w:pPr>
        <w:ind w:left="284"/>
        <w:jc w:val="both"/>
        <w:rPr>
          <w:rFonts w:ascii="Times New Roman" w:hAnsi="Times New Roman"/>
          <w:sz w:val="24"/>
          <w:szCs w:val="24"/>
        </w:rPr>
      </w:pPr>
      <w:r w:rsidRPr="002339D0">
        <w:rPr>
          <w:rFonts w:ascii="Times New Roman" w:hAnsi="Times New Roman"/>
          <w:sz w:val="24"/>
          <w:szCs w:val="24"/>
        </w:rPr>
        <w:t>After submitting all the documents bidders need to click on “Final Submission” tab. System will give pop up ”You have successfully completed your submission” that assures submission completion</w:t>
      </w:r>
    </w:p>
    <w:p w:rsidR="00236E33" w:rsidRPr="002339D0" w:rsidRDefault="00236E33" w:rsidP="00236E33">
      <w:pPr>
        <w:ind w:left="284"/>
        <w:rPr>
          <w:rFonts w:ascii="Times New Roman" w:hAnsi="Times New Roman"/>
          <w:b/>
          <w:bCs/>
          <w:sz w:val="24"/>
          <w:szCs w:val="24"/>
        </w:rPr>
      </w:pPr>
      <w:bookmarkStart w:id="11" w:name="_Toc38656270"/>
      <w:r w:rsidRPr="002339D0">
        <w:rPr>
          <w:rFonts w:ascii="Times New Roman" w:hAnsi="Times New Roman"/>
          <w:b/>
          <w:bCs/>
          <w:sz w:val="24"/>
          <w:szCs w:val="24"/>
        </w:rPr>
        <w:t>Short listing of Bidders for Financial Bidding Process:</w:t>
      </w:r>
      <w:bookmarkEnd w:id="11"/>
    </w:p>
    <w:p w:rsidR="00236E33" w:rsidRPr="002339D0" w:rsidRDefault="00236E33" w:rsidP="00F6502B">
      <w:pPr>
        <w:spacing w:before="120"/>
        <w:ind w:left="284"/>
        <w:jc w:val="both"/>
        <w:rPr>
          <w:rFonts w:ascii="Times New Roman" w:hAnsi="Times New Roman"/>
          <w:sz w:val="24"/>
          <w:szCs w:val="24"/>
        </w:rPr>
      </w:pPr>
      <w:r w:rsidRPr="002339D0">
        <w:rPr>
          <w:rFonts w:ascii="Times New Roman" w:hAnsi="Times New Roman"/>
          <w:sz w:val="24"/>
          <w:szCs w:val="24"/>
        </w:rPr>
        <w:t>The Tendering Authority will first open the Technical Bid documents of all Bidders and after scrutinizing these documents will shortlist the Bidders who are eligible for Financial Bidding Process. The short listed Bidders will be intimated by email.</w:t>
      </w:r>
    </w:p>
    <w:p w:rsidR="00236E33" w:rsidRPr="002339D0" w:rsidRDefault="00236E33" w:rsidP="00236E33">
      <w:pPr>
        <w:ind w:left="284"/>
        <w:rPr>
          <w:rFonts w:ascii="Times New Roman" w:hAnsi="Times New Roman"/>
          <w:b/>
          <w:bCs/>
          <w:sz w:val="24"/>
          <w:szCs w:val="24"/>
        </w:rPr>
      </w:pPr>
      <w:bookmarkStart w:id="12" w:name="_Toc38656271"/>
      <w:r w:rsidRPr="002339D0">
        <w:rPr>
          <w:rFonts w:ascii="Times New Roman" w:hAnsi="Times New Roman"/>
          <w:b/>
          <w:bCs/>
          <w:sz w:val="24"/>
          <w:szCs w:val="24"/>
        </w:rPr>
        <w:t>Opening of the Financial Bids:</w:t>
      </w:r>
      <w:bookmarkEnd w:id="12"/>
    </w:p>
    <w:p w:rsidR="00236E33" w:rsidRPr="002339D0" w:rsidRDefault="00236E33" w:rsidP="00236E33">
      <w:pPr>
        <w:spacing w:before="120"/>
        <w:ind w:left="284"/>
        <w:rPr>
          <w:rFonts w:ascii="Times New Roman" w:hAnsi="Times New Roman"/>
          <w:sz w:val="24"/>
          <w:szCs w:val="24"/>
        </w:rPr>
      </w:pPr>
      <w:r w:rsidRPr="002339D0">
        <w:rPr>
          <w:rFonts w:ascii="Times New Roman" w:hAnsi="Times New Roman"/>
          <w:sz w:val="24"/>
          <w:szCs w:val="24"/>
        </w:rPr>
        <w:t>The Bidders may join online for tender Opening at the time of opening of Financial Bids. However, the results of the Financial Bids of all Bidders shall be available on the e-Tendering Portal after the completion of opening process.</w:t>
      </w:r>
    </w:p>
    <w:p w:rsidR="00236E33" w:rsidRPr="002339D0" w:rsidRDefault="00236E33" w:rsidP="00236E33">
      <w:pPr>
        <w:ind w:left="284"/>
        <w:rPr>
          <w:rFonts w:ascii="Times New Roman" w:hAnsi="Times New Roman"/>
          <w:b/>
          <w:bCs/>
          <w:sz w:val="24"/>
          <w:szCs w:val="24"/>
        </w:rPr>
      </w:pPr>
      <w:bookmarkStart w:id="13" w:name="_Toc38656272"/>
      <w:r w:rsidRPr="002339D0">
        <w:rPr>
          <w:rFonts w:ascii="Times New Roman" w:hAnsi="Times New Roman"/>
          <w:b/>
          <w:bCs/>
          <w:sz w:val="24"/>
          <w:szCs w:val="24"/>
        </w:rPr>
        <w:t>Tender Schedule (Key Dates):</w:t>
      </w:r>
      <w:bookmarkEnd w:id="13"/>
    </w:p>
    <w:p w:rsidR="00236E33" w:rsidRPr="002339D0" w:rsidRDefault="00236E33" w:rsidP="00F6502B">
      <w:pPr>
        <w:pStyle w:val="ListParagraph"/>
        <w:numPr>
          <w:ilvl w:val="0"/>
          <w:numId w:val="27"/>
        </w:numPr>
        <w:spacing w:before="120" w:after="200" w:line="276" w:lineRule="auto"/>
      </w:pPr>
      <w:r w:rsidRPr="002339D0">
        <w:t xml:space="preserve">The Bidders are strictly advised to follow the Dates and Times as indicated in the Time Schedule in the detailed tender Notice for the Tender. All the online activities are time tracked and the electronic Tendering System enforces time-locks that ensure that no activity or transaction can take place outside the Start and End Dates and time of the stage as defined in the Tender Schedule. </w:t>
      </w:r>
    </w:p>
    <w:p w:rsidR="00236E33" w:rsidRPr="002339D0" w:rsidRDefault="00236E33" w:rsidP="00F6502B">
      <w:pPr>
        <w:spacing w:before="120"/>
        <w:ind w:left="284"/>
        <w:jc w:val="both"/>
        <w:rPr>
          <w:rFonts w:ascii="Times New Roman" w:hAnsi="Times New Roman"/>
          <w:sz w:val="24"/>
          <w:szCs w:val="24"/>
        </w:rPr>
      </w:pPr>
      <w:r w:rsidRPr="002339D0">
        <w:rPr>
          <w:rFonts w:ascii="Times New Roman" w:hAnsi="Times New Roman"/>
          <w:sz w:val="24"/>
          <w:szCs w:val="24"/>
        </w:rPr>
        <w:t>At the sole discretion of the tender Authority, the time schedule of the Tender stages may be extended.</w:t>
      </w:r>
    </w:p>
    <w:p w:rsidR="00236E33" w:rsidRPr="002339D0" w:rsidRDefault="00236E33">
      <w:pPr>
        <w:spacing w:after="200" w:line="275" w:lineRule="auto"/>
        <w:ind w:firstLine="720"/>
        <w:jc w:val="both"/>
        <w:rPr>
          <w:rFonts w:ascii="Times New Roman" w:eastAsia="Arial" w:hAnsi="Times New Roman"/>
          <w:sz w:val="24"/>
          <w:szCs w:val="24"/>
        </w:rPr>
      </w:pPr>
    </w:p>
    <w:p w:rsidR="00236E33" w:rsidRPr="002339D0" w:rsidRDefault="00236E33">
      <w:pPr>
        <w:spacing w:after="200" w:line="275" w:lineRule="auto"/>
        <w:ind w:firstLine="720"/>
        <w:jc w:val="both"/>
        <w:rPr>
          <w:rFonts w:ascii="Times New Roman" w:eastAsia="Arial" w:hAnsi="Times New Roman"/>
          <w:sz w:val="24"/>
          <w:szCs w:val="24"/>
        </w:rPr>
      </w:pPr>
    </w:p>
    <w:p w:rsidR="00C56994" w:rsidRPr="002339D0" w:rsidRDefault="00C56994" w:rsidP="005A245E">
      <w:pPr>
        <w:spacing w:after="200" w:line="275" w:lineRule="auto"/>
        <w:jc w:val="both"/>
        <w:rPr>
          <w:rFonts w:ascii="Times New Roman" w:eastAsia="Arial" w:hAnsi="Times New Roman"/>
          <w:sz w:val="24"/>
          <w:szCs w:val="24"/>
        </w:rPr>
      </w:pPr>
    </w:p>
    <w:p w:rsidR="002055AC" w:rsidRPr="002339D0" w:rsidRDefault="002055AC">
      <w:pPr>
        <w:spacing w:after="200" w:line="275" w:lineRule="auto"/>
        <w:ind w:firstLine="720"/>
        <w:jc w:val="both"/>
        <w:rPr>
          <w:rFonts w:ascii="Times New Roman" w:eastAsia="Arial" w:hAnsi="Times New Roman"/>
          <w:sz w:val="24"/>
          <w:szCs w:val="24"/>
        </w:rPr>
      </w:pPr>
    </w:p>
    <w:p w:rsidR="00EC129D" w:rsidRPr="002339D0" w:rsidRDefault="00EC129D">
      <w:pPr>
        <w:spacing w:after="200" w:line="275" w:lineRule="auto"/>
        <w:ind w:firstLine="720"/>
        <w:jc w:val="both"/>
        <w:rPr>
          <w:rFonts w:ascii="Times New Roman" w:eastAsia="Arial" w:hAnsi="Times New Roman"/>
          <w:sz w:val="24"/>
          <w:szCs w:val="24"/>
        </w:rPr>
      </w:pPr>
    </w:p>
    <w:p w:rsidR="00327AE3" w:rsidRPr="002339D0" w:rsidRDefault="00327AE3" w:rsidP="00E02016">
      <w:pPr>
        <w:jc w:val="both"/>
        <w:rPr>
          <w:rFonts w:ascii="Times New Roman" w:hAnsi="Times New Roman"/>
          <w:sz w:val="24"/>
          <w:szCs w:val="24"/>
        </w:rPr>
      </w:pPr>
    </w:p>
    <w:p w:rsidR="00A119F5" w:rsidRPr="002339D0" w:rsidRDefault="00A119F5" w:rsidP="00E02016">
      <w:pPr>
        <w:jc w:val="both"/>
        <w:rPr>
          <w:rFonts w:ascii="Times New Roman" w:hAnsi="Times New Roman"/>
          <w:sz w:val="24"/>
          <w:szCs w:val="24"/>
        </w:rPr>
      </w:pPr>
    </w:p>
    <w:p w:rsidR="00A119F5" w:rsidRPr="002339D0" w:rsidRDefault="00A119F5" w:rsidP="00E02016">
      <w:pPr>
        <w:jc w:val="both"/>
        <w:rPr>
          <w:rFonts w:ascii="Times New Roman" w:hAnsi="Times New Roman"/>
          <w:sz w:val="24"/>
          <w:szCs w:val="24"/>
        </w:rPr>
      </w:pPr>
    </w:p>
    <w:p w:rsidR="00A119F5" w:rsidRPr="002339D0" w:rsidRDefault="00A119F5" w:rsidP="00E02016">
      <w:pPr>
        <w:jc w:val="both"/>
        <w:rPr>
          <w:rFonts w:ascii="Times New Roman" w:hAnsi="Times New Roman"/>
          <w:sz w:val="24"/>
          <w:szCs w:val="24"/>
        </w:rPr>
      </w:pPr>
    </w:p>
    <w:p w:rsidR="00A119F5" w:rsidRPr="002339D0" w:rsidRDefault="00A119F5" w:rsidP="00E02016">
      <w:pPr>
        <w:jc w:val="both"/>
        <w:rPr>
          <w:rFonts w:ascii="Times New Roman" w:hAnsi="Times New Roman"/>
          <w:sz w:val="24"/>
          <w:szCs w:val="24"/>
        </w:rPr>
      </w:pPr>
    </w:p>
    <w:p w:rsidR="00A119F5" w:rsidRPr="002339D0" w:rsidRDefault="00A119F5" w:rsidP="00E02016">
      <w:pPr>
        <w:jc w:val="both"/>
        <w:rPr>
          <w:rFonts w:ascii="Times New Roman" w:hAnsi="Times New Roman"/>
          <w:sz w:val="24"/>
          <w:szCs w:val="24"/>
        </w:rPr>
      </w:pPr>
    </w:p>
    <w:p w:rsidR="00A119F5" w:rsidRPr="002339D0" w:rsidRDefault="00A119F5" w:rsidP="00E02016">
      <w:pPr>
        <w:jc w:val="both"/>
        <w:rPr>
          <w:rFonts w:ascii="Times New Roman" w:hAnsi="Times New Roman"/>
          <w:sz w:val="24"/>
          <w:szCs w:val="24"/>
        </w:rPr>
      </w:pPr>
    </w:p>
    <w:p w:rsidR="00327AE3" w:rsidRPr="002339D0" w:rsidRDefault="00327AE3" w:rsidP="00E02016">
      <w:pPr>
        <w:jc w:val="both"/>
        <w:rPr>
          <w:rFonts w:ascii="Times New Roman" w:hAnsi="Times New Roman"/>
          <w:sz w:val="24"/>
          <w:szCs w:val="24"/>
        </w:rPr>
      </w:pPr>
    </w:p>
    <w:tbl>
      <w:tblPr>
        <w:tblpPr w:leftFromText="180" w:rightFromText="180" w:vertAnchor="text" w:horzAnchor="margin" w:tblpXSpec="center" w:tblpY="271"/>
        <w:tblW w:w="14616" w:type="dxa"/>
        <w:tblLayout w:type="fixed"/>
        <w:tblLook w:val="04A0" w:firstRow="1" w:lastRow="0" w:firstColumn="1" w:lastColumn="0" w:noHBand="0" w:noVBand="1"/>
      </w:tblPr>
      <w:tblGrid>
        <w:gridCol w:w="2319"/>
        <w:gridCol w:w="4140"/>
        <w:gridCol w:w="829"/>
        <w:gridCol w:w="7328"/>
      </w:tblGrid>
      <w:tr w:rsidR="00327AE3" w:rsidRPr="002339D0" w:rsidTr="009F0840">
        <w:trPr>
          <w:trHeight w:hRule="exact" w:val="397"/>
        </w:trPr>
        <w:tc>
          <w:tcPr>
            <w:tcW w:w="14616" w:type="dxa"/>
            <w:gridSpan w:val="4"/>
            <w:tcBorders>
              <w:top w:val="nil"/>
              <w:left w:val="nil"/>
              <w:bottom w:val="nil"/>
              <w:right w:val="nil"/>
            </w:tcBorders>
            <w:noWrap/>
            <w:vAlign w:val="bottom"/>
            <w:hideMark/>
          </w:tcPr>
          <w:p w:rsidR="00327AE3" w:rsidRPr="002339D0" w:rsidRDefault="00327AE3" w:rsidP="00A119F5">
            <w:pPr>
              <w:jc w:val="center"/>
              <w:rPr>
                <w:rFonts w:ascii="Times New Roman" w:hAnsi="Times New Roman"/>
                <w:b/>
                <w:bCs/>
                <w:color w:val="000000"/>
                <w:sz w:val="24"/>
                <w:szCs w:val="24"/>
                <w:u w:val="single"/>
              </w:rPr>
            </w:pPr>
            <w:r w:rsidRPr="002339D0">
              <w:rPr>
                <w:rFonts w:ascii="Times New Roman" w:hAnsi="Times New Roman"/>
                <w:b/>
                <w:bCs/>
                <w:color w:val="000000"/>
                <w:sz w:val="24"/>
                <w:szCs w:val="24"/>
                <w:u w:val="single"/>
              </w:rPr>
              <w:t xml:space="preserve">Approved List of Materials </w:t>
            </w:r>
            <w:r w:rsidR="00A34314" w:rsidRPr="002339D0">
              <w:rPr>
                <w:rFonts w:ascii="Times New Roman" w:hAnsi="Times New Roman"/>
                <w:b/>
                <w:bCs/>
                <w:color w:val="000000"/>
                <w:sz w:val="24"/>
                <w:szCs w:val="24"/>
                <w:u w:val="single"/>
              </w:rPr>
              <w:t>(Brands/Make) for the Refurbishing</w:t>
            </w:r>
            <w:r w:rsidRPr="002339D0">
              <w:rPr>
                <w:rFonts w:ascii="Times New Roman" w:hAnsi="Times New Roman"/>
                <w:b/>
                <w:bCs/>
                <w:color w:val="000000"/>
                <w:sz w:val="24"/>
                <w:szCs w:val="24"/>
                <w:u w:val="single"/>
              </w:rPr>
              <w:t xml:space="preserve"> Works.</w:t>
            </w:r>
          </w:p>
        </w:tc>
      </w:tr>
      <w:tr w:rsidR="00327AE3" w:rsidRPr="002339D0" w:rsidTr="009F0840">
        <w:trPr>
          <w:trHeight w:hRule="exact" w:val="397"/>
        </w:trPr>
        <w:tc>
          <w:tcPr>
            <w:tcW w:w="2319" w:type="dxa"/>
            <w:tcBorders>
              <w:top w:val="single" w:sz="4" w:space="0" w:color="auto"/>
              <w:left w:val="single" w:sz="4" w:space="0" w:color="auto"/>
              <w:bottom w:val="single" w:sz="4" w:space="0" w:color="auto"/>
              <w:right w:val="single" w:sz="4" w:space="0" w:color="auto"/>
            </w:tcBorders>
            <w:noWrap/>
            <w:vAlign w:val="center"/>
            <w:hideMark/>
          </w:tcPr>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Sr. no.</w:t>
            </w:r>
          </w:p>
        </w:tc>
        <w:tc>
          <w:tcPr>
            <w:tcW w:w="4140" w:type="dxa"/>
            <w:tcBorders>
              <w:top w:val="single" w:sz="4" w:space="0" w:color="auto"/>
              <w:left w:val="nil"/>
              <w:bottom w:val="single" w:sz="4" w:space="0" w:color="auto"/>
              <w:right w:val="single" w:sz="4" w:space="0" w:color="auto"/>
            </w:tcBorders>
            <w:noWrap/>
            <w:vAlign w:val="center"/>
            <w:hideMark/>
          </w:tcPr>
          <w:p w:rsidR="00327AE3" w:rsidRPr="002339D0" w:rsidRDefault="00327AE3" w:rsidP="001C3687">
            <w:pPr>
              <w:jc w:val="center"/>
              <w:rPr>
                <w:rFonts w:ascii="Times New Roman" w:hAnsi="Times New Roman"/>
                <w:b/>
                <w:bCs/>
                <w:color w:val="000000"/>
                <w:sz w:val="24"/>
                <w:szCs w:val="24"/>
              </w:rPr>
            </w:pPr>
            <w:r w:rsidRPr="002339D0">
              <w:rPr>
                <w:rFonts w:ascii="Times New Roman" w:hAnsi="Times New Roman"/>
                <w:b/>
                <w:bCs/>
                <w:color w:val="000000"/>
                <w:sz w:val="24"/>
                <w:szCs w:val="24"/>
              </w:rPr>
              <w:t>Item</w:t>
            </w:r>
          </w:p>
        </w:tc>
        <w:tc>
          <w:tcPr>
            <w:tcW w:w="8157" w:type="dxa"/>
            <w:gridSpan w:val="2"/>
            <w:tcBorders>
              <w:top w:val="single" w:sz="4" w:space="0" w:color="auto"/>
              <w:left w:val="nil"/>
              <w:bottom w:val="single" w:sz="4" w:space="0" w:color="auto"/>
              <w:right w:val="single" w:sz="4" w:space="0" w:color="auto"/>
            </w:tcBorders>
            <w:vAlign w:val="center"/>
            <w:hideMark/>
          </w:tcPr>
          <w:p w:rsidR="00327AE3" w:rsidRPr="002339D0" w:rsidRDefault="00327AE3" w:rsidP="001C3687">
            <w:pPr>
              <w:jc w:val="center"/>
              <w:rPr>
                <w:rFonts w:ascii="Times New Roman" w:hAnsi="Times New Roman"/>
                <w:b/>
                <w:bCs/>
                <w:color w:val="000000"/>
                <w:sz w:val="24"/>
                <w:szCs w:val="24"/>
              </w:rPr>
            </w:pPr>
            <w:r w:rsidRPr="002339D0">
              <w:rPr>
                <w:rFonts w:ascii="Times New Roman" w:hAnsi="Times New Roman"/>
                <w:b/>
                <w:bCs/>
                <w:color w:val="000000"/>
                <w:sz w:val="24"/>
                <w:szCs w:val="24"/>
              </w:rPr>
              <w:t>Recommended</w:t>
            </w:r>
          </w:p>
        </w:tc>
      </w:tr>
      <w:tr w:rsidR="00327AE3" w:rsidRPr="002339D0" w:rsidTr="009F0840">
        <w:trPr>
          <w:trHeight w:hRule="exact" w:val="397"/>
        </w:trPr>
        <w:tc>
          <w:tcPr>
            <w:tcW w:w="2319" w:type="dxa"/>
            <w:tcBorders>
              <w:top w:val="nil"/>
              <w:left w:val="single" w:sz="4" w:space="0" w:color="auto"/>
              <w:bottom w:val="single" w:sz="4" w:space="0" w:color="auto"/>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t>1</w:t>
            </w:r>
          </w:p>
        </w:tc>
        <w:tc>
          <w:tcPr>
            <w:tcW w:w="4140" w:type="dxa"/>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False Ceiling-   Gypsum Board</w:t>
            </w:r>
          </w:p>
        </w:tc>
        <w:tc>
          <w:tcPr>
            <w:tcW w:w="8157" w:type="dxa"/>
            <w:gridSpan w:val="2"/>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color w:val="000000"/>
                <w:sz w:val="24"/>
                <w:szCs w:val="24"/>
              </w:rPr>
            </w:pPr>
            <w:r w:rsidRPr="002339D0">
              <w:rPr>
                <w:rFonts w:ascii="Times New Roman" w:hAnsi="Times New Roman"/>
                <w:color w:val="000000"/>
                <w:sz w:val="24"/>
                <w:szCs w:val="24"/>
              </w:rPr>
              <w:t xml:space="preserve">Gypsum India Ltd ,saint </w:t>
            </w:r>
            <w:proofErr w:type="spellStart"/>
            <w:r w:rsidRPr="002339D0">
              <w:rPr>
                <w:rFonts w:ascii="Times New Roman" w:hAnsi="Times New Roman"/>
                <w:color w:val="000000"/>
                <w:sz w:val="24"/>
                <w:szCs w:val="24"/>
              </w:rPr>
              <w:t>gobain,Laffarge</w:t>
            </w:r>
            <w:proofErr w:type="spellEnd"/>
          </w:p>
        </w:tc>
      </w:tr>
      <w:tr w:rsidR="00327AE3" w:rsidRPr="002339D0" w:rsidTr="009F0840">
        <w:trPr>
          <w:trHeight w:hRule="exact" w:val="397"/>
        </w:trPr>
        <w:tc>
          <w:tcPr>
            <w:tcW w:w="2319" w:type="dxa"/>
            <w:tcBorders>
              <w:top w:val="nil"/>
              <w:left w:val="single" w:sz="4" w:space="0" w:color="auto"/>
              <w:bottom w:val="single" w:sz="4" w:space="0" w:color="auto"/>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t>2</w:t>
            </w:r>
          </w:p>
        </w:tc>
        <w:tc>
          <w:tcPr>
            <w:tcW w:w="4140" w:type="dxa"/>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False Ceiling Tiles</w:t>
            </w:r>
          </w:p>
        </w:tc>
        <w:tc>
          <w:tcPr>
            <w:tcW w:w="8157" w:type="dxa"/>
            <w:gridSpan w:val="2"/>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color w:val="000000"/>
                <w:sz w:val="24"/>
                <w:szCs w:val="24"/>
              </w:rPr>
            </w:pPr>
            <w:proofErr w:type="spellStart"/>
            <w:r w:rsidRPr="002339D0">
              <w:rPr>
                <w:rFonts w:ascii="Times New Roman" w:hAnsi="Times New Roman"/>
                <w:color w:val="000000"/>
                <w:sz w:val="24"/>
                <w:szCs w:val="24"/>
              </w:rPr>
              <w:t>Armstrong,AMF</w:t>
            </w:r>
            <w:proofErr w:type="spellEnd"/>
            <w:r w:rsidRPr="002339D0">
              <w:rPr>
                <w:rFonts w:ascii="Times New Roman" w:hAnsi="Times New Roman"/>
                <w:color w:val="000000"/>
                <w:sz w:val="24"/>
                <w:szCs w:val="24"/>
              </w:rPr>
              <w:t xml:space="preserve"> ,Gypsum India Ltd </w:t>
            </w:r>
          </w:p>
        </w:tc>
      </w:tr>
      <w:tr w:rsidR="00327AE3" w:rsidRPr="002339D0" w:rsidTr="009F0840">
        <w:trPr>
          <w:trHeight w:hRule="exact" w:val="397"/>
        </w:trPr>
        <w:tc>
          <w:tcPr>
            <w:tcW w:w="2319" w:type="dxa"/>
            <w:tcBorders>
              <w:top w:val="nil"/>
              <w:left w:val="single" w:sz="4" w:space="0" w:color="auto"/>
              <w:bottom w:val="single" w:sz="4" w:space="0" w:color="auto"/>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t>3</w:t>
            </w:r>
          </w:p>
        </w:tc>
        <w:tc>
          <w:tcPr>
            <w:tcW w:w="4140" w:type="dxa"/>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Aluminum Sections-Partition/Window</w:t>
            </w:r>
          </w:p>
        </w:tc>
        <w:tc>
          <w:tcPr>
            <w:tcW w:w="8157" w:type="dxa"/>
            <w:gridSpan w:val="2"/>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color w:val="000000"/>
                <w:sz w:val="24"/>
                <w:szCs w:val="24"/>
              </w:rPr>
            </w:pPr>
            <w:proofErr w:type="spellStart"/>
            <w:r w:rsidRPr="002339D0">
              <w:rPr>
                <w:rFonts w:ascii="Times New Roman" w:hAnsi="Times New Roman"/>
                <w:color w:val="000000"/>
                <w:sz w:val="24"/>
                <w:szCs w:val="24"/>
              </w:rPr>
              <w:t>AjitIndia,Jindal,Indal</w:t>
            </w:r>
            <w:proofErr w:type="spellEnd"/>
            <w:r w:rsidRPr="002339D0">
              <w:rPr>
                <w:rFonts w:ascii="Times New Roman" w:hAnsi="Times New Roman"/>
                <w:color w:val="000000"/>
                <w:sz w:val="24"/>
                <w:szCs w:val="24"/>
              </w:rPr>
              <w:t xml:space="preserve">, </w:t>
            </w:r>
            <w:proofErr w:type="spellStart"/>
            <w:r w:rsidRPr="002339D0">
              <w:rPr>
                <w:rFonts w:ascii="Times New Roman" w:hAnsi="Times New Roman"/>
                <w:color w:val="000000"/>
                <w:sz w:val="24"/>
                <w:szCs w:val="24"/>
              </w:rPr>
              <w:t>Hindalco</w:t>
            </w:r>
            <w:proofErr w:type="spellEnd"/>
          </w:p>
        </w:tc>
      </w:tr>
      <w:tr w:rsidR="00327AE3" w:rsidRPr="002339D0" w:rsidTr="009F0840">
        <w:trPr>
          <w:trHeight w:hRule="exact" w:val="397"/>
        </w:trPr>
        <w:tc>
          <w:tcPr>
            <w:tcW w:w="2319" w:type="dxa"/>
            <w:tcBorders>
              <w:top w:val="nil"/>
              <w:left w:val="single" w:sz="4" w:space="0" w:color="auto"/>
              <w:bottom w:val="single" w:sz="4" w:space="0" w:color="auto"/>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t>4</w:t>
            </w:r>
          </w:p>
        </w:tc>
        <w:tc>
          <w:tcPr>
            <w:tcW w:w="4140" w:type="dxa"/>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Aluminum Sections-Door</w:t>
            </w:r>
          </w:p>
        </w:tc>
        <w:tc>
          <w:tcPr>
            <w:tcW w:w="8157" w:type="dxa"/>
            <w:gridSpan w:val="2"/>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color w:val="000000"/>
                <w:sz w:val="24"/>
                <w:szCs w:val="24"/>
              </w:rPr>
            </w:pPr>
            <w:proofErr w:type="spellStart"/>
            <w:r w:rsidRPr="002339D0">
              <w:rPr>
                <w:rFonts w:ascii="Times New Roman" w:hAnsi="Times New Roman"/>
                <w:color w:val="000000"/>
                <w:sz w:val="24"/>
                <w:szCs w:val="24"/>
              </w:rPr>
              <w:t>AjitIndia,Jindal,Indal</w:t>
            </w:r>
            <w:proofErr w:type="spellEnd"/>
            <w:r w:rsidRPr="002339D0">
              <w:rPr>
                <w:rFonts w:ascii="Times New Roman" w:hAnsi="Times New Roman"/>
                <w:color w:val="000000"/>
                <w:sz w:val="24"/>
                <w:szCs w:val="24"/>
              </w:rPr>
              <w:t xml:space="preserve">, </w:t>
            </w:r>
            <w:proofErr w:type="spellStart"/>
            <w:r w:rsidRPr="002339D0">
              <w:rPr>
                <w:rFonts w:ascii="Times New Roman" w:hAnsi="Times New Roman"/>
                <w:color w:val="000000"/>
                <w:sz w:val="24"/>
                <w:szCs w:val="24"/>
              </w:rPr>
              <w:t>Hindalco</w:t>
            </w:r>
            <w:proofErr w:type="spellEnd"/>
          </w:p>
        </w:tc>
      </w:tr>
      <w:tr w:rsidR="00327AE3" w:rsidRPr="002339D0" w:rsidTr="009F0840">
        <w:trPr>
          <w:trHeight w:hRule="exact" w:val="397"/>
        </w:trPr>
        <w:tc>
          <w:tcPr>
            <w:tcW w:w="2319" w:type="dxa"/>
            <w:tcBorders>
              <w:top w:val="nil"/>
              <w:left w:val="single" w:sz="4" w:space="0" w:color="auto"/>
              <w:bottom w:val="single" w:sz="4" w:space="0" w:color="auto"/>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t>5</w:t>
            </w:r>
          </w:p>
        </w:tc>
        <w:tc>
          <w:tcPr>
            <w:tcW w:w="4140" w:type="dxa"/>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 xml:space="preserve">Aluminum Grill      </w:t>
            </w:r>
          </w:p>
        </w:tc>
        <w:tc>
          <w:tcPr>
            <w:tcW w:w="8157" w:type="dxa"/>
            <w:gridSpan w:val="2"/>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color w:val="000000"/>
                <w:sz w:val="24"/>
                <w:szCs w:val="24"/>
              </w:rPr>
            </w:pPr>
            <w:proofErr w:type="spellStart"/>
            <w:r w:rsidRPr="002339D0">
              <w:rPr>
                <w:rFonts w:ascii="Times New Roman" w:hAnsi="Times New Roman"/>
                <w:color w:val="000000"/>
                <w:sz w:val="24"/>
                <w:szCs w:val="24"/>
              </w:rPr>
              <w:t>Jindal,Nalco,Hindalco</w:t>
            </w:r>
            <w:proofErr w:type="spellEnd"/>
          </w:p>
        </w:tc>
      </w:tr>
      <w:tr w:rsidR="00327AE3" w:rsidRPr="002339D0" w:rsidTr="009F0840">
        <w:trPr>
          <w:trHeight w:hRule="exact" w:val="397"/>
        </w:trPr>
        <w:tc>
          <w:tcPr>
            <w:tcW w:w="2319" w:type="dxa"/>
            <w:tcBorders>
              <w:top w:val="nil"/>
              <w:left w:val="single" w:sz="4" w:space="0" w:color="auto"/>
              <w:bottom w:val="single" w:sz="4" w:space="0" w:color="auto"/>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t>6</w:t>
            </w:r>
          </w:p>
        </w:tc>
        <w:tc>
          <w:tcPr>
            <w:tcW w:w="4140" w:type="dxa"/>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b/>
                <w:bCs/>
                <w:color w:val="000000"/>
                <w:sz w:val="24"/>
                <w:szCs w:val="24"/>
              </w:rPr>
            </w:pPr>
            <w:proofErr w:type="spellStart"/>
            <w:r w:rsidRPr="002339D0">
              <w:rPr>
                <w:rFonts w:ascii="Times New Roman" w:hAnsi="Times New Roman"/>
                <w:b/>
                <w:bCs/>
                <w:color w:val="000000"/>
                <w:sz w:val="24"/>
                <w:szCs w:val="24"/>
              </w:rPr>
              <w:t>MDF,Particle</w:t>
            </w:r>
            <w:proofErr w:type="spellEnd"/>
            <w:r w:rsidRPr="002339D0">
              <w:rPr>
                <w:rFonts w:ascii="Times New Roman" w:hAnsi="Times New Roman"/>
                <w:b/>
                <w:bCs/>
                <w:color w:val="000000"/>
                <w:sz w:val="24"/>
                <w:szCs w:val="24"/>
              </w:rPr>
              <w:t xml:space="preserve"> Board</w:t>
            </w:r>
          </w:p>
        </w:tc>
        <w:tc>
          <w:tcPr>
            <w:tcW w:w="8157" w:type="dxa"/>
            <w:gridSpan w:val="2"/>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color w:val="000000"/>
                <w:sz w:val="24"/>
                <w:szCs w:val="24"/>
              </w:rPr>
            </w:pPr>
            <w:proofErr w:type="spellStart"/>
            <w:r w:rsidRPr="002339D0">
              <w:rPr>
                <w:rFonts w:ascii="Times New Roman" w:hAnsi="Times New Roman"/>
                <w:color w:val="000000"/>
                <w:sz w:val="24"/>
                <w:szCs w:val="24"/>
              </w:rPr>
              <w:t>Greenlam</w:t>
            </w:r>
            <w:proofErr w:type="spellEnd"/>
            <w:r w:rsidRPr="002339D0">
              <w:rPr>
                <w:rFonts w:ascii="Times New Roman" w:hAnsi="Times New Roman"/>
                <w:color w:val="000000"/>
                <w:sz w:val="24"/>
                <w:szCs w:val="24"/>
              </w:rPr>
              <w:t>, Century,</w:t>
            </w:r>
          </w:p>
        </w:tc>
      </w:tr>
      <w:tr w:rsidR="00327AE3" w:rsidRPr="002339D0" w:rsidTr="009F0840">
        <w:trPr>
          <w:trHeight w:hRule="exact" w:val="397"/>
        </w:trPr>
        <w:tc>
          <w:tcPr>
            <w:tcW w:w="2319" w:type="dxa"/>
            <w:tcBorders>
              <w:top w:val="nil"/>
              <w:left w:val="single" w:sz="4" w:space="0" w:color="auto"/>
              <w:bottom w:val="single" w:sz="4" w:space="0" w:color="auto"/>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t>7</w:t>
            </w:r>
          </w:p>
        </w:tc>
        <w:tc>
          <w:tcPr>
            <w:tcW w:w="4140" w:type="dxa"/>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EDHMR/</w:t>
            </w:r>
            <w:proofErr w:type="spellStart"/>
            <w:r w:rsidRPr="002339D0">
              <w:rPr>
                <w:rFonts w:ascii="Times New Roman" w:hAnsi="Times New Roman"/>
                <w:b/>
                <w:bCs/>
                <w:color w:val="000000"/>
                <w:sz w:val="24"/>
                <w:szCs w:val="24"/>
              </w:rPr>
              <w:t>HDHMRBoards</w:t>
            </w:r>
            <w:proofErr w:type="spellEnd"/>
          </w:p>
        </w:tc>
        <w:tc>
          <w:tcPr>
            <w:tcW w:w="8157" w:type="dxa"/>
            <w:gridSpan w:val="2"/>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color w:val="000000"/>
                <w:sz w:val="24"/>
                <w:szCs w:val="24"/>
              </w:rPr>
            </w:pPr>
            <w:r w:rsidRPr="002339D0">
              <w:rPr>
                <w:rFonts w:ascii="Times New Roman" w:hAnsi="Times New Roman"/>
                <w:color w:val="000000"/>
                <w:sz w:val="24"/>
                <w:szCs w:val="24"/>
              </w:rPr>
              <w:t xml:space="preserve">Century, </w:t>
            </w:r>
            <w:proofErr w:type="spellStart"/>
            <w:r w:rsidRPr="002339D0">
              <w:rPr>
                <w:rFonts w:ascii="Times New Roman" w:hAnsi="Times New Roman"/>
                <w:color w:val="000000"/>
                <w:sz w:val="24"/>
                <w:szCs w:val="24"/>
              </w:rPr>
              <w:t>Greenply</w:t>
            </w:r>
            <w:proofErr w:type="spellEnd"/>
            <w:r w:rsidRPr="002339D0">
              <w:rPr>
                <w:rFonts w:ascii="Times New Roman" w:hAnsi="Times New Roman"/>
                <w:color w:val="000000"/>
                <w:sz w:val="24"/>
                <w:szCs w:val="24"/>
              </w:rPr>
              <w:t xml:space="preserve">, </w:t>
            </w:r>
            <w:proofErr w:type="spellStart"/>
            <w:r w:rsidRPr="002339D0">
              <w:rPr>
                <w:rFonts w:ascii="Times New Roman" w:hAnsi="Times New Roman"/>
                <w:color w:val="000000"/>
                <w:sz w:val="24"/>
                <w:szCs w:val="24"/>
              </w:rPr>
              <w:t>Archidply</w:t>
            </w:r>
            <w:proofErr w:type="spellEnd"/>
          </w:p>
        </w:tc>
      </w:tr>
      <w:tr w:rsidR="00327AE3" w:rsidRPr="002339D0" w:rsidTr="009709A7">
        <w:trPr>
          <w:trHeight w:hRule="exact" w:val="834"/>
        </w:trPr>
        <w:tc>
          <w:tcPr>
            <w:tcW w:w="2319" w:type="dxa"/>
            <w:tcBorders>
              <w:top w:val="nil"/>
              <w:left w:val="single" w:sz="4" w:space="0" w:color="auto"/>
              <w:bottom w:val="single" w:sz="4" w:space="0" w:color="auto"/>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t>8</w:t>
            </w:r>
          </w:p>
        </w:tc>
        <w:tc>
          <w:tcPr>
            <w:tcW w:w="4140" w:type="dxa"/>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 xml:space="preserve">Plywood/ </w:t>
            </w:r>
            <w:proofErr w:type="spellStart"/>
            <w:r w:rsidRPr="002339D0">
              <w:rPr>
                <w:rFonts w:ascii="Times New Roman" w:hAnsi="Times New Roman"/>
                <w:b/>
                <w:bCs/>
                <w:color w:val="000000"/>
                <w:sz w:val="24"/>
                <w:szCs w:val="24"/>
              </w:rPr>
              <w:t>Plyboard</w:t>
            </w:r>
            <w:proofErr w:type="spellEnd"/>
            <w:r w:rsidRPr="002339D0">
              <w:rPr>
                <w:rFonts w:ascii="Times New Roman" w:hAnsi="Times New Roman"/>
                <w:b/>
                <w:bCs/>
                <w:color w:val="000000"/>
                <w:sz w:val="24"/>
                <w:szCs w:val="24"/>
              </w:rPr>
              <w:t xml:space="preserve"> / Block Board(MR Grade ) – only at specified locations as per Tender specifications</w:t>
            </w:r>
          </w:p>
        </w:tc>
        <w:tc>
          <w:tcPr>
            <w:tcW w:w="8157" w:type="dxa"/>
            <w:gridSpan w:val="2"/>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color w:val="000000"/>
                <w:sz w:val="24"/>
                <w:szCs w:val="24"/>
              </w:rPr>
            </w:pPr>
            <w:r w:rsidRPr="002339D0">
              <w:rPr>
                <w:rFonts w:ascii="Times New Roman" w:hAnsi="Times New Roman"/>
                <w:color w:val="000000"/>
                <w:sz w:val="24"/>
                <w:szCs w:val="24"/>
              </w:rPr>
              <w:t>Century (</w:t>
            </w:r>
            <w:proofErr w:type="spellStart"/>
            <w:r w:rsidRPr="002339D0">
              <w:rPr>
                <w:rFonts w:ascii="Times New Roman" w:hAnsi="Times New Roman"/>
                <w:color w:val="000000"/>
                <w:sz w:val="24"/>
                <w:szCs w:val="24"/>
              </w:rPr>
              <w:t>Sainik</w:t>
            </w:r>
            <w:proofErr w:type="spellEnd"/>
            <w:r w:rsidRPr="002339D0">
              <w:rPr>
                <w:rFonts w:ascii="Times New Roman" w:hAnsi="Times New Roman"/>
                <w:color w:val="000000"/>
                <w:sz w:val="24"/>
                <w:szCs w:val="24"/>
              </w:rPr>
              <w:t xml:space="preserve">), </w:t>
            </w:r>
            <w:proofErr w:type="spellStart"/>
            <w:r w:rsidRPr="002339D0">
              <w:rPr>
                <w:rFonts w:ascii="Times New Roman" w:hAnsi="Times New Roman"/>
                <w:color w:val="000000"/>
                <w:sz w:val="24"/>
                <w:szCs w:val="24"/>
              </w:rPr>
              <w:t>Greenply</w:t>
            </w:r>
            <w:proofErr w:type="spellEnd"/>
            <w:r w:rsidRPr="002339D0">
              <w:rPr>
                <w:rFonts w:ascii="Times New Roman" w:hAnsi="Times New Roman"/>
                <w:color w:val="000000"/>
                <w:sz w:val="24"/>
                <w:szCs w:val="24"/>
              </w:rPr>
              <w:t xml:space="preserve"> (</w:t>
            </w:r>
            <w:proofErr w:type="spellStart"/>
            <w:r w:rsidRPr="002339D0">
              <w:rPr>
                <w:rFonts w:ascii="Times New Roman" w:hAnsi="Times New Roman"/>
                <w:color w:val="000000"/>
                <w:sz w:val="24"/>
                <w:szCs w:val="24"/>
              </w:rPr>
              <w:t>ecotec</w:t>
            </w:r>
            <w:proofErr w:type="spellEnd"/>
            <w:r w:rsidRPr="002339D0">
              <w:rPr>
                <w:rFonts w:ascii="Times New Roman" w:hAnsi="Times New Roman"/>
                <w:color w:val="000000"/>
                <w:sz w:val="24"/>
                <w:szCs w:val="24"/>
              </w:rPr>
              <w:t>),</w:t>
            </w:r>
            <w:proofErr w:type="spellStart"/>
            <w:r w:rsidRPr="002339D0">
              <w:rPr>
                <w:rFonts w:ascii="Times New Roman" w:hAnsi="Times New Roman"/>
                <w:color w:val="000000"/>
                <w:sz w:val="24"/>
                <w:szCs w:val="24"/>
              </w:rPr>
              <w:t>Archidply</w:t>
            </w:r>
            <w:proofErr w:type="spellEnd"/>
            <w:r w:rsidRPr="002339D0">
              <w:rPr>
                <w:rFonts w:ascii="Times New Roman" w:hAnsi="Times New Roman"/>
                <w:color w:val="000000"/>
                <w:sz w:val="24"/>
                <w:szCs w:val="24"/>
              </w:rPr>
              <w:t xml:space="preserve"> (classic)</w:t>
            </w:r>
          </w:p>
        </w:tc>
      </w:tr>
      <w:tr w:rsidR="00327AE3" w:rsidRPr="002339D0" w:rsidTr="009F0840">
        <w:trPr>
          <w:trHeight w:hRule="exact" w:val="397"/>
        </w:trPr>
        <w:tc>
          <w:tcPr>
            <w:tcW w:w="2319" w:type="dxa"/>
            <w:tcBorders>
              <w:top w:val="nil"/>
              <w:left w:val="single" w:sz="4" w:space="0" w:color="auto"/>
              <w:bottom w:val="single" w:sz="4" w:space="0" w:color="auto"/>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t>9</w:t>
            </w:r>
          </w:p>
        </w:tc>
        <w:tc>
          <w:tcPr>
            <w:tcW w:w="4140" w:type="dxa"/>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Laminates</w:t>
            </w:r>
          </w:p>
        </w:tc>
        <w:tc>
          <w:tcPr>
            <w:tcW w:w="8157" w:type="dxa"/>
            <w:gridSpan w:val="2"/>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color w:val="000000"/>
                <w:sz w:val="24"/>
                <w:szCs w:val="24"/>
              </w:rPr>
            </w:pPr>
            <w:proofErr w:type="spellStart"/>
            <w:r w:rsidRPr="002339D0">
              <w:rPr>
                <w:rFonts w:ascii="Times New Roman" w:hAnsi="Times New Roman"/>
                <w:color w:val="000000"/>
                <w:sz w:val="24"/>
                <w:szCs w:val="24"/>
              </w:rPr>
              <w:t>Greenlam</w:t>
            </w:r>
            <w:proofErr w:type="spellEnd"/>
            <w:r w:rsidRPr="002339D0">
              <w:rPr>
                <w:rFonts w:ascii="Times New Roman" w:hAnsi="Times New Roman"/>
                <w:color w:val="000000"/>
                <w:sz w:val="24"/>
                <w:szCs w:val="24"/>
              </w:rPr>
              <w:t xml:space="preserve">, Merino, Century, </w:t>
            </w:r>
            <w:proofErr w:type="spellStart"/>
            <w:r w:rsidRPr="002339D0">
              <w:rPr>
                <w:rFonts w:ascii="Times New Roman" w:hAnsi="Times New Roman"/>
                <w:color w:val="000000"/>
                <w:sz w:val="24"/>
                <w:szCs w:val="24"/>
              </w:rPr>
              <w:t>Archidply</w:t>
            </w:r>
            <w:proofErr w:type="spellEnd"/>
            <w:r w:rsidRPr="002339D0">
              <w:rPr>
                <w:rFonts w:ascii="Times New Roman" w:hAnsi="Times New Roman"/>
                <w:color w:val="000000"/>
                <w:sz w:val="24"/>
                <w:szCs w:val="24"/>
              </w:rPr>
              <w:t xml:space="preserve"> (Classic)</w:t>
            </w:r>
          </w:p>
        </w:tc>
      </w:tr>
      <w:tr w:rsidR="00327AE3" w:rsidRPr="002339D0" w:rsidTr="009F0840">
        <w:trPr>
          <w:trHeight w:hRule="exact" w:val="397"/>
        </w:trPr>
        <w:tc>
          <w:tcPr>
            <w:tcW w:w="2319" w:type="dxa"/>
            <w:tcBorders>
              <w:top w:val="nil"/>
              <w:left w:val="single" w:sz="4" w:space="0" w:color="auto"/>
              <w:bottom w:val="single" w:sz="4" w:space="0" w:color="auto"/>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t>10</w:t>
            </w:r>
          </w:p>
        </w:tc>
        <w:tc>
          <w:tcPr>
            <w:tcW w:w="4140" w:type="dxa"/>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Wood</w:t>
            </w:r>
          </w:p>
        </w:tc>
        <w:tc>
          <w:tcPr>
            <w:tcW w:w="8157" w:type="dxa"/>
            <w:gridSpan w:val="2"/>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color w:val="000000"/>
                <w:sz w:val="24"/>
                <w:szCs w:val="24"/>
              </w:rPr>
            </w:pPr>
            <w:r w:rsidRPr="002339D0">
              <w:rPr>
                <w:rFonts w:ascii="Times New Roman" w:hAnsi="Times New Roman"/>
                <w:color w:val="000000"/>
                <w:sz w:val="24"/>
                <w:szCs w:val="24"/>
              </w:rPr>
              <w:t xml:space="preserve">Well </w:t>
            </w:r>
            <w:proofErr w:type="spellStart"/>
            <w:r w:rsidRPr="002339D0">
              <w:rPr>
                <w:rFonts w:ascii="Times New Roman" w:hAnsi="Times New Roman"/>
                <w:color w:val="000000"/>
                <w:sz w:val="24"/>
                <w:szCs w:val="24"/>
              </w:rPr>
              <w:t>seasonedwhite</w:t>
            </w:r>
            <w:proofErr w:type="spellEnd"/>
            <w:r w:rsidRPr="002339D0">
              <w:rPr>
                <w:rFonts w:ascii="Times New Roman" w:hAnsi="Times New Roman"/>
                <w:color w:val="000000"/>
                <w:sz w:val="24"/>
                <w:szCs w:val="24"/>
              </w:rPr>
              <w:t xml:space="preserve"> cedar wood as per approval</w:t>
            </w:r>
          </w:p>
        </w:tc>
      </w:tr>
      <w:tr w:rsidR="00327AE3" w:rsidRPr="002339D0" w:rsidTr="009F0840">
        <w:trPr>
          <w:trHeight w:hRule="exact" w:val="397"/>
        </w:trPr>
        <w:tc>
          <w:tcPr>
            <w:tcW w:w="2319" w:type="dxa"/>
            <w:tcBorders>
              <w:top w:val="nil"/>
              <w:left w:val="single" w:sz="4" w:space="0" w:color="auto"/>
              <w:bottom w:val="single" w:sz="4" w:space="0" w:color="auto"/>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t>11</w:t>
            </w:r>
          </w:p>
        </w:tc>
        <w:tc>
          <w:tcPr>
            <w:tcW w:w="4140" w:type="dxa"/>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b/>
                <w:bCs/>
                <w:color w:val="000000"/>
                <w:sz w:val="24"/>
                <w:szCs w:val="24"/>
              </w:rPr>
            </w:pPr>
            <w:proofErr w:type="spellStart"/>
            <w:r w:rsidRPr="002339D0">
              <w:rPr>
                <w:rFonts w:ascii="Times New Roman" w:hAnsi="Times New Roman"/>
                <w:b/>
                <w:bCs/>
                <w:color w:val="000000"/>
                <w:sz w:val="24"/>
                <w:szCs w:val="24"/>
              </w:rPr>
              <w:t>Moulding</w:t>
            </w:r>
            <w:proofErr w:type="spellEnd"/>
            <w:r w:rsidRPr="002339D0">
              <w:rPr>
                <w:rFonts w:ascii="Times New Roman" w:hAnsi="Times New Roman"/>
                <w:b/>
                <w:bCs/>
                <w:color w:val="000000"/>
                <w:sz w:val="24"/>
                <w:szCs w:val="24"/>
              </w:rPr>
              <w:t>&amp; Lipping</w:t>
            </w:r>
          </w:p>
        </w:tc>
        <w:tc>
          <w:tcPr>
            <w:tcW w:w="8157" w:type="dxa"/>
            <w:gridSpan w:val="2"/>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color w:val="000000"/>
                <w:sz w:val="24"/>
                <w:szCs w:val="24"/>
              </w:rPr>
            </w:pPr>
            <w:proofErr w:type="spellStart"/>
            <w:r w:rsidRPr="002339D0">
              <w:rPr>
                <w:rFonts w:ascii="Times New Roman" w:hAnsi="Times New Roman"/>
                <w:color w:val="000000"/>
                <w:sz w:val="24"/>
                <w:szCs w:val="24"/>
              </w:rPr>
              <w:t>Well seasoned</w:t>
            </w:r>
            <w:proofErr w:type="spellEnd"/>
            <w:r w:rsidR="009F0840" w:rsidRPr="002339D0">
              <w:rPr>
                <w:rFonts w:ascii="Times New Roman" w:hAnsi="Times New Roman"/>
                <w:color w:val="000000"/>
                <w:sz w:val="24"/>
                <w:szCs w:val="24"/>
              </w:rPr>
              <w:t xml:space="preserve">, </w:t>
            </w:r>
            <w:r w:rsidRPr="002339D0">
              <w:rPr>
                <w:rFonts w:ascii="Times New Roman" w:hAnsi="Times New Roman"/>
                <w:color w:val="000000"/>
                <w:sz w:val="24"/>
                <w:szCs w:val="24"/>
              </w:rPr>
              <w:t xml:space="preserve">white cedar </w:t>
            </w:r>
            <w:proofErr w:type="spellStart"/>
            <w:r w:rsidRPr="002339D0">
              <w:rPr>
                <w:rFonts w:ascii="Times New Roman" w:hAnsi="Times New Roman"/>
                <w:color w:val="000000"/>
                <w:sz w:val="24"/>
                <w:szCs w:val="24"/>
              </w:rPr>
              <w:t>woodas</w:t>
            </w:r>
            <w:proofErr w:type="spellEnd"/>
            <w:r w:rsidRPr="002339D0">
              <w:rPr>
                <w:rFonts w:ascii="Times New Roman" w:hAnsi="Times New Roman"/>
                <w:color w:val="000000"/>
                <w:sz w:val="24"/>
                <w:szCs w:val="24"/>
              </w:rPr>
              <w:t xml:space="preserve"> per design and with prior approval of Bank</w:t>
            </w:r>
          </w:p>
        </w:tc>
      </w:tr>
      <w:tr w:rsidR="00327AE3" w:rsidRPr="002339D0" w:rsidTr="009F0840">
        <w:trPr>
          <w:trHeight w:hRule="exact" w:val="397"/>
        </w:trPr>
        <w:tc>
          <w:tcPr>
            <w:tcW w:w="2319" w:type="dxa"/>
            <w:tcBorders>
              <w:top w:val="nil"/>
              <w:left w:val="single" w:sz="4" w:space="0" w:color="auto"/>
              <w:bottom w:val="single" w:sz="4" w:space="0" w:color="auto"/>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t>12</w:t>
            </w:r>
          </w:p>
        </w:tc>
        <w:tc>
          <w:tcPr>
            <w:tcW w:w="4140" w:type="dxa"/>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Wood Preservative</w:t>
            </w:r>
          </w:p>
        </w:tc>
        <w:tc>
          <w:tcPr>
            <w:tcW w:w="8157" w:type="dxa"/>
            <w:gridSpan w:val="2"/>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color w:val="000000"/>
                <w:sz w:val="24"/>
                <w:szCs w:val="24"/>
              </w:rPr>
            </w:pPr>
            <w:r w:rsidRPr="002339D0">
              <w:rPr>
                <w:rFonts w:ascii="Times New Roman" w:hAnsi="Times New Roman"/>
                <w:color w:val="000000"/>
                <w:sz w:val="24"/>
                <w:szCs w:val="24"/>
              </w:rPr>
              <w:t xml:space="preserve">Asian, </w:t>
            </w:r>
            <w:proofErr w:type="spellStart"/>
            <w:r w:rsidRPr="002339D0">
              <w:rPr>
                <w:rFonts w:ascii="Times New Roman" w:hAnsi="Times New Roman"/>
                <w:color w:val="000000"/>
                <w:sz w:val="24"/>
                <w:szCs w:val="24"/>
              </w:rPr>
              <w:t>Nerolac,Woodguard,British</w:t>
            </w:r>
            <w:proofErr w:type="spellEnd"/>
          </w:p>
        </w:tc>
      </w:tr>
      <w:tr w:rsidR="00327AE3" w:rsidRPr="002339D0" w:rsidTr="009F0840">
        <w:trPr>
          <w:trHeight w:hRule="exact" w:val="397"/>
        </w:trPr>
        <w:tc>
          <w:tcPr>
            <w:tcW w:w="2319" w:type="dxa"/>
            <w:tcBorders>
              <w:top w:val="nil"/>
              <w:left w:val="single" w:sz="4" w:space="0" w:color="auto"/>
              <w:bottom w:val="single" w:sz="4" w:space="0" w:color="auto"/>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t>13</w:t>
            </w:r>
          </w:p>
        </w:tc>
        <w:tc>
          <w:tcPr>
            <w:tcW w:w="4140" w:type="dxa"/>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 xml:space="preserve">Adhesive  </w:t>
            </w:r>
          </w:p>
        </w:tc>
        <w:tc>
          <w:tcPr>
            <w:tcW w:w="8157" w:type="dxa"/>
            <w:gridSpan w:val="2"/>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color w:val="000000"/>
                <w:sz w:val="24"/>
                <w:szCs w:val="24"/>
              </w:rPr>
            </w:pPr>
            <w:proofErr w:type="spellStart"/>
            <w:r w:rsidRPr="002339D0">
              <w:rPr>
                <w:rFonts w:ascii="Times New Roman" w:hAnsi="Times New Roman"/>
                <w:color w:val="000000"/>
                <w:sz w:val="24"/>
                <w:szCs w:val="24"/>
              </w:rPr>
              <w:t>Fevicol,Araldite,Mowicol,Mahacol</w:t>
            </w:r>
            <w:proofErr w:type="spellEnd"/>
          </w:p>
        </w:tc>
      </w:tr>
      <w:tr w:rsidR="00327AE3" w:rsidRPr="002339D0" w:rsidTr="009F0840">
        <w:trPr>
          <w:trHeight w:hRule="exact" w:val="397"/>
        </w:trPr>
        <w:tc>
          <w:tcPr>
            <w:tcW w:w="2319" w:type="dxa"/>
            <w:tcBorders>
              <w:top w:val="nil"/>
              <w:left w:val="single" w:sz="4" w:space="0" w:color="auto"/>
              <w:bottom w:val="single" w:sz="4" w:space="0" w:color="auto"/>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t>14</w:t>
            </w:r>
          </w:p>
        </w:tc>
        <w:tc>
          <w:tcPr>
            <w:tcW w:w="4140" w:type="dxa"/>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Glass</w:t>
            </w:r>
          </w:p>
        </w:tc>
        <w:tc>
          <w:tcPr>
            <w:tcW w:w="8157" w:type="dxa"/>
            <w:gridSpan w:val="2"/>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color w:val="000000"/>
                <w:sz w:val="24"/>
                <w:szCs w:val="24"/>
              </w:rPr>
            </w:pPr>
            <w:proofErr w:type="spellStart"/>
            <w:r w:rsidRPr="002339D0">
              <w:rPr>
                <w:rFonts w:ascii="Times New Roman" w:hAnsi="Times New Roman"/>
                <w:color w:val="000000"/>
                <w:sz w:val="24"/>
                <w:szCs w:val="24"/>
              </w:rPr>
              <w:t>Modi,Saintgobain,Ashai</w:t>
            </w:r>
            <w:proofErr w:type="spellEnd"/>
          </w:p>
        </w:tc>
      </w:tr>
      <w:tr w:rsidR="00327AE3" w:rsidRPr="002339D0" w:rsidTr="009F0840">
        <w:trPr>
          <w:trHeight w:hRule="exact" w:val="397"/>
        </w:trPr>
        <w:tc>
          <w:tcPr>
            <w:tcW w:w="2319" w:type="dxa"/>
            <w:tcBorders>
              <w:top w:val="nil"/>
              <w:left w:val="single" w:sz="4" w:space="0" w:color="auto"/>
              <w:bottom w:val="single" w:sz="4" w:space="0" w:color="auto"/>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t>15</w:t>
            </w:r>
          </w:p>
        </w:tc>
        <w:tc>
          <w:tcPr>
            <w:tcW w:w="4140" w:type="dxa"/>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b/>
                <w:bCs/>
                <w:color w:val="000000"/>
                <w:sz w:val="24"/>
                <w:szCs w:val="24"/>
              </w:rPr>
            </w:pPr>
            <w:proofErr w:type="spellStart"/>
            <w:r w:rsidRPr="002339D0">
              <w:rPr>
                <w:rFonts w:ascii="Times New Roman" w:hAnsi="Times New Roman"/>
                <w:b/>
                <w:bCs/>
                <w:color w:val="000000"/>
                <w:sz w:val="24"/>
                <w:szCs w:val="24"/>
              </w:rPr>
              <w:t>Lock,Night</w:t>
            </w:r>
            <w:proofErr w:type="spellEnd"/>
            <w:r w:rsidRPr="002339D0">
              <w:rPr>
                <w:rFonts w:ascii="Times New Roman" w:hAnsi="Times New Roman"/>
                <w:b/>
                <w:bCs/>
                <w:color w:val="000000"/>
                <w:sz w:val="24"/>
                <w:szCs w:val="24"/>
              </w:rPr>
              <w:t xml:space="preserve"> Latches    </w:t>
            </w:r>
          </w:p>
        </w:tc>
        <w:tc>
          <w:tcPr>
            <w:tcW w:w="8157" w:type="dxa"/>
            <w:gridSpan w:val="2"/>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color w:val="000000"/>
                <w:sz w:val="24"/>
                <w:szCs w:val="24"/>
              </w:rPr>
            </w:pPr>
            <w:r w:rsidRPr="002339D0">
              <w:rPr>
                <w:rFonts w:ascii="Times New Roman" w:hAnsi="Times New Roman"/>
                <w:color w:val="000000"/>
                <w:sz w:val="24"/>
                <w:szCs w:val="24"/>
              </w:rPr>
              <w:t xml:space="preserve">Godrej,4-C </w:t>
            </w:r>
            <w:proofErr w:type="spellStart"/>
            <w:r w:rsidRPr="002339D0">
              <w:rPr>
                <w:rFonts w:ascii="Times New Roman" w:hAnsi="Times New Roman"/>
                <w:color w:val="000000"/>
                <w:sz w:val="24"/>
                <w:szCs w:val="24"/>
              </w:rPr>
              <w:t>ACME,Ultra,Dorset</w:t>
            </w:r>
            <w:proofErr w:type="spellEnd"/>
            <w:r w:rsidRPr="002339D0">
              <w:rPr>
                <w:rFonts w:ascii="Times New Roman" w:hAnsi="Times New Roman"/>
                <w:color w:val="000000"/>
                <w:sz w:val="24"/>
                <w:szCs w:val="24"/>
              </w:rPr>
              <w:t>, Ozone</w:t>
            </w:r>
          </w:p>
        </w:tc>
      </w:tr>
      <w:tr w:rsidR="00327AE3" w:rsidRPr="002339D0" w:rsidTr="009F0840">
        <w:trPr>
          <w:trHeight w:hRule="exact" w:val="397"/>
        </w:trPr>
        <w:tc>
          <w:tcPr>
            <w:tcW w:w="2319" w:type="dxa"/>
            <w:tcBorders>
              <w:top w:val="nil"/>
              <w:left w:val="single" w:sz="4" w:space="0" w:color="auto"/>
              <w:bottom w:val="single" w:sz="4" w:space="0" w:color="auto"/>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t>16</w:t>
            </w:r>
          </w:p>
        </w:tc>
        <w:tc>
          <w:tcPr>
            <w:tcW w:w="4140" w:type="dxa"/>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Hydraulic Door closer</w:t>
            </w:r>
          </w:p>
        </w:tc>
        <w:tc>
          <w:tcPr>
            <w:tcW w:w="8157" w:type="dxa"/>
            <w:gridSpan w:val="2"/>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color w:val="000000"/>
                <w:sz w:val="24"/>
                <w:szCs w:val="24"/>
              </w:rPr>
            </w:pPr>
            <w:proofErr w:type="spellStart"/>
            <w:r w:rsidRPr="002339D0">
              <w:rPr>
                <w:rFonts w:ascii="Times New Roman" w:hAnsi="Times New Roman"/>
                <w:color w:val="000000"/>
                <w:sz w:val="24"/>
                <w:szCs w:val="24"/>
              </w:rPr>
              <w:t>Yale,Garnish</w:t>
            </w:r>
            <w:proofErr w:type="spellEnd"/>
            <w:r w:rsidRPr="002339D0">
              <w:rPr>
                <w:rFonts w:ascii="Times New Roman" w:hAnsi="Times New Roman"/>
                <w:color w:val="000000"/>
                <w:sz w:val="24"/>
                <w:szCs w:val="24"/>
              </w:rPr>
              <w:t xml:space="preserve">, </w:t>
            </w:r>
            <w:proofErr w:type="spellStart"/>
            <w:r w:rsidRPr="002339D0">
              <w:rPr>
                <w:rFonts w:ascii="Times New Roman" w:hAnsi="Times New Roman"/>
                <w:color w:val="000000"/>
                <w:sz w:val="24"/>
                <w:szCs w:val="24"/>
              </w:rPr>
              <w:t>Everite</w:t>
            </w:r>
            <w:proofErr w:type="spellEnd"/>
            <w:r w:rsidRPr="002339D0">
              <w:rPr>
                <w:rFonts w:ascii="Times New Roman" w:hAnsi="Times New Roman"/>
                <w:color w:val="000000"/>
                <w:sz w:val="24"/>
                <w:szCs w:val="24"/>
              </w:rPr>
              <w:t xml:space="preserve">, Hyper </w:t>
            </w:r>
          </w:p>
        </w:tc>
      </w:tr>
      <w:tr w:rsidR="00327AE3" w:rsidRPr="002339D0" w:rsidTr="00EC129D">
        <w:trPr>
          <w:trHeight w:hRule="exact" w:val="650"/>
        </w:trPr>
        <w:tc>
          <w:tcPr>
            <w:tcW w:w="2319" w:type="dxa"/>
            <w:tcBorders>
              <w:top w:val="nil"/>
              <w:left w:val="single" w:sz="4" w:space="0" w:color="auto"/>
              <w:bottom w:val="single" w:sz="4" w:space="0" w:color="auto"/>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t>17</w:t>
            </w:r>
          </w:p>
        </w:tc>
        <w:tc>
          <w:tcPr>
            <w:tcW w:w="4140" w:type="dxa"/>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Floor Spring</w:t>
            </w:r>
            <w:r w:rsidRPr="002339D0">
              <w:rPr>
                <w:rFonts w:ascii="Times New Roman" w:hAnsi="Times New Roman"/>
                <w:color w:val="000000"/>
                <w:sz w:val="24"/>
                <w:szCs w:val="24"/>
              </w:rPr>
              <w:t xml:space="preserve"> (Double action 100 kg. -150 kg)</w:t>
            </w:r>
          </w:p>
        </w:tc>
        <w:tc>
          <w:tcPr>
            <w:tcW w:w="8157" w:type="dxa"/>
            <w:gridSpan w:val="2"/>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color w:val="000000"/>
                <w:sz w:val="24"/>
                <w:szCs w:val="24"/>
              </w:rPr>
            </w:pPr>
            <w:r w:rsidRPr="002339D0">
              <w:rPr>
                <w:rFonts w:ascii="Times New Roman" w:hAnsi="Times New Roman"/>
                <w:color w:val="000000"/>
                <w:sz w:val="24"/>
                <w:szCs w:val="24"/>
              </w:rPr>
              <w:t xml:space="preserve">Ozone, Dorset, </w:t>
            </w:r>
            <w:proofErr w:type="spellStart"/>
            <w:r w:rsidRPr="002339D0">
              <w:rPr>
                <w:rFonts w:ascii="Times New Roman" w:hAnsi="Times New Roman"/>
                <w:color w:val="000000"/>
                <w:sz w:val="24"/>
                <w:szCs w:val="24"/>
              </w:rPr>
              <w:t>Dorma</w:t>
            </w:r>
            <w:proofErr w:type="spellEnd"/>
          </w:p>
        </w:tc>
      </w:tr>
      <w:tr w:rsidR="00327AE3" w:rsidRPr="002339D0" w:rsidTr="009F0840">
        <w:trPr>
          <w:trHeight w:hRule="exact" w:val="397"/>
        </w:trPr>
        <w:tc>
          <w:tcPr>
            <w:tcW w:w="2319" w:type="dxa"/>
            <w:tcBorders>
              <w:top w:val="nil"/>
              <w:left w:val="single" w:sz="4" w:space="0" w:color="auto"/>
              <w:bottom w:val="single" w:sz="4" w:space="0" w:color="auto"/>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t>18</w:t>
            </w:r>
          </w:p>
        </w:tc>
        <w:tc>
          <w:tcPr>
            <w:tcW w:w="4140" w:type="dxa"/>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Drawer Channel, Slider   (Telescopic)</w:t>
            </w:r>
          </w:p>
        </w:tc>
        <w:tc>
          <w:tcPr>
            <w:tcW w:w="8157" w:type="dxa"/>
            <w:gridSpan w:val="2"/>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color w:val="000000"/>
                <w:sz w:val="24"/>
                <w:szCs w:val="24"/>
              </w:rPr>
            </w:pPr>
            <w:r w:rsidRPr="002339D0">
              <w:rPr>
                <w:rFonts w:ascii="Times New Roman" w:hAnsi="Times New Roman"/>
                <w:color w:val="000000"/>
                <w:sz w:val="24"/>
                <w:szCs w:val="24"/>
              </w:rPr>
              <w:t>,</w:t>
            </w:r>
            <w:proofErr w:type="spellStart"/>
            <w:r w:rsidRPr="002339D0">
              <w:rPr>
                <w:rFonts w:ascii="Times New Roman" w:hAnsi="Times New Roman"/>
                <w:color w:val="000000"/>
                <w:sz w:val="24"/>
                <w:szCs w:val="24"/>
              </w:rPr>
              <w:t>Ebco</w:t>
            </w:r>
            <w:proofErr w:type="spellEnd"/>
            <w:r w:rsidRPr="002339D0">
              <w:rPr>
                <w:rFonts w:ascii="Times New Roman" w:hAnsi="Times New Roman"/>
                <w:color w:val="000000"/>
                <w:sz w:val="24"/>
                <w:szCs w:val="24"/>
              </w:rPr>
              <w:t xml:space="preserve">, </w:t>
            </w:r>
            <w:proofErr w:type="spellStart"/>
            <w:r w:rsidRPr="002339D0">
              <w:rPr>
                <w:rFonts w:ascii="Times New Roman" w:hAnsi="Times New Roman"/>
                <w:color w:val="000000"/>
                <w:sz w:val="24"/>
                <w:szCs w:val="24"/>
              </w:rPr>
              <w:t>Hettich</w:t>
            </w:r>
            <w:proofErr w:type="spellEnd"/>
            <w:r w:rsidRPr="002339D0">
              <w:rPr>
                <w:rFonts w:ascii="Times New Roman" w:hAnsi="Times New Roman"/>
                <w:color w:val="000000"/>
                <w:sz w:val="24"/>
                <w:szCs w:val="24"/>
              </w:rPr>
              <w:t>, Godrej, Ozone</w:t>
            </w:r>
          </w:p>
        </w:tc>
      </w:tr>
      <w:tr w:rsidR="00327AE3" w:rsidRPr="002339D0" w:rsidTr="009F0840">
        <w:trPr>
          <w:trHeight w:hRule="exact" w:val="397"/>
        </w:trPr>
        <w:tc>
          <w:tcPr>
            <w:tcW w:w="2319" w:type="dxa"/>
            <w:tcBorders>
              <w:top w:val="nil"/>
              <w:left w:val="single" w:sz="4" w:space="0" w:color="auto"/>
              <w:bottom w:val="single" w:sz="4" w:space="0" w:color="auto"/>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t>19</w:t>
            </w:r>
          </w:p>
        </w:tc>
        <w:tc>
          <w:tcPr>
            <w:tcW w:w="4140" w:type="dxa"/>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 xml:space="preserve">Key Board </w:t>
            </w:r>
            <w:proofErr w:type="spellStart"/>
            <w:r w:rsidRPr="002339D0">
              <w:rPr>
                <w:rFonts w:ascii="Times New Roman" w:hAnsi="Times New Roman"/>
                <w:b/>
                <w:bCs/>
                <w:color w:val="000000"/>
                <w:sz w:val="24"/>
                <w:szCs w:val="24"/>
              </w:rPr>
              <w:t>Drawer,Tray</w:t>
            </w:r>
            <w:proofErr w:type="spellEnd"/>
          </w:p>
        </w:tc>
        <w:tc>
          <w:tcPr>
            <w:tcW w:w="8157" w:type="dxa"/>
            <w:gridSpan w:val="2"/>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color w:val="000000"/>
                <w:sz w:val="24"/>
                <w:szCs w:val="24"/>
              </w:rPr>
            </w:pPr>
            <w:r w:rsidRPr="002339D0">
              <w:rPr>
                <w:rFonts w:ascii="Times New Roman" w:hAnsi="Times New Roman"/>
                <w:color w:val="000000"/>
                <w:sz w:val="24"/>
                <w:szCs w:val="24"/>
              </w:rPr>
              <w:t>,</w:t>
            </w:r>
            <w:proofErr w:type="spellStart"/>
            <w:r w:rsidRPr="002339D0">
              <w:rPr>
                <w:rFonts w:ascii="Times New Roman" w:hAnsi="Times New Roman"/>
                <w:color w:val="000000"/>
                <w:sz w:val="24"/>
                <w:szCs w:val="24"/>
              </w:rPr>
              <w:t>Ebco,Hettich</w:t>
            </w:r>
            <w:proofErr w:type="spellEnd"/>
            <w:r w:rsidRPr="002339D0">
              <w:rPr>
                <w:rFonts w:ascii="Times New Roman" w:hAnsi="Times New Roman"/>
                <w:color w:val="000000"/>
                <w:sz w:val="24"/>
                <w:szCs w:val="24"/>
              </w:rPr>
              <w:t>, Godrej/ wooden (teak) as per Bank’s approval</w:t>
            </w:r>
          </w:p>
        </w:tc>
      </w:tr>
      <w:tr w:rsidR="00327AE3" w:rsidRPr="002339D0" w:rsidTr="009709A7">
        <w:trPr>
          <w:trHeight w:hRule="exact" w:val="596"/>
        </w:trPr>
        <w:tc>
          <w:tcPr>
            <w:tcW w:w="2319" w:type="dxa"/>
            <w:tcBorders>
              <w:top w:val="nil"/>
              <w:left w:val="single" w:sz="4" w:space="0" w:color="auto"/>
              <w:bottom w:val="single" w:sz="4" w:space="0" w:color="auto"/>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t>20</w:t>
            </w:r>
          </w:p>
        </w:tc>
        <w:tc>
          <w:tcPr>
            <w:tcW w:w="4140" w:type="dxa"/>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 xml:space="preserve">Hard ware   </w:t>
            </w:r>
          </w:p>
        </w:tc>
        <w:tc>
          <w:tcPr>
            <w:tcW w:w="8157" w:type="dxa"/>
            <w:gridSpan w:val="2"/>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color w:val="000000"/>
                <w:sz w:val="24"/>
                <w:szCs w:val="24"/>
              </w:rPr>
            </w:pPr>
            <w:r w:rsidRPr="002339D0">
              <w:rPr>
                <w:rFonts w:ascii="Times New Roman" w:hAnsi="Times New Roman"/>
                <w:color w:val="000000"/>
                <w:sz w:val="24"/>
                <w:szCs w:val="24"/>
              </w:rPr>
              <w:t>All the necessary hardware shall be of ISI marked with best quality/ and as per Bank’s approval.</w:t>
            </w:r>
          </w:p>
        </w:tc>
      </w:tr>
      <w:tr w:rsidR="00327AE3" w:rsidRPr="002339D0" w:rsidTr="00292D3A">
        <w:trPr>
          <w:trHeight w:hRule="exact" w:val="562"/>
        </w:trPr>
        <w:tc>
          <w:tcPr>
            <w:tcW w:w="2319" w:type="dxa"/>
            <w:tcBorders>
              <w:top w:val="single" w:sz="4" w:space="0" w:color="auto"/>
              <w:left w:val="single" w:sz="4" w:space="0" w:color="auto"/>
              <w:bottom w:val="single" w:sz="4" w:space="0" w:color="auto"/>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lastRenderedPageBreak/>
              <w:t>21</w:t>
            </w:r>
          </w:p>
        </w:tc>
        <w:tc>
          <w:tcPr>
            <w:tcW w:w="4140" w:type="dxa"/>
            <w:tcBorders>
              <w:top w:val="single" w:sz="4" w:space="0" w:color="auto"/>
              <w:left w:val="nil"/>
              <w:bottom w:val="single" w:sz="4" w:space="0" w:color="auto"/>
              <w:right w:val="single" w:sz="4" w:space="0" w:color="auto"/>
            </w:tcBorders>
            <w:hideMark/>
          </w:tcPr>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 xml:space="preserve">Teak wood    </w:t>
            </w:r>
          </w:p>
        </w:tc>
        <w:tc>
          <w:tcPr>
            <w:tcW w:w="8157" w:type="dxa"/>
            <w:gridSpan w:val="2"/>
            <w:tcBorders>
              <w:top w:val="single" w:sz="4" w:space="0" w:color="auto"/>
              <w:left w:val="nil"/>
              <w:bottom w:val="single" w:sz="4" w:space="0" w:color="auto"/>
              <w:right w:val="single" w:sz="4" w:space="0" w:color="auto"/>
            </w:tcBorders>
            <w:hideMark/>
          </w:tcPr>
          <w:p w:rsidR="00327AE3" w:rsidRPr="002339D0" w:rsidRDefault="00327AE3" w:rsidP="001C3687">
            <w:pPr>
              <w:rPr>
                <w:rFonts w:ascii="Times New Roman" w:hAnsi="Times New Roman"/>
                <w:color w:val="000000"/>
                <w:sz w:val="24"/>
                <w:szCs w:val="24"/>
              </w:rPr>
            </w:pPr>
            <w:r w:rsidRPr="002339D0">
              <w:rPr>
                <w:rFonts w:ascii="Times New Roman" w:hAnsi="Times New Roman"/>
                <w:color w:val="000000"/>
                <w:sz w:val="24"/>
                <w:szCs w:val="24"/>
              </w:rPr>
              <w:t xml:space="preserve">Beading and </w:t>
            </w:r>
            <w:proofErr w:type="spellStart"/>
            <w:r w:rsidRPr="002339D0">
              <w:rPr>
                <w:rFonts w:ascii="Times New Roman" w:hAnsi="Times New Roman"/>
                <w:color w:val="000000"/>
                <w:sz w:val="24"/>
                <w:szCs w:val="24"/>
              </w:rPr>
              <w:t>Moulding</w:t>
            </w:r>
            <w:proofErr w:type="spellEnd"/>
            <w:r w:rsidRPr="002339D0">
              <w:rPr>
                <w:rFonts w:ascii="Times New Roman" w:hAnsi="Times New Roman"/>
                <w:color w:val="000000"/>
                <w:sz w:val="24"/>
                <w:szCs w:val="24"/>
              </w:rPr>
              <w:t xml:space="preserve"> to be of first quality teak wood if given in design and with pre-approval of Bank</w:t>
            </w:r>
          </w:p>
        </w:tc>
      </w:tr>
      <w:tr w:rsidR="00327AE3" w:rsidRPr="002339D0" w:rsidTr="009F0840">
        <w:trPr>
          <w:trHeight w:hRule="exact" w:val="397"/>
        </w:trPr>
        <w:tc>
          <w:tcPr>
            <w:tcW w:w="2319" w:type="dxa"/>
            <w:tcBorders>
              <w:top w:val="nil"/>
              <w:left w:val="single" w:sz="4" w:space="0" w:color="auto"/>
              <w:bottom w:val="single" w:sz="4" w:space="0" w:color="auto"/>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t>22</w:t>
            </w:r>
          </w:p>
        </w:tc>
        <w:tc>
          <w:tcPr>
            <w:tcW w:w="4140" w:type="dxa"/>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Paint</w:t>
            </w:r>
          </w:p>
        </w:tc>
        <w:tc>
          <w:tcPr>
            <w:tcW w:w="8157" w:type="dxa"/>
            <w:gridSpan w:val="2"/>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color w:val="000000"/>
                <w:sz w:val="24"/>
                <w:szCs w:val="24"/>
              </w:rPr>
            </w:pPr>
            <w:proofErr w:type="spellStart"/>
            <w:r w:rsidRPr="002339D0">
              <w:rPr>
                <w:rFonts w:ascii="Times New Roman" w:hAnsi="Times New Roman"/>
                <w:color w:val="000000"/>
                <w:sz w:val="24"/>
                <w:szCs w:val="24"/>
              </w:rPr>
              <w:t>Asian,Berger,Nerolac</w:t>
            </w:r>
            <w:proofErr w:type="spellEnd"/>
          </w:p>
        </w:tc>
      </w:tr>
      <w:tr w:rsidR="00327AE3" w:rsidRPr="002339D0" w:rsidTr="009F0840">
        <w:trPr>
          <w:trHeight w:hRule="exact" w:val="397"/>
        </w:trPr>
        <w:tc>
          <w:tcPr>
            <w:tcW w:w="2319" w:type="dxa"/>
            <w:tcBorders>
              <w:top w:val="nil"/>
              <w:left w:val="single" w:sz="4" w:space="0" w:color="auto"/>
              <w:bottom w:val="single" w:sz="4" w:space="0" w:color="auto"/>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t>23</w:t>
            </w:r>
          </w:p>
        </w:tc>
        <w:tc>
          <w:tcPr>
            <w:tcW w:w="4140" w:type="dxa"/>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 xml:space="preserve">Flooring / Dado (Vitrified/Ceramic)          </w:t>
            </w:r>
          </w:p>
        </w:tc>
        <w:tc>
          <w:tcPr>
            <w:tcW w:w="8157" w:type="dxa"/>
            <w:gridSpan w:val="2"/>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color w:val="000000"/>
                <w:sz w:val="24"/>
                <w:szCs w:val="24"/>
              </w:rPr>
            </w:pPr>
            <w:proofErr w:type="spellStart"/>
            <w:r w:rsidRPr="002339D0">
              <w:rPr>
                <w:rFonts w:ascii="Times New Roman" w:hAnsi="Times New Roman"/>
                <w:color w:val="000000"/>
                <w:sz w:val="24"/>
                <w:szCs w:val="24"/>
              </w:rPr>
              <w:t>Nitco,Jhonson,Kajaria</w:t>
            </w:r>
            <w:proofErr w:type="spellEnd"/>
          </w:p>
        </w:tc>
      </w:tr>
      <w:tr w:rsidR="00327AE3" w:rsidRPr="002339D0" w:rsidTr="009F0840">
        <w:trPr>
          <w:trHeight w:hRule="exact" w:val="397"/>
        </w:trPr>
        <w:tc>
          <w:tcPr>
            <w:tcW w:w="2319" w:type="dxa"/>
            <w:tcBorders>
              <w:top w:val="nil"/>
              <w:left w:val="single" w:sz="4" w:space="0" w:color="auto"/>
              <w:bottom w:val="single" w:sz="4" w:space="0" w:color="auto"/>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t>24</w:t>
            </w:r>
          </w:p>
        </w:tc>
        <w:tc>
          <w:tcPr>
            <w:tcW w:w="4140" w:type="dxa"/>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 xml:space="preserve">Roller ,Venetian Blinds </w:t>
            </w:r>
          </w:p>
        </w:tc>
        <w:tc>
          <w:tcPr>
            <w:tcW w:w="8157" w:type="dxa"/>
            <w:gridSpan w:val="2"/>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color w:val="000000"/>
                <w:sz w:val="24"/>
                <w:szCs w:val="24"/>
              </w:rPr>
            </w:pPr>
            <w:proofErr w:type="spellStart"/>
            <w:r w:rsidRPr="002339D0">
              <w:rPr>
                <w:rFonts w:ascii="Times New Roman" w:hAnsi="Times New Roman"/>
                <w:color w:val="000000"/>
                <w:sz w:val="24"/>
                <w:szCs w:val="24"/>
              </w:rPr>
              <w:t>Vista,MAC,Univesal</w:t>
            </w:r>
            <w:proofErr w:type="spellEnd"/>
          </w:p>
        </w:tc>
      </w:tr>
      <w:tr w:rsidR="00327AE3" w:rsidRPr="002339D0" w:rsidTr="009F0840">
        <w:trPr>
          <w:trHeight w:hRule="exact" w:val="630"/>
        </w:trPr>
        <w:tc>
          <w:tcPr>
            <w:tcW w:w="2319" w:type="dxa"/>
            <w:tcBorders>
              <w:top w:val="nil"/>
              <w:left w:val="single" w:sz="4" w:space="0" w:color="auto"/>
              <w:bottom w:val="single" w:sz="4" w:space="0" w:color="auto"/>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t>25</w:t>
            </w:r>
          </w:p>
        </w:tc>
        <w:tc>
          <w:tcPr>
            <w:tcW w:w="4140" w:type="dxa"/>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Rubber, Polyurethane ,</w:t>
            </w:r>
            <w:proofErr w:type="spellStart"/>
            <w:r w:rsidRPr="002339D0">
              <w:rPr>
                <w:rFonts w:ascii="Times New Roman" w:hAnsi="Times New Roman"/>
                <w:b/>
                <w:bCs/>
                <w:color w:val="000000"/>
                <w:sz w:val="24"/>
                <w:szCs w:val="24"/>
              </w:rPr>
              <w:t>Tapestry,Leather</w:t>
            </w:r>
            <w:proofErr w:type="spellEnd"/>
            <w:r w:rsidRPr="002339D0">
              <w:rPr>
                <w:rFonts w:ascii="Times New Roman" w:hAnsi="Times New Roman"/>
                <w:b/>
                <w:bCs/>
                <w:color w:val="000000"/>
                <w:sz w:val="24"/>
                <w:szCs w:val="24"/>
              </w:rPr>
              <w:t xml:space="preserve"> Foam    </w:t>
            </w:r>
          </w:p>
        </w:tc>
        <w:tc>
          <w:tcPr>
            <w:tcW w:w="8157" w:type="dxa"/>
            <w:gridSpan w:val="2"/>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color w:val="000000"/>
                <w:sz w:val="24"/>
                <w:szCs w:val="24"/>
              </w:rPr>
            </w:pPr>
            <w:proofErr w:type="spellStart"/>
            <w:r w:rsidRPr="002339D0">
              <w:rPr>
                <w:rFonts w:ascii="Times New Roman" w:hAnsi="Times New Roman"/>
                <w:color w:val="000000"/>
                <w:sz w:val="24"/>
                <w:szCs w:val="24"/>
              </w:rPr>
              <w:t>Modi</w:t>
            </w:r>
            <w:proofErr w:type="spellEnd"/>
            <w:r w:rsidRPr="002339D0">
              <w:rPr>
                <w:rFonts w:ascii="Times New Roman" w:hAnsi="Times New Roman"/>
                <w:color w:val="000000"/>
                <w:sz w:val="24"/>
                <w:szCs w:val="24"/>
              </w:rPr>
              <w:t xml:space="preserve"> rubber foam, U foam (</w:t>
            </w:r>
            <w:proofErr w:type="spellStart"/>
            <w:r w:rsidRPr="002339D0">
              <w:rPr>
                <w:rFonts w:ascii="Times New Roman" w:hAnsi="Times New Roman"/>
                <w:color w:val="000000"/>
                <w:sz w:val="24"/>
                <w:szCs w:val="24"/>
              </w:rPr>
              <w:t>polyurethan</w:t>
            </w:r>
            <w:proofErr w:type="spellEnd"/>
            <w:r w:rsidRPr="002339D0">
              <w:rPr>
                <w:rFonts w:ascii="Times New Roman" w:hAnsi="Times New Roman"/>
                <w:color w:val="000000"/>
                <w:sz w:val="24"/>
                <w:szCs w:val="24"/>
              </w:rPr>
              <w:t xml:space="preserve">),MM   </w:t>
            </w:r>
          </w:p>
        </w:tc>
      </w:tr>
      <w:tr w:rsidR="00327AE3" w:rsidRPr="002339D0" w:rsidTr="009F0840">
        <w:trPr>
          <w:trHeight w:hRule="exact" w:val="397"/>
        </w:trPr>
        <w:tc>
          <w:tcPr>
            <w:tcW w:w="2319" w:type="dxa"/>
            <w:tcBorders>
              <w:top w:val="nil"/>
              <w:left w:val="single" w:sz="4" w:space="0" w:color="auto"/>
              <w:bottom w:val="single" w:sz="4" w:space="0" w:color="auto"/>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t>26</w:t>
            </w:r>
          </w:p>
        </w:tc>
        <w:tc>
          <w:tcPr>
            <w:tcW w:w="4140" w:type="dxa"/>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 xml:space="preserve">Wash Basin   </w:t>
            </w:r>
          </w:p>
        </w:tc>
        <w:tc>
          <w:tcPr>
            <w:tcW w:w="8157" w:type="dxa"/>
            <w:gridSpan w:val="2"/>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color w:val="000000"/>
                <w:sz w:val="24"/>
                <w:szCs w:val="24"/>
              </w:rPr>
            </w:pPr>
            <w:proofErr w:type="spellStart"/>
            <w:r w:rsidRPr="002339D0">
              <w:rPr>
                <w:rFonts w:ascii="Times New Roman" w:hAnsi="Times New Roman"/>
                <w:color w:val="000000"/>
                <w:sz w:val="24"/>
                <w:szCs w:val="24"/>
              </w:rPr>
              <w:t>Hindware,Cera,Johnson,Parryware</w:t>
            </w:r>
            <w:proofErr w:type="spellEnd"/>
          </w:p>
        </w:tc>
      </w:tr>
      <w:tr w:rsidR="00327AE3" w:rsidRPr="002339D0" w:rsidTr="009F0840">
        <w:trPr>
          <w:trHeight w:hRule="exact" w:val="397"/>
        </w:trPr>
        <w:tc>
          <w:tcPr>
            <w:tcW w:w="2319" w:type="dxa"/>
            <w:tcBorders>
              <w:top w:val="nil"/>
              <w:left w:val="single" w:sz="4" w:space="0" w:color="auto"/>
              <w:bottom w:val="single" w:sz="4" w:space="0" w:color="auto"/>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t>27</w:t>
            </w:r>
          </w:p>
        </w:tc>
        <w:tc>
          <w:tcPr>
            <w:tcW w:w="4140" w:type="dxa"/>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WC (</w:t>
            </w:r>
            <w:proofErr w:type="spellStart"/>
            <w:r w:rsidRPr="002339D0">
              <w:rPr>
                <w:rFonts w:ascii="Times New Roman" w:hAnsi="Times New Roman"/>
                <w:b/>
                <w:bCs/>
                <w:color w:val="000000"/>
                <w:sz w:val="24"/>
                <w:szCs w:val="24"/>
              </w:rPr>
              <w:t>EWC,Orissa</w:t>
            </w:r>
            <w:proofErr w:type="spellEnd"/>
            <w:r w:rsidRPr="002339D0">
              <w:rPr>
                <w:rFonts w:ascii="Times New Roman" w:hAnsi="Times New Roman"/>
                <w:b/>
                <w:bCs/>
                <w:color w:val="000000"/>
                <w:sz w:val="24"/>
                <w:szCs w:val="24"/>
              </w:rPr>
              <w:t xml:space="preserve"> Pan) / Urinals</w:t>
            </w:r>
          </w:p>
        </w:tc>
        <w:tc>
          <w:tcPr>
            <w:tcW w:w="8157" w:type="dxa"/>
            <w:gridSpan w:val="2"/>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color w:val="000000"/>
                <w:sz w:val="24"/>
                <w:szCs w:val="24"/>
              </w:rPr>
            </w:pPr>
            <w:proofErr w:type="spellStart"/>
            <w:r w:rsidRPr="002339D0">
              <w:rPr>
                <w:rFonts w:ascii="Times New Roman" w:hAnsi="Times New Roman"/>
                <w:color w:val="000000"/>
                <w:sz w:val="24"/>
                <w:szCs w:val="24"/>
              </w:rPr>
              <w:t>Hindware,Cera,Johnson,Parryware</w:t>
            </w:r>
            <w:proofErr w:type="spellEnd"/>
          </w:p>
        </w:tc>
      </w:tr>
      <w:tr w:rsidR="00327AE3" w:rsidRPr="002339D0" w:rsidTr="009F0840">
        <w:trPr>
          <w:trHeight w:hRule="exact" w:val="397"/>
        </w:trPr>
        <w:tc>
          <w:tcPr>
            <w:tcW w:w="2319" w:type="dxa"/>
            <w:tcBorders>
              <w:top w:val="nil"/>
              <w:left w:val="single" w:sz="4" w:space="0" w:color="auto"/>
              <w:bottom w:val="single" w:sz="4" w:space="0" w:color="auto"/>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t>28</w:t>
            </w:r>
          </w:p>
        </w:tc>
        <w:tc>
          <w:tcPr>
            <w:tcW w:w="4140" w:type="dxa"/>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GI Pipes</w:t>
            </w:r>
          </w:p>
        </w:tc>
        <w:tc>
          <w:tcPr>
            <w:tcW w:w="8157" w:type="dxa"/>
            <w:gridSpan w:val="2"/>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color w:val="000000"/>
                <w:sz w:val="24"/>
                <w:szCs w:val="24"/>
              </w:rPr>
            </w:pPr>
            <w:r w:rsidRPr="002339D0">
              <w:rPr>
                <w:rFonts w:ascii="Times New Roman" w:hAnsi="Times New Roman"/>
                <w:color w:val="000000"/>
                <w:sz w:val="24"/>
                <w:szCs w:val="24"/>
              </w:rPr>
              <w:t xml:space="preserve">“C”- Class GI pipes, for all the diameters, Jindal, </w:t>
            </w:r>
            <w:proofErr w:type="spellStart"/>
            <w:r w:rsidRPr="002339D0">
              <w:rPr>
                <w:rFonts w:ascii="Times New Roman" w:hAnsi="Times New Roman"/>
                <w:color w:val="000000"/>
                <w:sz w:val="24"/>
                <w:szCs w:val="24"/>
              </w:rPr>
              <w:t>Tata,Zenith</w:t>
            </w:r>
            <w:proofErr w:type="spellEnd"/>
          </w:p>
        </w:tc>
      </w:tr>
      <w:tr w:rsidR="00327AE3" w:rsidRPr="002339D0" w:rsidTr="009F0840">
        <w:trPr>
          <w:trHeight w:hRule="exact" w:val="397"/>
        </w:trPr>
        <w:tc>
          <w:tcPr>
            <w:tcW w:w="2319" w:type="dxa"/>
            <w:tcBorders>
              <w:top w:val="nil"/>
              <w:left w:val="single" w:sz="4" w:space="0" w:color="auto"/>
              <w:bottom w:val="single" w:sz="4" w:space="0" w:color="auto"/>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t>29</w:t>
            </w:r>
          </w:p>
        </w:tc>
        <w:tc>
          <w:tcPr>
            <w:tcW w:w="4140" w:type="dxa"/>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 xml:space="preserve">Tap &amp; Flush cock   </w:t>
            </w:r>
          </w:p>
        </w:tc>
        <w:tc>
          <w:tcPr>
            <w:tcW w:w="8157" w:type="dxa"/>
            <w:gridSpan w:val="2"/>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color w:val="000000"/>
                <w:sz w:val="24"/>
                <w:szCs w:val="24"/>
              </w:rPr>
            </w:pPr>
            <w:proofErr w:type="spellStart"/>
            <w:r w:rsidRPr="002339D0">
              <w:rPr>
                <w:rFonts w:ascii="Times New Roman" w:hAnsi="Times New Roman"/>
                <w:color w:val="000000"/>
                <w:sz w:val="24"/>
                <w:szCs w:val="24"/>
              </w:rPr>
              <w:t>Jaquar</w:t>
            </w:r>
            <w:proofErr w:type="spellEnd"/>
            <w:r w:rsidRPr="002339D0">
              <w:rPr>
                <w:rFonts w:ascii="Times New Roman" w:hAnsi="Times New Roman"/>
                <w:color w:val="000000"/>
                <w:sz w:val="24"/>
                <w:szCs w:val="24"/>
              </w:rPr>
              <w:t xml:space="preserve">, </w:t>
            </w:r>
          </w:p>
        </w:tc>
      </w:tr>
      <w:tr w:rsidR="00327AE3" w:rsidRPr="002339D0" w:rsidTr="009F0840">
        <w:trPr>
          <w:trHeight w:hRule="exact" w:val="397"/>
        </w:trPr>
        <w:tc>
          <w:tcPr>
            <w:tcW w:w="2319" w:type="dxa"/>
            <w:tcBorders>
              <w:top w:val="nil"/>
              <w:left w:val="single" w:sz="4" w:space="0" w:color="auto"/>
              <w:bottom w:val="single" w:sz="4" w:space="0" w:color="auto"/>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t>30</w:t>
            </w:r>
          </w:p>
        </w:tc>
        <w:tc>
          <w:tcPr>
            <w:tcW w:w="4140" w:type="dxa"/>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Sink</w:t>
            </w:r>
          </w:p>
        </w:tc>
        <w:tc>
          <w:tcPr>
            <w:tcW w:w="8157" w:type="dxa"/>
            <w:gridSpan w:val="2"/>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color w:val="000000"/>
                <w:sz w:val="24"/>
                <w:szCs w:val="24"/>
              </w:rPr>
            </w:pPr>
            <w:proofErr w:type="spellStart"/>
            <w:r w:rsidRPr="002339D0">
              <w:rPr>
                <w:rFonts w:ascii="Times New Roman" w:hAnsi="Times New Roman"/>
                <w:color w:val="000000"/>
                <w:sz w:val="24"/>
                <w:szCs w:val="24"/>
              </w:rPr>
              <w:t>Nirali,Diamond</w:t>
            </w:r>
            <w:proofErr w:type="spellEnd"/>
            <w:r w:rsidRPr="002339D0">
              <w:rPr>
                <w:rFonts w:ascii="Times New Roman" w:hAnsi="Times New Roman"/>
                <w:color w:val="000000"/>
                <w:sz w:val="24"/>
                <w:szCs w:val="24"/>
              </w:rPr>
              <w:t xml:space="preserve">, </w:t>
            </w:r>
            <w:proofErr w:type="spellStart"/>
            <w:r w:rsidRPr="002339D0">
              <w:rPr>
                <w:rFonts w:ascii="Times New Roman" w:hAnsi="Times New Roman"/>
                <w:color w:val="000000"/>
                <w:sz w:val="24"/>
                <w:szCs w:val="24"/>
              </w:rPr>
              <w:t>Nilkamal</w:t>
            </w:r>
            <w:proofErr w:type="spellEnd"/>
          </w:p>
        </w:tc>
      </w:tr>
      <w:tr w:rsidR="00327AE3" w:rsidRPr="002339D0" w:rsidTr="009F0840">
        <w:trPr>
          <w:trHeight w:hRule="exact" w:val="397"/>
        </w:trPr>
        <w:tc>
          <w:tcPr>
            <w:tcW w:w="2319" w:type="dxa"/>
            <w:tcBorders>
              <w:top w:val="nil"/>
              <w:left w:val="single" w:sz="4" w:space="0" w:color="auto"/>
              <w:bottom w:val="single" w:sz="4" w:space="0" w:color="auto"/>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t>31</w:t>
            </w:r>
          </w:p>
        </w:tc>
        <w:tc>
          <w:tcPr>
            <w:tcW w:w="4140" w:type="dxa"/>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Cement</w:t>
            </w:r>
          </w:p>
        </w:tc>
        <w:tc>
          <w:tcPr>
            <w:tcW w:w="8157" w:type="dxa"/>
            <w:gridSpan w:val="2"/>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color w:val="000000"/>
                <w:sz w:val="24"/>
                <w:szCs w:val="24"/>
              </w:rPr>
            </w:pPr>
            <w:proofErr w:type="spellStart"/>
            <w:r w:rsidRPr="002339D0">
              <w:rPr>
                <w:rFonts w:ascii="Times New Roman" w:hAnsi="Times New Roman"/>
                <w:color w:val="000000"/>
                <w:sz w:val="24"/>
                <w:szCs w:val="24"/>
              </w:rPr>
              <w:t>ACC,Ambuja,Birla,Binani</w:t>
            </w:r>
            <w:proofErr w:type="spellEnd"/>
          </w:p>
        </w:tc>
      </w:tr>
      <w:tr w:rsidR="00327AE3" w:rsidRPr="002339D0" w:rsidTr="009709A7">
        <w:trPr>
          <w:trHeight w:hRule="exact" w:val="635"/>
        </w:trPr>
        <w:tc>
          <w:tcPr>
            <w:tcW w:w="2319" w:type="dxa"/>
            <w:tcBorders>
              <w:top w:val="nil"/>
              <w:left w:val="single" w:sz="4" w:space="0" w:color="auto"/>
              <w:bottom w:val="single" w:sz="4" w:space="0" w:color="auto"/>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t>32</w:t>
            </w:r>
          </w:p>
        </w:tc>
        <w:tc>
          <w:tcPr>
            <w:tcW w:w="4140" w:type="dxa"/>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Steel</w:t>
            </w:r>
          </w:p>
        </w:tc>
        <w:tc>
          <w:tcPr>
            <w:tcW w:w="8157" w:type="dxa"/>
            <w:gridSpan w:val="2"/>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color w:val="000000"/>
                <w:sz w:val="24"/>
                <w:szCs w:val="24"/>
              </w:rPr>
            </w:pPr>
            <w:r w:rsidRPr="002339D0">
              <w:rPr>
                <w:rFonts w:ascii="Times New Roman" w:hAnsi="Times New Roman"/>
                <w:color w:val="000000"/>
                <w:sz w:val="24"/>
                <w:szCs w:val="24"/>
              </w:rPr>
              <w:t>Hot rolled deformed bars confirming to IS:1139-1966 (Fe-415 HYSD)  TATA, Jindal, SAIL, RINL</w:t>
            </w:r>
          </w:p>
        </w:tc>
      </w:tr>
      <w:tr w:rsidR="00327AE3" w:rsidRPr="002339D0" w:rsidTr="009F0840">
        <w:trPr>
          <w:trHeight w:hRule="exact" w:val="397"/>
        </w:trPr>
        <w:tc>
          <w:tcPr>
            <w:tcW w:w="2319" w:type="dxa"/>
            <w:tcBorders>
              <w:top w:val="nil"/>
              <w:left w:val="single" w:sz="4" w:space="0" w:color="auto"/>
              <w:bottom w:val="single" w:sz="4" w:space="0" w:color="auto"/>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t>33</w:t>
            </w:r>
          </w:p>
        </w:tc>
        <w:tc>
          <w:tcPr>
            <w:tcW w:w="4140" w:type="dxa"/>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 xml:space="preserve">Aggregates  </w:t>
            </w:r>
          </w:p>
        </w:tc>
        <w:tc>
          <w:tcPr>
            <w:tcW w:w="8157" w:type="dxa"/>
            <w:gridSpan w:val="2"/>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color w:val="000000"/>
                <w:sz w:val="24"/>
                <w:szCs w:val="24"/>
              </w:rPr>
            </w:pPr>
            <w:r w:rsidRPr="002339D0">
              <w:rPr>
                <w:rFonts w:ascii="Times New Roman" w:hAnsi="Times New Roman"/>
                <w:color w:val="000000"/>
                <w:sz w:val="24"/>
                <w:szCs w:val="24"/>
              </w:rPr>
              <w:t>Aggregates shall comply with the requirements of IS:383-1970</w:t>
            </w:r>
          </w:p>
        </w:tc>
      </w:tr>
      <w:tr w:rsidR="00327AE3" w:rsidRPr="002339D0" w:rsidTr="009F0840">
        <w:trPr>
          <w:trHeight w:hRule="exact" w:val="397"/>
        </w:trPr>
        <w:tc>
          <w:tcPr>
            <w:tcW w:w="2319" w:type="dxa"/>
            <w:tcBorders>
              <w:top w:val="nil"/>
              <w:left w:val="single" w:sz="4" w:space="0" w:color="auto"/>
              <w:bottom w:val="single" w:sz="4" w:space="0" w:color="auto"/>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t>34</w:t>
            </w:r>
          </w:p>
        </w:tc>
        <w:tc>
          <w:tcPr>
            <w:tcW w:w="4140" w:type="dxa"/>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 xml:space="preserve">Brick Works        </w:t>
            </w:r>
          </w:p>
        </w:tc>
        <w:tc>
          <w:tcPr>
            <w:tcW w:w="8157" w:type="dxa"/>
            <w:gridSpan w:val="2"/>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color w:val="000000"/>
                <w:sz w:val="24"/>
                <w:szCs w:val="24"/>
              </w:rPr>
            </w:pPr>
            <w:r w:rsidRPr="002339D0">
              <w:rPr>
                <w:rFonts w:ascii="Times New Roman" w:hAnsi="Times New Roman"/>
                <w:color w:val="000000"/>
                <w:sz w:val="24"/>
                <w:szCs w:val="24"/>
              </w:rPr>
              <w:t>All brick work shall confirm to IS:2212-1962</w:t>
            </w:r>
          </w:p>
        </w:tc>
      </w:tr>
      <w:tr w:rsidR="00327AE3" w:rsidRPr="002339D0" w:rsidTr="00EC129D">
        <w:trPr>
          <w:trHeight w:hRule="exact" w:val="479"/>
        </w:trPr>
        <w:tc>
          <w:tcPr>
            <w:tcW w:w="2319" w:type="dxa"/>
            <w:tcBorders>
              <w:top w:val="nil"/>
              <w:left w:val="single" w:sz="4" w:space="0" w:color="auto"/>
              <w:bottom w:val="single" w:sz="4" w:space="0" w:color="auto"/>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t>35</w:t>
            </w:r>
          </w:p>
        </w:tc>
        <w:tc>
          <w:tcPr>
            <w:tcW w:w="4140" w:type="dxa"/>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 xml:space="preserve">Reinforcement Bending and Fixing Works  </w:t>
            </w:r>
          </w:p>
        </w:tc>
        <w:tc>
          <w:tcPr>
            <w:tcW w:w="8157" w:type="dxa"/>
            <w:gridSpan w:val="2"/>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color w:val="000000"/>
                <w:sz w:val="24"/>
                <w:szCs w:val="24"/>
              </w:rPr>
            </w:pPr>
            <w:r w:rsidRPr="002339D0">
              <w:rPr>
                <w:rFonts w:ascii="Times New Roman" w:hAnsi="Times New Roman"/>
                <w:color w:val="000000"/>
                <w:sz w:val="24"/>
                <w:szCs w:val="24"/>
              </w:rPr>
              <w:t>Bending and fixing of bars for concrete works shall be as per IS:2502-2010</w:t>
            </w:r>
          </w:p>
        </w:tc>
      </w:tr>
      <w:tr w:rsidR="00327AE3" w:rsidRPr="002339D0" w:rsidTr="009F0840">
        <w:trPr>
          <w:trHeight w:hRule="exact" w:val="397"/>
        </w:trPr>
        <w:tc>
          <w:tcPr>
            <w:tcW w:w="2319" w:type="dxa"/>
            <w:tcBorders>
              <w:top w:val="nil"/>
              <w:left w:val="single" w:sz="4" w:space="0" w:color="auto"/>
              <w:bottom w:val="single" w:sz="4" w:space="0" w:color="auto"/>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t>36</w:t>
            </w:r>
          </w:p>
        </w:tc>
        <w:tc>
          <w:tcPr>
            <w:tcW w:w="4140" w:type="dxa"/>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 xml:space="preserve">RCC,PCC Works  </w:t>
            </w:r>
          </w:p>
        </w:tc>
        <w:tc>
          <w:tcPr>
            <w:tcW w:w="8157" w:type="dxa"/>
            <w:gridSpan w:val="2"/>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color w:val="000000"/>
                <w:sz w:val="24"/>
                <w:szCs w:val="24"/>
              </w:rPr>
            </w:pPr>
            <w:r w:rsidRPr="002339D0">
              <w:rPr>
                <w:rFonts w:ascii="Times New Roman" w:hAnsi="Times New Roman"/>
                <w:color w:val="000000"/>
                <w:sz w:val="24"/>
                <w:szCs w:val="24"/>
              </w:rPr>
              <w:t>All RCC/PCC works shall confirm to IS:456-2000</w:t>
            </w:r>
          </w:p>
        </w:tc>
      </w:tr>
      <w:tr w:rsidR="00327AE3" w:rsidRPr="002339D0" w:rsidTr="009F0840">
        <w:trPr>
          <w:trHeight w:hRule="exact" w:val="397"/>
        </w:trPr>
        <w:tc>
          <w:tcPr>
            <w:tcW w:w="2319" w:type="dxa"/>
            <w:tcBorders>
              <w:top w:val="nil"/>
              <w:left w:val="single" w:sz="4" w:space="0" w:color="auto"/>
              <w:bottom w:val="single" w:sz="4" w:space="0" w:color="auto"/>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t>37</w:t>
            </w:r>
          </w:p>
        </w:tc>
        <w:tc>
          <w:tcPr>
            <w:tcW w:w="4140" w:type="dxa"/>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 xml:space="preserve">Aluminum Composite Panel    </w:t>
            </w:r>
          </w:p>
        </w:tc>
        <w:tc>
          <w:tcPr>
            <w:tcW w:w="8157" w:type="dxa"/>
            <w:gridSpan w:val="2"/>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color w:val="000000"/>
                <w:sz w:val="24"/>
                <w:szCs w:val="24"/>
              </w:rPr>
            </w:pPr>
            <w:proofErr w:type="spellStart"/>
            <w:r w:rsidRPr="002339D0">
              <w:rPr>
                <w:rFonts w:ascii="Times New Roman" w:hAnsi="Times New Roman"/>
                <w:color w:val="000000"/>
                <w:sz w:val="24"/>
                <w:szCs w:val="24"/>
              </w:rPr>
              <w:t>Alstone,Alucobond,Eurobond</w:t>
            </w:r>
            <w:proofErr w:type="spellEnd"/>
          </w:p>
        </w:tc>
      </w:tr>
      <w:tr w:rsidR="00327AE3" w:rsidRPr="002339D0" w:rsidTr="009F0840">
        <w:trPr>
          <w:trHeight w:hRule="exact" w:val="397"/>
        </w:trPr>
        <w:tc>
          <w:tcPr>
            <w:tcW w:w="2319" w:type="dxa"/>
            <w:tcBorders>
              <w:top w:val="nil"/>
              <w:left w:val="single" w:sz="4" w:space="0" w:color="auto"/>
              <w:bottom w:val="single" w:sz="4" w:space="0" w:color="auto"/>
              <w:right w:val="single" w:sz="4" w:space="0" w:color="auto"/>
            </w:tcBorders>
            <w:noWrap/>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t>38</w:t>
            </w:r>
          </w:p>
        </w:tc>
        <w:tc>
          <w:tcPr>
            <w:tcW w:w="4140" w:type="dxa"/>
            <w:tcBorders>
              <w:top w:val="nil"/>
              <w:left w:val="nil"/>
              <w:bottom w:val="single" w:sz="4" w:space="0" w:color="auto"/>
              <w:right w:val="single" w:sz="4" w:space="0" w:color="auto"/>
            </w:tcBorders>
          </w:tcPr>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Flush Doors (hot pressed)</w:t>
            </w:r>
          </w:p>
        </w:tc>
        <w:tc>
          <w:tcPr>
            <w:tcW w:w="8157" w:type="dxa"/>
            <w:gridSpan w:val="2"/>
            <w:tcBorders>
              <w:top w:val="nil"/>
              <w:left w:val="nil"/>
              <w:bottom w:val="single" w:sz="4" w:space="0" w:color="auto"/>
              <w:right w:val="single" w:sz="4" w:space="0" w:color="auto"/>
            </w:tcBorders>
          </w:tcPr>
          <w:p w:rsidR="00327AE3" w:rsidRPr="002339D0" w:rsidRDefault="00327AE3" w:rsidP="001C3687">
            <w:pPr>
              <w:rPr>
                <w:rFonts w:ascii="Times New Roman" w:hAnsi="Times New Roman"/>
                <w:color w:val="000000"/>
                <w:sz w:val="24"/>
                <w:szCs w:val="24"/>
              </w:rPr>
            </w:pPr>
            <w:r w:rsidRPr="002339D0">
              <w:rPr>
                <w:rFonts w:ascii="Times New Roman" w:hAnsi="Times New Roman"/>
                <w:color w:val="000000"/>
                <w:sz w:val="24"/>
                <w:szCs w:val="24"/>
              </w:rPr>
              <w:t>Merino, Green, Century</w:t>
            </w:r>
          </w:p>
        </w:tc>
      </w:tr>
      <w:tr w:rsidR="00327AE3" w:rsidRPr="002339D0" w:rsidTr="009F0840">
        <w:trPr>
          <w:trHeight w:hRule="exact" w:val="397"/>
        </w:trPr>
        <w:tc>
          <w:tcPr>
            <w:tcW w:w="14616" w:type="dxa"/>
            <w:gridSpan w:val="4"/>
            <w:tcBorders>
              <w:top w:val="nil"/>
              <w:left w:val="single" w:sz="4" w:space="0" w:color="auto"/>
              <w:bottom w:val="single" w:sz="4" w:space="0" w:color="auto"/>
              <w:right w:val="single" w:sz="4" w:space="0" w:color="auto"/>
            </w:tcBorders>
            <w:noWrap/>
            <w:vAlign w:val="bottom"/>
            <w:hideMark/>
          </w:tcPr>
          <w:p w:rsidR="00327AE3" w:rsidRPr="002339D0" w:rsidRDefault="00327AE3" w:rsidP="001C3687">
            <w:pPr>
              <w:rPr>
                <w:rFonts w:ascii="Times New Roman" w:hAnsi="Times New Roman"/>
                <w:color w:val="000000"/>
                <w:sz w:val="24"/>
                <w:szCs w:val="24"/>
              </w:rPr>
            </w:pPr>
            <w:r w:rsidRPr="002339D0">
              <w:rPr>
                <w:rFonts w:ascii="Times New Roman" w:hAnsi="Times New Roman"/>
                <w:color w:val="000000"/>
                <w:sz w:val="24"/>
                <w:szCs w:val="24"/>
              </w:rPr>
              <w:t> </w:t>
            </w:r>
            <w:r w:rsidRPr="002339D0">
              <w:rPr>
                <w:rFonts w:ascii="Times New Roman" w:hAnsi="Times New Roman"/>
                <w:b/>
                <w:bCs/>
                <w:color w:val="000000"/>
                <w:sz w:val="24"/>
                <w:szCs w:val="24"/>
              </w:rPr>
              <w:t>Electrical fittings &amp; fixture</w:t>
            </w:r>
          </w:p>
        </w:tc>
      </w:tr>
      <w:tr w:rsidR="00327AE3" w:rsidRPr="002339D0" w:rsidTr="009F0840">
        <w:trPr>
          <w:trHeight w:hRule="exact" w:val="487"/>
        </w:trPr>
        <w:tc>
          <w:tcPr>
            <w:tcW w:w="2319" w:type="dxa"/>
            <w:tcBorders>
              <w:top w:val="nil"/>
              <w:left w:val="single" w:sz="4" w:space="0" w:color="auto"/>
              <w:bottom w:val="single" w:sz="4" w:space="0" w:color="auto"/>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t>1</w:t>
            </w:r>
          </w:p>
        </w:tc>
        <w:tc>
          <w:tcPr>
            <w:tcW w:w="4969" w:type="dxa"/>
            <w:gridSpan w:val="2"/>
            <w:tcBorders>
              <w:top w:val="nil"/>
              <w:left w:val="nil"/>
              <w:bottom w:val="single" w:sz="4" w:space="0" w:color="auto"/>
              <w:right w:val="single" w:sz="4" w:space="0" w:color="auto"/>
            </w:tcBorders>
            <w:hideMark/>
          </w:tcPr>
          <w:p w:rsidR="001C3687"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 xml:space="preserve">MCCBs, MCBs, ELCBS, RCCBs, DB, ICTPN, TP, </w:t>
            </w:r>
          </w:p>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HRC fuse, Change over switch, Switch Fuse Unit</w:t>
            </w:r>
          </w:p>
          <w:p w:rsidR="001C3687" w:rsidRPr="002339D0" w:rsidRDefault="001C3687" w:rsidP="001C3687">
            <w:pPr>
              <w:rPr>
                <w:rFonts w:ascii="Times New Roman" w:hAnsi="Times New Roman"/>
                <w:b/>
                <w:bCs/>
                <w:color w:val="000000"/>
                <w:sz w:val="24"/>
                <w:szCs w:val="24"/>
              </w:rPr>
            </w:pPr>
          </w:p>
        </w:tc>
        <w:tc>
          <w:tcPr>
            <w:tcW w:w="7328" w:type="dxa"/>
            <w:tcBorders>
              <w:top w:val="single" w:sz="4" w:space="0" w:color="auto"/>
              <w:left w:val="nil"/>
              <w:bottom w:val="single" w:sz="4" w:space="0" w:color="auto"/>
              <w:right w:val="single" w:sz="4" w:space="0" w:color="auto"/>
            </w:tcBorders>
            <w:hideMark/>
          </w:tcPr>
          <w:p w:rsidR="00327AE3" w:rsidRPr="002339D0" w:rsidRDefault="00327AE3" w:rsidP="001C3687">
            <w:pPr>
              <w:rPr>
                <w:rFonts w:ascii="Times New Roman" w:hAnsi="Times New Roman"/>
                <w:color w:val="000000"/>
                <w:sz w:val="24"/>
                <w:szCs w:val="24"/>
              </w:rPr>
            </w:pPr>
            <w:proofErr w:type="spellStart"/>
            <w:r w:rsidRPr="002339D0">
              <w:rPr>
                <w:rFonts w:ascii="Times New Roman" w:hAnsi="Times New Roman"/>
                <w:color w:val="000000"/>
                <w:sz w:val="24"/>
                <w:szCs w:val="24"/>
              </w:rPr>
              <w:t>L&amp;T,ABB,Legrand,Schneider</w:t>
            </w:r>
            <w:proofErr w:type="spellEnd"/>
          </w:p>
        </w:tc>
      </w:tr>
      <w:tr w:rsidR="00327AE3" w:rsidRPr="002339D0" w:rsidTr="009F0840">
        <w:trPr>
          <w:trHeight w:hRule="exact" w:val="1288"/>
        </w:trPr>
        <w:tc>
          <w:tcPr>
            <w:tcW w:w="2319" w:type="dxa"/>
            <w:tcBorders>
              <w:top w:val="nil"/>
              <w:left w:val="single" w:sz="4" w:space="0" w:color="auto"/>
              <w:bottom w:val="single" w:sz="4" w:space="0" w:color="auto"/>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t>2</w:t>
            </w:r>
          </w:p>
        </w:tc>
        <w:tc>
          <w:tcPr>
            <w:tcW w:w="4969" w:type="dxa"/>
            <w:gridSpan w:val="2"/>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 xml:space="preserve">FRLS insulated Elect. Wires/Cables </w:t>
            </w:r>
          </w:p>
          <w:p w:rsidR="00327AE3" w:rsidRPr="002339D0" w:rsidRDefault="00327AE3" w:rsidP="001C3687">
            <w:pPr>
              <w:rPr>
                <w:rFonts w:ascii="Times New Roman" w:hAnsi="Times New Roman"/>
                <w:b/>
                <w:bCs/>
                <w:color w:val="000000"/>
                <w:sz w:val="24"/>
                <w:szCs w:val="24"/>
              </w:rPr>
            </w:pPr>
            <w:proofErr w:type="spellStart"/>
            <w:r w:rsidRPr="002339D0">
              <w:rPr>
                <w:rFonts w:ascii="Times New Roman" w:hAnsi="Times New Roman"/>
                <w:b/>
                <w:bCs/>
                <w:color w:val="000000"/>
                <w:sz w:val="24"/>
                <w:szCs w:val="24"/>
              </w:rPr>
              <w:t>Armourd</w:t>
            </w:r>
            <w:proofErr w:type="spellEnd"/>
            <w:r w:rsidRPr="002339D0">
              <w:rPr>
                <w:rFonts w:ascii="Times New Roman" w:hAnsi="Times New Roman"/>
                <w:b/>
                <w:bCs/>
                <w:color w:val="000000"/>
                <w:sz w:val="24"/>
                <w:szCs w:val="24"/>
              </w:rPr>
              <w:t>/</w:t>
            </w:r>
            <w:proofErr w:type="spellStart"/>
            <w:r w:rsidRPr="002339D0">
              <w:rPr>
                <w:rFonts w:ascii="Times New Roman" w:hAnsi="Times New Roman"/>
                <w:b/>
                <w:bCs/>
                <w:color w:val="000000"/>
                <w:sz w:val="24"/>
                <w:szCs w:val="24"/>
              </w:rPr>
              <w:t>Unarmoured</w:t>
            </w:r>
            <w:proofErr w:type="spellEnd"/>
            <w:r w:rsidRPr="002339D0">
              <w:rPr>
                <w:rFonts w:ascii="Times New Roman" w:hAnsi="Times New Roman"/>
                <w:b/>
                <w:bCs/>
                <w:color w:val="000000"/>
                <w:sz w:val="24"/>
                <w:szCs w:val="24"/>
              </w:rPr>
              <w:t>,</w:t>
            </w:r>
          </w:p>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 xml:space="preserve">Sheathed, unsheathed, Flexible LT cable, Multi </w:t>
            </w:r>
            <w:proofErr w:type="spellStart"/>
            <w:r w:rsidRPr="002339D0">
              <w:rPr>
                <w:rFonts w:ascii="Times New Roman" w:hAnsi="Times New Roman"/>
                <w:b/>
                <w:bCs/>
                <w:color w:val="000000"/>
                <w:sz w:val="24"/>
                <w:szCs w:val="24"/>
              </w:rPr>
              <w:t>core,single</w:t>
            </w:r>
            <w:proofErr w:type="spellEnd"/>
            <w:r w:rsidRPr="002339D0">
              <w:rPr>
                <w:rFonts w:ascii="Times New Roman" w:hAnsi="Times New Roman"/>
                <w:b/>
                <w:bCs/>
                <w:color w:val="000000"/>
                <w:sz w:val="24"/>
                <w:szCs w:val="24"/>
              </w:rPr>
              <w:t xml:space="preserve"> core Cable, Flat cable ,Speaker cabling, telephone</w:t>
            </w:r>
          </w:p>
        </w:tc>
        <w:tc>
          <w:tcPr>
            <w:tcW w:w="7328" w:type="dxa"/>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color w:val="000000"/>
                <w:sz w:val="24"/>
                <w:szCs w:val="24"/>
              </w:rPr>
            </w:pPr>
            <w:proofErr w:type="spellStart"/>
            <w:r w:rsidRPr="002339D0">
              <w:rPr>
                <w:rFonts w:ascii="Times New Roman" w:hAnsi="Times New Roman"/>
                <w:color w:val="000000"/>
                <w:sz w:val="24"/>
                <w:szCs w:val="24"/>
              </w:rPr>
              <w:t>Polycab</w:t>
            </w:r>
            <w:proofErr w:type="spellEnd"/>
            <w:r w:rsidRPr="002339D0">
              <w:rPr>
                <w:rFonts w:ascii="Times New Roman" w:hAnsi="Times New Roman"/>
                <w:color w:val="000000"/>
                <w:sz w:val="24"/>
                <w:szCs w:val="24"/>
              </w:rPr>
              <w:t>, RR KABEL</w:t>
            </w:r>
          </w:p>
        </w:tc>
      </w:tr>
      <w:tr w:rsidR="00327AE3" w:rsidRPr="002339D0" w:rsidTr="00292D3A">
        <w:trPr>
          <w:trHeight w:hRule="exact" w:val="397"/>
        </w:trPr>
        <w:tc>
          <w:tcPr>
            <w:tcW w:w="2319" w:type="dxa"/>
            <w:tcBorders>
              <w:top w:val="single" w:sz="4" w:space="0" w:color="auto"/>
              <w:left w:val="single" w:sz="4" w:space="0" w:color="auto"/>
              <w:bottom w:val="single" w:sz="4" w:space="0" w:color="auto"/>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lastRenderedPageBreak/>
              <w:t>3</w:t>
            </w:r>
          </w:p>
        </w:tc>
        <w:tc>
          <w:tcPr>
            <w:tcW w:w="4969" w:type="dxa"/>
            <w:gridSpan w:val="2"/>
            <w:tcBorders>
              <w:top w:val="single" w:sz="4" w:space="0" w:color="auto"/>
              <w:left w:val="nil"/>
              <w:bottom w:val="single" w:sz="4" w:space="0" w:color="auto"/>
              <w:right w:val="single" w:sz="4" w:space="0" w:color="auto"/>
            </w:tcBorders>
            <w:hideMark/>
          </w:tcPr>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Rotary Switches. Selector Switches</w:t>
            </w:r>
          </w:p>
        </w:tc>
        <w:tc>
          <w:tcPr>
            <w:tcW w:w="7328" w:type="dxa"/>
            <w:tcBorders>
              <w:top w:val="single" w:sz="4" w:space="0" w:color="auto"/>
              <w:left w:val="nil"/>
              <w:bottom w:val="single" w:sz="4" w:space="0" w:color="auto"/>
              <w:right w:val="single" w:sz="4" w:space="0" w:color="auto"/>
            </w:tcBorders>
            <w:hideMark/>
          </w:tcPr>
          <w:p w:rsidR="00327AE3" w:rsidRPr="002339D0" w:rsidRDefault="00327AE3" w:rsidP="001C3687">
            <w:pPr>
              <w:rPr>
                <w:rFonts w:ascii="Times New Roman" w:hAnsi="Times New Roman"/>
                <w:color w:val="000000"/>
                <w:sz w:val="24"/>
                <w:szCs w:val="24"/>
              </w:rPr>
            </w:pPr>
            <w:r w:rsidRPr="002339D0">
              <w:rPr>
                <w:rFonts w:ascii="Times New Roman" w:hAnsi="Times New Roman"/>
                <w:color w:val="000000"/>
                <w:sz w:val="24"/>
                <w:szCs w:val="24"/>
              </w:rPr>
              <w:t>L&amp;T, GE, ABB, Siemens</w:t>
            </w:r>
          </w:p>
        </w:tc>
      </w:tr>
      <w:tr w:rsidR="00327AE3" w:rsidRPr="002339D0" w:rsidTr="009F0840">
        <w:trPr>
          <w:trHeight w:hRule="exact" w:val="397"/>
        </w:trPr>
        <w:tc>
          <w:tcPr>
            <w:tcW w:w="2319" w:type="dxa"/>
            <w:tcBorders>
              <w:top w:val="nil"/>
              <w:left w:val="single" w:sz="4" w:space="0" w:color="auto"/>
              <w:bottom w:val="single" w:sz="4" w:space="0" w:color="auto"/>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t>4</w:t>
            </w:r>
          </w:p>
        </w:tc>
        <w:tc>
          <w:tcPr>
            <w:tcW w:w="4969" w:type="dxa"/>
            <w:gridSpan w:val="2"/>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 xml:space="preserve">Exhaust fan ,Pedestal </w:t>
            </w:r>
            <w:proofErr w:type="spellStart"/>
            <w:r w:rsidRPr="002339D0">
              <w:rPr>
                <w:rFonts w:ascii="Times New Roman" w:hAnsi="Times New Roman"/>
                <w:b/>
                <w:bCs/>
                <w:color w:val="000000"/>
                <w:sz w:val="24"/>
                <w:szCs w:val="24"/>
              </w:rPr>
              <w:t>fans,Ceiling</w:t>
            </w:r>
            <w:proofErr w:type="spellEnd"/>
            <w:r w:rsidRPr="002339D0">
              <w:rPr>
                <w:rFonts w:ascii="Times New Roman" w:hAnsi="Times New Roman"/>
                <w:b/>
                <w:bCs/>
                <w:color w:val="000000"/>
                <w:sz w:val="24"/>
                <w:szCs w:val="24"/>
              </w:rPr>
              <w:t xml:space="preserve"> fan, Wall fan</w:t>
            </w:r>
          </w:p>
        </w:tc>
        <w:tc>
          <w:tcPr>
            <w:tcW w:w="7328" w:type="dxa"/>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color w:val="000000"/>
                <w:sz w:val="24"/>
                <w:szCs w:val="24"/>
              </w:rPr>
            </w:pPr>
            <w:proofErr w:type="spellStart"/>
            <w:r w:rsidRPr="002339D0">
              <w:rPr>
                <w:rFonts w:ascii="Times New Roman" w:hAnsi="Times New Roman"/>
                <w:color w:val="000000"/>
                <w:sz w:val="24"/>
                <w:szCs w:val="24"/>
              </w:rPr>
              <w:t>Crompton,Bajaj,Havells</w:t>
            </w:r>
            <w:proofErr w:type="spellEnd"/>
          </w:p>
        </w:tc>
      </w:tr>
      <w:tr w:rsidR="00327AE3" w:rsidRPr="002339D0" w:rsidTr="009F0840">
        <w:trPr>
          <w:trHeight w:hRule="exact" w:val="397"/>
        </w:trPr>
        <w:tc>
          <w:tcPr>
            <w:tcW w:w="2319" w:type="dxa"/>
            <w:tcBorders>
              <w:top w:val="nil"/>
              <w:left w:val="single" w:sz="4" w:space="0" w:color="auto"/>
              <w:bottom w:val="single" w:sz="4" w:space="0" w:color="auto"/>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t>5</w:t>
            </w:r>
          </w:p>
        </w:tc>
        <w:tc>
          <w:tcPr>
            <w:tcW w:w="4969" w:type="dxa"/>
            <w:gridSpan w:val="2"/>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Electronic Energy Meter</w:t>
            </w:r>
          </w:p>
        </w:tc>
        <w:tc>
          <w:tcPr>
            <w:tcW w:w="7328" w:type="dxa"/>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color w:val="000000"/>
                <w:sz w:val="24"/>
                <w:szCs w:val="24"/>
              </w:rPr>
            </w:pPr>
            <w:proofErr w:type="spellStart"/>
            <w:r w:rsidRPr="002339D0">
              <w:rPr>
                <w:rFonts w:ascii="Times New Roman" w:hAnsi="Times New Roman"/>
                <w:color w:val="000000"/>
                <w:sz w:val="24"/>
                <w:szCs w:val="24"/>
              </w:rPr>
              <w:t>L&amp;T,ABB,Havells</w:t>
            </w:r>
            <w:proofErr w:type="spellEnd"/>
          </w:p>
        </w:tc>
      </w:tr>
      <w:tr w:rsidR="00327AE3" w:rsidRPr="002339D0" w:rsidTr="009F0840">
        <w:trPr>
          <w:trHeight w:hRule="exact" w:val="629"/>
        </w:trPr>
        <w:tc>
          <w:tcPr>
            <w:tcW w:w="2319" w:type="dxa"/>
            <w:tcBorders>
              <w:top w:val="nil"/>
              <w:left w:val="single" w:sz="4" w:space="0" w:color="auto"/>
              <w:bottom w:val="single" w:sz="4" w:space="0" w:color="auto"/>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t>6</w:t>
            </w:r>
          </w:p>
        </w:tc>
        <w:tc>
          <w:tcPr>
            <w:tcW w:w="4969" w:type="dxa"/>
            <w:gridSpan w:val="2"/>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Electrical accessories Modular -switch, Plugs sockets, ceiling rose, Angle holder, holders</w:t>
            </w:r>
          </w:p>
        </w:tc>
        <w:tc>
          <w:tcPr>
            <w:tcW w:w="7328" w:type="dxa"/>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color w:val="000000"/>
                <w:sz w:val="24"/>
                <w:szCs w:val="24"/>
              </w:rPr>
            </w:pPr>
            <w:proofErr w:type="spellStart"/>
            <w:r w:rsidRPr="002339D0">
              <w:rPr>
                <w:rFonts w:ascii="Times New Roman" w:hAnsi="Times New Roman"/>
                <w:color w:val="000000"/>
                <w:sz w:val="24"/>
                <w:szCs w:val="24"/>
              </w:rPr>
              <w:t>Anchor,Crabtree,ABB,MK</w:t>
            </w:r>
            <w:proofErr w:type="spellEnd"/>
          </w:p>
        </w:tc>
      </w:tr>
      <w:tr w:rsidR="00327AE3" w:rsidRPr="002339D0" w:rsidTr="009F0840">
        <w:trPr>
          <w:trHeight w:hRule="exact" w:val="397"/>
        </w:trPr>
        <w:tc>
          <w:tcPr>
            <w:tcW w:w="2319" w:type="dxa"/>
            <w:tcBorders>
              <w:top w:val="nil"/>
              <w:left w:val="single" w:sz="4" w:space="0" w:color="auto"/>
              <w:bottom w:val="single" w:sz="4" w:space="0" w:color="auto"/>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t>7</w:t>
            </w:r>
          </w:p>
        </w:tc>
        <w:tc>
          <w:tcPr>
            <w:tcW w:w="4969" w:type="dxa"/>
            <w:gridSpan w:val="2"/>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Bell Buzzer</w:t>
            </w:r>
          </w:p>
        </w:tc>
        <w:tc>
          <w:tcPr>
            <w:tcW w:w="7328" w:type="dxa"/>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color w:val="000000"/>
                <w:sz w:val="24"/>
                <w:szCs w:val="24"/>
              </w:rPr>
            </w:pPr>
            <w:r w:rsidRPr="002339D0">
              <w:rPr>
                <w:rFonts w:ascii="Times New Roman" w:hAnsi="Times New Roman"/>
                <w:color w:val="000000"/>
                <w:sz w:val="24"/>
                <w:szCs w:val="24"/>
              </w:rPr>
              <w:t>Anchor, Leader</w:t>
            </w:r>
          </w:p>
        </w:tc>
      </w:tr>
      <w:tr w:rsidR="00327AE3" w:rsidRPr="002339D0" w:rsidTr="009F0840">
        <w:trPr>
          <w:trHeight w:hRule="exact" w:val="397"/>
        </w:trPr>
        <w:tc>
          <w:tcPr>
            <w:tcW w:w="2319" w:type="dxa"/>
            <w:tcBorders>
              <w:top w:val="nil"/>
              <w:left w:val="single" w:sz="4" w:space="0" w:color="auto"/>
              <w:bottom w:val="single" w:sz="4" w:space="0" w:color="auto"/>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t>8</w:t>
            </w:r>
          </w:p>
        </w:tc>
        <w:tc>
          <w:tcPr>
            <w:tcW w:w="4969" w:type="dxa"/>
            <w:gridSpan w:val="2"/>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Electronic fan regulator</w:t>
            </w:r>
          </w:p>
        </w:tc>
        <w:tc>
          <w:tcPr>
            <w:tcW w:w="7328" w:type="dxa"/>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color w:val="000000"/>
                <w:sz w:val="24"/>
                <w:szCs w:val="24"/>
              </w:rPr>
            </w:pPr>
            <w:proofErr w:type="spellStart"/>
            <w:r w:rsidRPr="002339D0">
              <w:rPr>
                <w:rFonts w:ascii="Times New Roman" w:hAnsi="Times New Roman"/>
                <w:color w:val="000000"/>
                <w:sz w:val="24"/>
                <w:szCs w:val="24"/>
              </w:rPr>
              <w:t>Anchor,MK,Crabtree,Legrand</w:t>
            </w:r>
            <w:proofErr w:type="spellEnd"/>
          </w:p>
        </w:tc>
      </w:tr>
      <w:tr w:rsidR="00327AE3" w:rsidRPr="002339D0" w:rsidTr="009F0840">
        <w:trPr>
          <w:trHeight w:hRule="exact" w:val="397"/>
        </w:trPr>
        <w:tc>
          <w:tcPr>
            <w:tcW w:w="2319" w:type="dxa"/>
            <w:tcBorders>
              <w:top w:val="nil"/>
              <w:left w:val="single" w:sz="4" w:space="0" w:color="auto"/>
              <w:bottom w:val="single" w:sz="4" w:space="0" w:color="auto"/>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t>9</w:t>
            </w:r>
          </w:p>
        </w:tc>
        <w:tc>
          <w:tcPr>
            <w:tcW w:w="4969" w:type="dxa"/>
            <w:gridSpan w:val="2"/>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Lights</w:t>
            </w:r>
          </w:p>
        </w:tc>
        <w:tc>
          <w:tcPr>
            <w:tcW w:w="7328" w:type="dxa"/>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color w:val="000000"/>
                <w:sz w:val="24"/>
                <w:szCs w:val="24"/>
              </w:rPr>
            </w:pPr>
            <w:r w:rsidRPr="002339D0">
              <w:rPr>
                <w:rFonts w:ascii="Times New Roman" w:hAnsi="Times New Roman"/>
                <w:color w:val="000000"/>
                <w:sz w:val="24"/>
                <w:szCs w:val="24"/>
              </w:rPr>
              <w:t>Philips/</w:t>
            </w:r>
            <w:proofErr w:type="spellStart"/>
            <w:r w:rsidRPr="002339D0">
              <w:rPr>
                <w:rFonts w:ascii="Times New Roman" w:hAnsi="Times New Roman"/>
                <w:color w:val="000000"/>
                <w:sz w:val="24"/>
                <w:szCs w:val="24"/>
              </w:rPr>
              <w:t>wipro</w:t>
            </w:r>
            <w:proofErr w:type="spellEnd"/>
          </w:p>
        </w:tc>
      </w:tr>
      <w:tr w:rsidR="00327AE3" w:rsidRPr="002339D0" w:rsidTr="009F0840">
        <w:trPr>
          <w:trHeight w:hRule="exact" w:val="397"/>
        </w:trPr>
        <w:tc>
          <w:tcPr>
            <w:tcW w:w="2319" w:type="dxa"/>
            <w:tcBorders>
              <w:top w:val="nil"/>
              <w:left w:val="single" w:sz="4" w:space="0" w:color="auto"/>
              <w:bottom w:val="single" w:sz="4" w:space="0" w:color="auto"/>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t>10</w:t>
            </w:r>
          </w:p>
        </w:tc>
        <w:tc>
          <w:tcPr>
            <w:tcW w:w="4969" w:type="dxa"/>
            <w:gridSpan w:val="2"/>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Data cable, I/O, connectors etc.</w:t>
            </w:r>
          </w:p>
        </w:tc>
        <w:tc>
          <w:tcPr>
            <w:tcW w:w="7328" w:type="dxa"/>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color w:val="000000"/>
                <w:sz w:val="24"/>
                <w:szCs w:val="24"/>
              </w:rPr>
            </w:pPr>
            <w:r w:rsidRPr="002339D0">
              <w:rPr>
                <w:rFonts w:ascii="Times New Roman" w:hAnsi="Times New Roman"/>
                <w:color w:val="000000"/>
                <w:sz w:val="24"/>
                <w:szCs w:val="24"/>
              </w:rPr>
              <w:t>D-link</w:t>
            </w:r>
          </w:p>
        </w:tc>
      </w:tr>
      <w:tr w:rsidR="00327AE3" w:rsidRPr="002339D0" w:rsidTr="009F0840">
        <w:trPr>
          <w:trHeight w:hRule="exact" w:val="397"/>
        </w:trPr>
        <w:tc>
          <w:tcPr>
            <w:tcW w:w="2319" w:type="dxa"/>
            <w:tcBorders>
              <w:top w:val="nil"/>
              <w:left w:val="single" w:sz="4" w:space="0" w:color="auto"/>
              <w:bottom w:val="single" w:sz="4" w:space="0" w:color="auto"/>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t>11</w:t>
            </w:r>
          </w:p>
        </w:tc>
        <w:tc>
          <w:tcPr>
            <w:tcW w:w="4969" w:type="dxa"/>
            <w:gridSpan w:val="2"/>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Distribution boxes</w:t>
            </w:r>
          </w:p>
        </w:tc>
        <w:tc>
          <w:tcPr>
            <w:tcW w:w="7328" w:type="dxa"/>
            <w:tcBorders>
              <w:top w:val="nil"/>
              <w:left w:val="nil"/>
              <w:bottom w:val="single" w:sz="4" w:space="0" w:color="auto"/>
              <w:right w:val="single" w:sz="4" w:space="0" w:color="auto"/>
            </w:tcBorders>
            <w:hideMark/>
          </w:tcPr>
          <w:p w:rsidR="00327AE3" w:rsidRPr="002339D0" w:rsidRDefault="00327AE3" w:rsidP="001C3687">
            <w:pPr>
              <w:rPr>
                <w:rFonts w:ascii="Times New Roman" w:hAnsi="Times New Roman"/>
                <w:color w:val="000000"/>
                <w:sz w:val="24"/>
                <w:szCs w:val="24"/>
              </w:rPr>
            </w:pPr>
            <w:proofErr w:type="spellStart"/>
            <w:r w:rsidRPr="002339D0">
              <w:rPr>
                <w:rFonts w:ascii="Times New Roman" w:hAnsi="Times New Roman"/>
                <w:color w:val="000000"/>
                <w:sz w:val="24"/>
                <w:szCs w:val="24"/>
              </w:rPr>
              <w:t>L&amp;T,ABB,Legrand,Schneider</w:t>
            </w:r>
            <w:proofErr w:type="spellEnd"/>
          </w:p>
        </w:tc>
      </w:tr>
      <w:tr w:rsidR="00327AE3" w:rsidRPr="002339D0" w:rsidTr="009F0840">
        <w:trPr>
          <w:trHeight w:hRule="exact" w:val="397"/>
        </w:trPr>
        <w:tc>
          <w:tcPr>
            <w:tcW w:w="2319" w:type="dxa"/>
            <w:vMerge w:val="restart"/>
            <w:tcBorders>
              <w:top w:val="nil"/>
              <w:left w:val="single" w:sz="4" w:space="0" w:color="auto"/>
              <w:bottom w:val="single" w:sz="4" w:space="0" w:color="000000"/>
              <w:right w:val="single" w:sz="4" w:space="0" w:color="auto"/>
            </w:tcBorders>
            <w:noWrap/>
            <w:hideMark/>
          </w:tcPr>
          <w:p w:rsidR="00327AE3" w:rsidRPr="002339D0" w:rsidRDefault="00327AE3" w:rsidP="001C3687">
            <w:pPr>
              <w:jc w:val="center"/>
              <w:rPr>
                <w:rFonts w:ascii="Times New Roman" w:hAnsi="Times New Roman"/>
                <w:color w:val="000000"/>
                <w:sz w:val="24"/>
                <w:szCs w:val="24"/>
              </w:rPr>
            </w:pPr>
            <w:r w:rsidRPr="002339D0">
              <w:rPr>
                <w:rFonts w:ascii="Times New Roman" w:hAnsi="Times New Roman"/>
                <w:color w:val="000000"/>
                <w:sz w:val="24"/>
                <w:szCs w:val="24"/>
              </w:rPr>
              <w:t>12</w:t>
            </w:r>
          </w:p>
        </w:tc>
        <w:tc>
          <w:tcPr>
            <w:tcW w:w="4969" w:type="dxa"/>
            <w:gridSpan w:val="2"/>
            <w:vMerge w:val="restart"/>
            <w:tcBorders>
              <w:top w:val="nil"/>
              <w:left w:val="single" w:sz="4" w:space="0" w:color="auto"/>
              <w:bottom w:val="single" w:sz="4" w:space="0" w:color="auto"/>
              <w:right w:val="single" w:sz="4" w:space="0" w:color="auto"/>
            </w:tcBorders>
            <w:hideMark/>
          </w:tcPr>
          <w:p w:rsidR="00327AE3" w:rsidRPr="002339D0" w:rsidRDefault="00327AE3" w:rsidP="001C3687">
            <w:pPr>
              <w:rPr>
                <w:rFonts w:ascii="Times New Roman" w:hAnsi="Times New Roman"/>
                <w:b/>
                <w:bCs/>
                <w:color w:val="000000"/>
                <w:sz w:val="24"/>
                <w:szCs w:val="24"/>
              </w:rPr>
            </w:pPr>
            <w:r w:rsidRPr="002339D0">
              <w:rPr>
                <w:rFonts w:ascii="Times New Roman" w:hAnsi="Times New Roman"/>
                <w:b/>
                <w:bCs/>
                <w:color w:val="000000"/>
                <w:sz w:val="24"/>
                <w:szCs w:val="24"/>
              </w:rPr>
              <w:t>PVC Conduit pipe &amp; Casing -capping for electrical wiring</w:t>
            </w:r>
          </w:p>
        </w:tc>
        <w:tc>
          <w:tcPr>
            <w:tcW w:w="7328" w:type="dxa"/>
            <w:vMerge w:val="restart"/>
            <w:tcBorders>
              <w:top w:val="nil"/>
              <w:left w:val="single" w:sz="4" w:space="0" w:color="auto"/>
              <w:bottom w:val="single" w:sz="4" w:space="0" w:color="000000"/>
              <w:right w:val="single" w:sz="4" w:space="0" w:color="auto"/>
            </w:tcBorders>
            <w:hideMark/>
          </w:tcPr>
          <w:p w:rsidR="00327AE3" w:rsidRPr="002339D0" w:rsidRDefault="00327AE3" w:rsidP="001C3687">
            <w:pPr>
              <w:rPr>
                <w:rFonts w:ascii="Times New Roman" w:hAnsi="Times New Roman"/>
                <w:color w:val="000000"/>
                <w:sz w:val="24"/>
                <w:szCs w:val="24"/>
              </w:rPr>
            </w:pPr>
            <w:r w:rsidRPr="002339D0">
              <w:rPr>
                <w:rFonts w:ascii="Times New Roman" w:hAnsi="Times New Roman"/>
                <w:color w:val="000000"/>
                <w:sz w:val="24"/>
                <w:szCs w:val="24"/>
              </w:rPr>
              <w:t>ISI mark, thickness (2 mm or more)</w:t>
            </w:r>
          </w:p>
        </w:tc>
      </w:tr>
      <w:tr w:rsidR="00327AE3" w:rsidRPr="002339D0" w:rsidTr="009F0840">
        <w:trPr>
          <w:trHeight w:hRule="exact" w:val="397"/>
        </w:trPr>
        <w:tc>
          <w:tcPr>
            <w:tcW w:w="2319" w:type="dxa"/>
            <w:vMerge/>
            <w:tcBorders>
              <w:top w:val="nil"/>
              <w:left w:val="single" w:sz="4" w:space="0" w:color="auto"/>
              <w:bottom w:val="single" w:sz="4" w:space="0" w:color="000000"/>
              <w:right w:val="single" w:sz="4" w:space="0" w:color="auto"/>
            </w:tcBorders>
            <w:vAlign w:val="center"/>
            <w:hideMark/>
          </w:tcPr>
          <w:p w:rsidR="00327AE3" w:rsidRPr="002339D0" w:rsidRDefault="00327AE3" w:rsidP="001C3687">
            <w:pPr>
              <w:rPr>
                <w:rFonts w:ascii="Times New Roman" w:hAnsi="Times New Roman"/>
                <w:color w:val="000000"/>
                <w:sz w:val="24"/>
                <w:szCs w:val="24"/>
              </w:rPr>
            </w:pPr>
          </w:p>
        </w:tc>
        <w:tc>
          <w:tcPr>
            <w:tcW w:w="4969" w:type="dxa"/>
            <w:gridSpan w:val="2"/>
            <w:vMerge/>
            <w:tcBorders>
              <w:top w:val="nil"/>
              <w:left w:val="single" w:sz="4" w:space="0" w:color="auto"/>
              <w:bottom w:val="single" w:sz="4" w:space="0" w:color="auto"/>
              <w:right w:val="single" w:sz="4" w:space="0" w:color="auto"/>
            </w:tcBorders>
            <w:vAlign w:val="center"/>
            <w:hideMark/>
          </w:tcPr>
          <w:p w:rsidR="00327AE3" w:rsidRPr="002339D0" w:rsidRDefault="00327AE3" w:rsidP="001C3687">
            <w:pPr>
              <w:rPr>
                <w:rFonts w:ascii="Times New Roman" w:hAnsi="Times New Roman"/>
                <w:b/>
                <w:bCs/>
                <w:color w:val="000000"/>
                <w:sz w:val="24"/>
                <w:szCs w:val="24"/>
              </w:rPr>
            </w:pPr>
          </w:p>
        </w:tc>
        <w:tc>
          <w:tcPr>
            <w:tcW w:w="7328" w:type="dxa"/>
            <w:vMerge/>
            <w:tcBorders>
              <w:top w:val="nil"/>
              <w:left w:val="single" w:sz="4" w:space="0" w:color="auto"/>
              <w:bottom w:val="single" w:sz="4" w:space="0" w:color="000000"/>
              <w:right w:val="single" w:sz="4" w:space="0" w:color="auto"/>
            </w:tcBorders>
            <w:vAlign w:val="center"/>
            <w:hideMark/>
          </w:tcPr>
          <w:p w:rsidR="00327AE3" w:rsidRPr="002339D0" w:rsidRDefault="00327AE3" w:rsidP="001C3687">
            <w:pPr>
              <w:rPr>
                <w:rFonts w:ascii="Times New Roman" w:hAnsi="Times New Roman"/>
                <w:color w:val="000000"/>
                <w:sz w:val="24"/>
                <w:szCs w:val="24"/>
              </w:rPr>
            </w:pPr>
          </w:p>
        </w:tc>
      </w:tr>
      <w:tr w:rsidR="00327AE3" w:rsidRPr="002339D0" w:rsidTr="00EC129D">
        <w:trPr>
          <w:trHeight w:hRule="exact" w:val="101"/>
        </w:trPr>
        <w:tc>
          <w:tcPr>
            <w:tcW w:w="2319" w:type="dxa"/>
            <w:vMerge/>
            <w:tcBorders>
              <w:top w:val="nil"/>
              <w:left w:val="single" w:sz="4" w:space="0" w:color="auto"/>
              <w:bottom w:val="single" w:sz="4" w:space="0" w:color="000000"/>
              <w:right w:val="single" w:sz="4" w:space="0" w:color="auto"/>
            </w:tcBorders>
            <w:vAlign w:val="center"/>
            <w:hideMark/>
          </w:tcPr>
          <w:p w:rsidR="00327AE3" w:rsidRPr="002339D0" w:rsidRDefault="00327AE3" w:rsidP="001C3687">
            <w:pPr>
              <w:rPr>
                <w:rFonts w:ascii="Times New Roman" w:hAnsi="Times New Roman"/>
                <w:color w:val="000000"/>
                <w:sz w:val="24"/>
                <w:szCs w:val="24"/>
              </w:rPr>
            </w:pPr>
          </w:p>
        </w:tc>
        <w:tc>
          <w:tcPr>
            <w:tcW w:w="4969" w:type="dxa"/>
            <w:gridSpan w:val="2"/>
            <w:vMerge/>
            <w:tcBorders>
              <w:top w:val="nil"/>
              <w:left w:val="single" w:sz="4" w:space="0" w:color="auto"/>
              <w:bottom w:val="single" w:sz="4" w:space="0" w:color="auto"/>
              <w:right w:val="single" w:sz="4" w:space="0" w:color="auto"/>
            </w:tcBorders>
            <w:vAlign w:val="center"/>
            <w:hideMark/>
          </w:tcPr>
          <w:p w:rsidR="00327AE3" w:rsidRPr="002339D0" w:rsidRDefault="00327AE3" w:rsidP="001C3687">
            <w:pPr>
              <w:rPr>
                <w:rFonts w:ascii="Times New Roman" w:hAnsi="Times New Roman"/>
                <w:b/>
                <w:bCs/>
                <w:color w:val="000000"/>
                <w:sz w:val="24"/>
                <w:szCs w:val="24"/>
              </w:rPr>
            </w:pPr>
          </w:p>
        </w:tc>
        <w:tc>
          <w:tcPr>
            <w:tcW w:w="7328" w:type="dxa"/>
            <w:vMerge/>
            <w:tcBorders>
              <w:top w:val="nil"/>
              <w:left w:val="single" w:sz="4" w:space="0" w:color="auto"/>
              <w:bottom w:val="single" w:sz="4" w:space="0" w:color="000000"/>
              <w:right w:val="single" w:sz="4" w:space="0" w:color="auto"/>
            </w:tcBorders>
            <w:vAlign w:val="center"/>
            <w:hideMark/>
          </w:tcPr>
          <w:p w:rsidR="00327AE3" w:rsidRPr="002339D0" w:rsidRDefault="00327AE3" w:rsidP="001C3687">
            <w:pPr>
              <w:rPr>
                <w:rFonts w:ascii="Times New Roman" w:hAnsi="Times New Roman"/>
                <w:color w:val="000000"/>
                <w:sz w:val="24"/>
                <w:szCs w:val="24"/>
              </w:rPr>
            </w:pPr>
          </w:p>
        </w:tc>
      </w:tr>
    </w:tbl>
    <w:p w:rsidR="00327AE3" w:rsidRPr="002339D0" w:rsidRDefault="00327AE3" w:rsidP="00E02016">
      <w:pPr>
        <w:jc w:val="both"/>
        <w:rPr>
          <w:sz w:val="24"/>
          <w:szCs w:val="24"/>
        </w:rPr>
      </w:pPr>
    </w:p>
    <w:sectPr w:rsidR="00327AE3" w:rsidRPr="002339D0" w:rsidSect="00F86F88">
      <w:headerReference w:type="default" r:id="rId29"/>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7ABB" w:rsidRDefault="000A7ABB">
      <w:r>
        <w:separator/>
      </w:r>
    </w:p>
  </w:endnote>
  <w:endnote w:type="continuationSeparator" w:id="0">
    <w:p w:rsidR="000A7ABB" w:rsidRDefault="000A7A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3481613"/>
      <w:docPartObj>
        <w:docPartGallery w:val="Page Numbers (Bottom of Page)"/>
        <w:docPartUnique/>
      </w:docPartObj>
    </w:sdtPr>
    <w:sdtEndPr>
      <w:rPr>
        <w:noProof/>
      </w:rPr>
    </w:sdtEndPr>
    <w:sdtContent>
      <w:p w:rsidR="002F4DB8" w:rsidRDefault="002F4DB8">
        <w:pPr>
          <w:pStyle w:val="Footer"/>
          <w:jc w:val="center"/>
        </w:pPr>
        <w:r>
          <w:fldChar w:fldCharType="begin"/>
        </w:r>
        <w:r>
          <w:instrText xml:space="preserve"> PAGE   \* MERGEFORMAT </w:instrText>
        </w:r>
        <w:r>
          <w:fldChar w:fldCharType="separate"/>
        </w:r>
        <w:r w:rsidR="004279F8">
          <w:rPr>
            <w:noProof/>
          </w:rPr>
          <w:t>8</w:t>
        </w:r>
        <w:r>
          <w:rPr>
            <w:noProof/>
          </w:rPr>
          <w:fldChar w:fldCharType="end"/>
        </w:r>
      </w:p>
    </w:sdtContent>
  </w:sdt>
  <w:p w:rsidR="002F4DB8" w:rsidRDefault="002F4DB8">
    <w:pPr>
      <w:pStyle w:val="BodyText"/>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4DB8" w:rsidRDefault="002F4DB8">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7ABB" w:rsidRDefault="000A7ABB">
      <w:r>
        <w:separator/>
      </w:r>
    </w:p>
  </w:footnote>
  <w:footnote w:type="continuationSeparator" w:id="0">
    <w:p w:rsidR="000A7ABB" w:rsidRDefault="000A7A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4DB8" w:rsidRDefault="002F4DB8" w:rsidP="00FE3812">
    <w:pPr>
      <w:pStyle w:val="Header"/>
      <w:jc w:val="center"/>
    </w:pPr>
    <w:r w:rsidRPr="00897456">
      <w:rPr>
        <w:noProof/>
        <w:lang w:val="en-IN" w:eastAsia="en-IN"/>
      </w:rPr>
      <w:drawing>
        <wp:inline distT="0" distB="0" distL="0" distR="0" wp14:anchorId="10AD9C9E" wp14:editId="6F5E1B68">
          <wp:extent cx="4578350" cy="952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8350" cy="95250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168713"/>
      <w:docPartObj>
        <w:docPartGallery w:val="Page Numbers (Top of Page)"/>
        <w:docPartUnique/>
      </w:docPartObj>
    </w:sdtPr>
    <w:sdtEndPr>
      <w:rPr>
        <w:noProof/>
      </w:rPr>
    </w:sdtEndPr>
    <w:sdtContent>
      <w:p w:rsidR="002F4DB8" w:rsidRDefault="002F4DB8">
        <w:pPr>
          <w:pStyle w:val="Header"/>
          <w:jc w:val="right"/>
        </w:pPr>
        <w:r>
          <w:fldChar w:fldCharType="begin"/>
        </w:r>
        <w:r>
          <w:instrText xml:space="preserve"> PAGE   \* MERGEFORMAT </w:instrText>
        </w:r>
        <w:r>
          <w:fldChar w:fldCharType="separate"/>
        </w:r>
        <w:r w:rsidR="004279F8">
          <w:rPr>
            <w:noProof/>
          </w:rPr>
          <w:t>33</w:t>
        </w:r>
        <w:r>
          <w:rPr>
            <w:noProof/>
          </w:rPr>
          <w:fldChar w:fldCharType="end"/>
        </w:r>
      </w:p>
    </w:sdtContent>
  </w:sdt>
  <w:p w:rsidR="002F4DB8" w:rsidRDefault="002F4DB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AF337C2"/>
    <w:multiLevelType w:val="hybridMultilevel"/>
    <w:tmpl w:val="E5A7642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EB13B1C5"/>
    <w:multiLevelType w:val="hybridMultilevel"/>
    <w:tmpl w:val="8384D37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CF3337"/>
    <w:multiLevelType w:val="multilevel"/>
    <w:tmpl w:val="7EA29EFE"/>
    <w:lvl w:ilvl="0">
      <w:start w:val="5"/>
      <w:numFmt w:val="decimal"/>
      <w:lvlText w:val="%1"/>
      <w:lvlJc w:val="left"/>
      <w:pPr>
        <w:ind w:left="1460" w:hanging="720"/>
      </w:pPr>
      <w:rPr>
        <w:rFonts w:hint="default"/>
      </w:rPr>
    </w:lvl>
    <w:lvl w:ilvl="1">
      <w:start w:val="6"/>
      <w:numFmt w:val="decimal"/>
      <w:lvlText w:val="%1.%2"/>
      <w:lvlJc w:val="left"/>
      <w:pPr>
        <w:ind w:left="720" w:hanging="720"/>
      </w:pPr>
      <w:rPr>
        <w:rFonts w:hint="default"/>
        <w:b/>
        <w:bCs/>
        <w:w w:val="100"/>
      </w:rPr>
    </w:lvl>
    <w:lvl w:ilvl="2">
      <w:numFmt w:val="bullet"/>
      <w:lvlText w:val="•"/>
      <w:lvlJc w:val="left"/>
      <w:pPr>
        <w:ind w:left="3321" w:hanging="720"/>
      </w:pPr>
      <w:rPr>
        <w:rFonts w:hint="default"/>
      </w:rPr>
    </w:lvl>
    <w:lvl w:ilvl="3">
      <w:numFmt w:val="bullet"/>
      <w:lvlText w:val="•"/>
      <w:lvlJc w:val="left"/>
      <w:pPr>
        <w:ind w:left="4251" w:hanging="720"/>
      </w:pPr>
      <w:rPr>
        <w:rFonts w:hint="default"/>
      </w:rPr>
    </w:lvl>
    <w:lvl w:ilvl="4">
      <w:numFmt w:val="bullet"/>
      <w:lvlText w:val="•"/>
      <w:lvlJc w:val="left"/>
      <w:pPr>
        <w:ind w:left="5182" w:hanging="720"/>
      </w:pPr>
      <w:rPr>
        <w:rFonts w:hint="default"/>
      </w:rPr>
    </w:lvl>
    <w:lvl w:ilvl="5">
      <w:numFmt w:val="bullet"/>
      <w:lvlText w:val="•"/>
      <w:lvlJc w:val="left"/>
      <w:pPr>
        <w:ind w:left="6113" w:hanging="720"/>
      </w:pPr>
      <w:rPr>
        <w:rFonts w:hint="default"/>
      </w:rPr>
    </w:lvl>
    <w:lvl w:ilvl="6">
      <w:numFmt w:val="bullet"/>
      <w:lvlText w:val="•"/>
      <w:lvlJc w:val="left"/>
      <w:pPr>
        <w:ind w:left="7043" w:hanging="720"/>
      </w:pPr>
      <w:rPr>
        <w:rFonts w:hint="default"/>
      </w:rPr>
    </w:lvl>
    <w:lvl w:ilvl="7">
      <w:numFmt w:val="bullet"/>
      <w:lvlText w:val="•"/>
      <w:lvlJc w:val="left"/>
      <w:pPr>
        <w:ind w:left="7974" w:hanging="720"/>
      </w:pPr>
      <w:rPr>
        <w:rFonts w:hint="default"/>
      </w:rPr>
    </w:lvl>
    <w:lvl w:ilvl="8">
      <w:numFmt w:val="bullet"/>
      <w:lvlText w:val="•"/>
      <w:lvlJc w:val="left"/>
      <w:pPr>
        <w:ind w:left="8905" w:hanging="720"/>
      </w:pPr>
      <w:rPr>
        <w:rFonts w:hint="default"/>
      </w:rPr>
    </w:lvl>
  </w:abstractNum>
  <w:abstractNum w:abstractNumId="3">
    <w:nsid w:val="011701F7"/>
    <w:multiLevelType w:val="multilevel"/>
    <w:tmpl w:val="44D85E76"/>
    <w:lvl w:ilvl="0">
      <w:start w:val="6"/>
      <w:numFmt w:val="decimal"/>
      <w:lvlText w:val="%1"/>
      <w:lvlJc w:val="left"/>
      <w:pPr>
        <w:ind w:left="1460" w:hanging="720"/>
      </w:pPr>
      <w:rPr>
        <w:rFonts w:hint="default"/>
        <w:lang w:val="en-US" w:eastAsia="en-US" w:bidi="ar-SA"/>
      </w:rPr>
    </w:lvl>
    <w:lvl w:ilvl="1">
      <w:numFmt w:val="decimal"/>
      <w:lvlText w:val="%1.%2"/>
      <w:lvlJc w:val="left"/>
      <w:pPr>
        <w:ind w:left="1460" w:hanging="720"/>
      </w:pPr>
      <w:rPr>
        <w:rFonts w:hint="default"/>
        <w:b/>
        <w:bCs/>
        <w:w w:val="100"/>
        <w:lang w:val="en-US" w:eastAsia="en-US" w:bidi="ar-SA"/>
      </w:rPr>
    </w:lvl>
    <w:lvl w:ilvl="2">
      <w:numFmt w:val="bullet"/>
      <w:lvlText w:val="•"/>
      <w:lvlJc w:val="left"/>
      <w:pPr>
        <w:ind w:left="3321" w:hanging="720"/>
      </w:pPr>
      <w:rPr>
        <w:rFonts w:hint="default"/>
        <w:lang w:val="en-US" w:eastAsia="en-US" w:bidi="ar-SA"/>
      </w:rPr>
    </w:lvl>
    <w:lvl w:ilvl="3">
      <w:numFmt w:val="bullet"/>
      <w:lvlText w:val="•"/>
      <w:lvlJc w:val="left"/>
      <w:pPr>
        <w:ind w:left="4251" w:hanging="720"/>
      </w:pPr>
      <w:rPr>
        <w:rFonts w:hint="default"/>
        <w:lang w:val="en-US" w:eastAsia="en-US" w:bidi="ar-SA"/>
      </w:rPr>
    </w:lvl>
    <w:lvl w:ilvl="4">
      <w:numFmt w:val="bullet"/>
      <w:lvlText w:val="•"/>
      <w:lvlJc w:val="left"/>
      <w:pPr>
        <w:ind w:left="5182" w:hanging="720"/>
      </w:pPr>
      <w:rPr>
        <w:rFonts w:hint="default"/>
        <w:lang w:val="en-US" w:eastAsia="en-US" w:bidi="ar-SA"/>
      </w:rPr>
    </w:lvl>
    <w:lvl w:ilvl="5">
      <w:numFmt w:val="bullet"/>
      <w:lvlText w:val="•"/>
      <w:lvlJc w:val="left"/>
      <w:pPr>
        <w:ind w:left="6113" w:hanging="720"/>
      </w:pPr>
      <w:rPr>
        <w:rFonts w:hint="default"/>
        <w:lang w:val="en-US" w:eastAsia="en-US" w:bidi="ar-SA"/>
      </w:rPr>
    </w:lvl>
    <w:lvl w:ilvl="6">
      <w:numFmt w:val="bullet"/>
      <w:lvlText w:val="•"/>
      <w:lvlJc w:val="left"/>
      <w:pPr>
        <w:ind w:left="7043" w:hanging="720"/>
      </w:pPr>
      <w:rPr>
        <w:rFonts w:hint="default"/>
        <w:lang w:val="en-US" w:eastAsia="en-US" w:bidi="ar-SA"/>
      </w:rPr>
    </w:lvl>
    <w:lvl w:ilvl="7">
      <w:numFmt w:val="bullet"/>
      <w:lvlText w:val="•"/>
      <w:lvlJc w:val="left"/>
      <w:pPr>
        <w:ind w:left="7974" w:hanging="720"/>
      </w:pPr>
      <w:rPr>
        <w:rFonts w:hint="default"/>
        <w:lang w:val="en-US" w:eastAsia="en-US" w:bidi="ar-SA"/>
      </w:rPr>
    </w:lvl>
    <w:lvl w:ilvl="8">
      <w:numFmt w:val="bullet"/>
      <w:lvlText w:val="•"/>
      <w:lvlJc w:val="left"/>
      <w:pPr>
        <w:ind w:left="8905" w:hanging="720"/>
      </w:pPr>
      <w:rPr>
        <w:rFonts w:hint="default"/>
        <w:lang w:val="en-US" w:eastAsia="en-US" w:bidi="ar-SA"/>
      </w:rPr>
    </w:lvl>
  </w:abstractNum>
  <w:abstractNum w:abstractNumId="4">
    <w:nsid w:val="01350A8C"/>
    <w:multiLevelType w:val="hybridMultilevel"/>
    <w:tmpl w:val="37F2938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01972BFD"/>
    <w:multiLevelType w:val="hybridMultilevel"/>
    <w:tmpl w:val="C3005104"/>
    <w:lvl w:ilvl="0" w:tplc="0860ACDA">
      <w:start w:val="10"/>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0C037D63"/>
    <w:multiLevelType w:val="hybridMultilevel"/>
    <w:tmpl w:val="F2F2EA3A"/>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0E5802F6"/>
    <w:multiLevelType w:val="hybridMultilevel"/>
    <w:tmpl w:val="4AC855C6"/>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8">
    <w:nsid w:val="0ED54208"/>
    <w:multiLevelType w:val="hybridMultilevel"/>
    <w:tmpl w:val="407A1B0C"/>
    <w:lvl w:ilvl="0" w:tplc="0B0C4B38">
      <w:start w:val="1"/>
      <w:numFmt w:val="decimal"/>
      <w:lvlText w:val="6.%1"/>
      <w:lvlJc w:val="left"/>
      <w:pPr>
        <w:ind w:left="720" w:hanging="360"/>
      </w:pPr>
      <w:rPr>
        <w:rFonts w:cs="Times New Roman" w:hint="default"/>
        <w:b w:val="0"/>
        <w:bCs/>
      </w:rPr>
    </w:lvl>
    <w:lvl w:ilvl="1" w:tplc="40090001">
      <w:start w:val="1"/>
      <w:numFmt w:val="bullet"/>
      <w:lvlText w:val=""/>
      <w:lvlJc w:val="left"/>
      <w:pPr>
        <w:ind w:left="1440" w:hanging="360"/>
      </w:pPr>
      <w:rPr>
        <w:rFonts w:ascii="Symbol" w:hAnsi="Symbol" w:hint="default"/>
        <w:b w:val="0"/>
        <w:bCs/>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0EF1735F"/>
    <w:multiLevelType w:val="multilevel"/>
    <w:tmpl w:val="653405EC"/>
    <w:lvl w:ilvl="0">
      <w:start w:val="1"/>
      <w:numFmt w:val="lowerRoman"/>
      <w:lvlText w:val="%1."/>
      <w:lvlJc w:val="left"/>
      <w:pPr>
        <w:ind w:left="1460" w:hanging="488"/>
        <w:jc w:val="right"/>
      </w:pPr>
      <w:rPr>
        <w:rFonts w:ascii="Times New Roman" w:eastAsia="Times New Roman" w:hAnsi="Times New Roman" w:cs="Times New Roman" w:hint="default"/>
        <w:w w:val="100"/>
        <w:sz w:val="24"/>
        <w:szCs w:val="24"/>
        <w:lang w:val="en-US" w:eastAsia="en-US" w:bidi="ar-SA"/>
      </w:rPr>
    </w:lvl>
    <w:lvl w:ilvl="1">
      <w:start w:val="1"/>
      <w:numFmt w:val="decimal"/>
      <w:lvlText w:val="%2."/>
      <w:lvlJc w:val="left"/>
      <w:pPr>
        <w:ind w:left="708" w:hanging="708"/>
      </w:pPr>
      <w:rPr>
        <w:rFonts w:ascii="Times New Roman" w:eastAsia="Times New Roman" w:hAnsi="Times New Roman" w:cs="Times New Roman" w:hint="default"/>
        <w:b/>
        <w:bCs/>
        <w:w w:val="100"/>
        <w:sz w:val="24"/>
        <w:szCs w:val="24"/>
        <w:lang w:val="en-US" w:eastAsia="en-US" w:bidi="ar-SA"/>
      </w:rPr>
    </w:lvl>
    <w:lvl w:ilvl="2">
      <w:start w:val="1"/>
      <w:numFmt w:val="decimal"/>
      <w:lvlText w:val="%2.%3"/>
      <w:lvlJc w:val="left"/>
      <w:pPr>
        <w:ind w:left="708" w:hanging="708"/>
      </w:pPr>
      <w:rPr>
        <w:rFonts w:hint="default"/>
        <w:w w:val="100"/>
        <w:lang w:val="en-US" w:eastAsia="en-US" w:bidi="ar-SA"/>
      </w:rPr>
    </w:lvl>
    <w:lvl w:ilvl="3">
      <w:numFmt w:val="bullet"/>
      <w:lvlText w:val="•"/>
      <w:lvlJc w:val="left"/>
      <w:pPr>
        <w:ind w:left="3528" w:hanging="708"/>
      </w:pPr>
      <w:rPr>
        <w:rFonts w:hint="default"/>
        <w:lang w:val="en-US" w:eastAsia="en-US" w:bidi="ar-SA"/>
      </w:rPr>
    </w:lvl>
    <w:lvl w:ilvl="4">
      <w:numFmt w:val="bullet"/>
      <w:lvlText w:val="•"/>
      <w:lvlJc w:val="left"/>
      <w:pPr>
        <w:ind w:left="4562" w:hanging="708"/>
      </w:pPr>
      <w:rPr>
        <w:rFonts w:hint="default"/>
        <w:lang w:val="en-US" w:eastAsia="en-US" w:bidi="ar-SA"/>
      </w:rPr>
    </w:lvl>
    <w:lvl w:ilvl="5">
      <w:numFmt w:val="bullet"/>
      <w:lvlText w:val="•"/>
      <w:lvlJc w:val="left"/>
      <w:pPr>
        <w:ind w:left="5596" w:hanging="708"/>
      </w:pPr>
      <w:rPr>
        <w:rFonts w:hint="default"/>
        <w:lang w:val="en-US" w:eastAsia="en-US" w:bidi="ar-SA"/>
      </w:rPr>
    </w:lvl>
    <w:lvl w:ilvl="6">
      <w:numFmt w:val="bullet"/>
      <w:lvlText w:val="•"/>
      <w:lvlJc w:val="left"/>
      <w:pPr>
        <w:ind w:left="6630" w:hanging="708"/>
      </w:pPr>
      <w:rPr>
        <w:rFonts w:hint="default"/>
        <w:lang w:val="en-US" w:eastAsia="en-US" w:bidi="ar-SA"/>
      </w:rPr>
    </w:lvl>
    <w:lvl w:ilvl="7">
      <w:numFmt w:val="bullet"/>
      <w:lvlText w:val="•"/>
      <w:lvlJc w:val="left"/>
      <w:pPr>
        <w:ind w:left="7664" w:hanging="708"/>
      </w:pPr>
      <w:rPr>
        <w:rFonts w:hint="default"/>
        <w:lang w:val="en-US" w:eastAsia="en-US" w:bidi="ar-SA"/>
      </w:rPr>
    </w:lvl>
    <w:lvl w:ilvl="8">
      <w:numFmt w:val="bullet"/>
      <w:lvlText w:val="•"/>
      <w:lvlJc w:val="left"/>
      <w:pPr>
        <w:ind w:left="8698" w:hanging="708"/>
      </w:pPr>
      <w:rPr>
        <w:rFonts w:hint="default"/>
        <w:lang w:val="en-US" w:eastAsia="en-US" w:bidi="ar-SA"/>
      </w:rPr>
    </w:lvl>
  </w:abstractNum>
  <w:abstractNum w:abstractNumId="10">
    <w:nsid w:val="1C355FFA"/>
    <w:multiLevelType w:val="hybridMultilevel"/>
    <w:tmpl w:val="E41A4CF4"/>
    <w:lvl w:ilvl="0" w:tplc="DAACA9C2">
      <w:start w:val="1"/>
      <w:numFmt w:val="upperLetter"/>
      <w:lvlText w:val="(%1)"/>
      <w:lvlJc w:val="left"/>
      <w:pPr>
        <w:ind w:left="437" w:hanging="437"/>
      </w:pPr>
      <w:rPr>
        <w:rFonts w:ascii="Times New Roman" w:eastAsia="Times New Roman" w:hAnsi="Times New Roman" w:cs="Times New Roman" w:hint="default"/>
        <w:spacing w:val="-2"/>
        <w:w w:val="99"/>
        <w:sz w:val="24"/>
        <w:szCs w:val="24"/>
        <w:lang w:val="en-US" w:eastAsia="en-US" w:bidi="ar-SA"/>
      </w:rPr>
    </w:lvl>
    <w:lvl w:ilvl="1" w:tplc="EC145DEA">
      <w:start w:val="1"/>
      <w:numFmt w:val="decimal"/>
      <w:lvlText w:val="%2."/>
      <w:lvlJc w:val="left"/>
      <w:pPr>
        <w:ind w:left="1448" w:hanging="248"/>
      </w:pPr>
      <w:rPr>
        <w:rFonts w:hint="default"/>
        <w:w w:val="100"/>
        <w:lang w:val="en-US" w:eastAsia="en-US" w:bidi="ar-SA"/>
      </w:rPr>
    </w:lvl>
    <w:lvl w:ilvl="2" w:tplc="59A439E6">
      <w:numFmt w:val="bullet"/>
      <w:lvlText w:val="•"/>
      <w:lvlJc w:val="left"/>
      <w:pPr>
        <w:ind w:left="2476" w:hanging="248"/>
      </w:pPr>
      <w:rPr>
        <w:rFonts w:hint="default"/>
        <w:lang w:val="en-US" w:eastAsia="en-US" w:bidi="ar-SA"/>
      </w:rPr>
    </w:lvl>
    <w:lvl w:ilvl="3" w:tplc="83D85B68">
      <w:numFmt w:val="bullet"/>
      <w:lvlText w:val="•"/>
      <w:lvlJc w:val="left"/>
      <w:pPr>
        <w:ind w:left="3512" w:hanging="248"/>
      </w:pPr>
      <w:rPr>
        <w:rFonts w:hint="default"/>
        <w:lang w:val="en-US" w:eastAsia="en-US" w:bidi="ar-SA"/>
      </w:rPr>
    </w:lvl>
    <w:lvl w:ilvl="4" w:tplc="15141C20">
      <w:numFmt w:val="bullet"/>
      <w:lvlText w:val="•"/>
      <w:lvlJc w:val="left"/>
      <w:pPr>
        <w:ind w:left="4548" w:hanging="248"/>
      </w:pPr>
      <w:rPr>
        <w:rFonts w:hint="default"/>
        <w:lang w:val="en-US" w:eastAsia="en-US" w:bidi="ar-SA"/>
      </w:rPr>
    </w:lvl>
    <w:lvl w:ilvl="5" w:tplc="827418CC">
      <w:numFmt w:val="bullet"/>
      <w:lvlText w:val="•"/>
      <w:lvlJc w:val="left"/>
      <w:pPr>
        <w:ind w:left="5585" w:hanging="248"/>
      </w:pPr>
      <w:rPr>
        <w:rFonts w:hint="default"/>
        <w:lang w:val="en-US" w:eastAsia="en-US" w:bidi="ar-SA"/>
      </w:rPr>
    </w:lvl>
    <w:lvl w:ilvl="6" w:tplc="9B8E126C">
      <w:numFmt w:val="bullet"/>
      <w:lvlText w:val="•"/>
      <w:lvlJc w:val="left"/>
      <w:pPr>
        <w:ind w:left="6621" w:hanging="248"/>
      </w:pPr>
      <w:rPr>
        <w:rFonts w:hint="default"/>
        <w:lang w:val="en-US" w:eastAsia="en-US" w:bidi="ar-SA"/>
      </w:rPr>
    </w:lvl>
    <w:lvl w:ilvl="7" w:tplc="1A56B47C">
      <w:numFmt w:val="bullet"/>
      <w:lvlText w:val="•"/>
      <w:lvlJc w:val="left"/>
      <w:pPr>
        <w:ind w:left="7657" w:hanging="248"/>
      </w:pPr>
      <w:rPr>
        <w:rFonts w:hint="default"/>
        <w:lang w:val="en-US" w:eastAsia="en-US" w:bidi="ar-SA"/>
      </w:rPr>
    </w:lvl>
    <w:lvl w:ilvl="8" w:tplc="80662ACA">
      <w:numFmt w:val="bullet"/>
      <w:lvlText w:val="•"/>
      <w:lvlJc w:val="left"/>
      <w:pPr>
        <w:ind w:left="8693" w:hanging="248"/>
      </w:pPr>
      <w:rPr>
        <w:rFonts w:hint="default"/>
        <w:lang w:val="en-US" w:eastAsia="en-US" w:bidi="ar-SA"/>
      </w:rPr>
    </w:lvl>
  </w:abstractNum>
  <w:abstractNum w:abstractNumId="11">
    <w:nsid w:val="266224C2"/>
    <w:multiLevelType w:val="hybridMultilevel"/>
    <w:tmpl w:val="150CDFA6"/>
    <w:lvl w:ilvl="0" w:tplc="40090001">
      <w:start w:val="1"/>
      <w:numFmt w:val="bullet"/>
      <w:lvlText w:val=""/>
      <w:lvlJc w:val="left"/>
      <w:pPr>
        <w:ind w:left="720" w:hanging="360"/>
      </w:pPr>
      <w:rPr>
        <w:rFonts w:ascii="Symbol" w:hAnsi="Symbol" w:hint="default"/>
        <w:b w:val="0"/>
        <w:bCs/>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29350FEA"/>
    <w:multiLevelType w:val="hybridMultilevel"/>
    <w:tmpl w:val="1F405194"/>
    <w:lvl w:ilvl="0" w:tplc="40090001">
      <w:start w:val="1"/>
      <w:numFmt w:val="bullet"/>
      <w:lvlText w:val=""/>
      <w:lvlJc w:val="left"/>
      <w:pPr>
        <w:ind w:left="720" w:hanging="360"/>
      </w:pPr>
      <w:rPr>
        <w:rFonts w:ascii="Symbol" w:hAnsi="Symbol" w:hint="default"/>
        <w:b w:val="0"/>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29671C65"/>
    <w:multiLevelType w:val="multilevel"/>
    <w:tmpl w:val="E58E079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29753301"/>
    <w:multiLevelType w:val="hybridMultilevel"/>
    <w:tmpl w:val="C448A2AA"/>
    <w:lvl w:ilvl="0" w:tplc="04090003">
      <w:start w:val="1"/>
      <w:numFmt w:val="bullet"/>
      <w:lvlText w:val="o"/>
      <w:lvlJc w:val="left"/>
      <w:pPr>
        <w:ind w:left="787" w:hanging="360"/>
      </w:pPr>
      <w:rPr>
        <w:rFonts w:ascii="Courier New" w:hAnsi="Courier New" w:hint="default"/>
      </w:rPr>
    </w:lvl>
    <w:lvl w:ilvl="1" w:tplc="04090003" w:tentative="1">
      <w:start w:val="1"/>
      <w:numFmt w:val="bullet"/>
      <w:lvlText w:val="o"/>
      <w:lvlJc w:val="left"/>
      <w:pPr>
        <w:ind w:left="1507" w:hanging="360"/>
      </w:pPr>
      <w:rPr>
        <w:rFonts w:ascii="Courier New" w:hAnsi="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5">
    <w:nsid w:val="29A96C77"/>
    <w:multiLevelType w:val="hybridMultilevel"/>
    <w:tmpl w:val="C4B25E22"/>
    <w:lvl w:ilvl="0" w:tplc="B80C5720">
      <w:start w:val="2"/>
      <w:numFmt w:val="upperLetter"/>
      <w:lvlText w:val="(%1)"/>
      <w:lvlJc w:val="left"/>
      <w:pPr>
        <w:ind w:left="1119" w:hanging="380"/>
      </w:pPr>
      <w:rPr>
        <w:rFonts w:ascii="Times New Roman" w:eastAsia="Times New Roman" w:hAnsi="Times New Roman" w:cs="Times New Roman" w:hint="default"/>
        <w:spacing w:val="-3"/>
        <w:w w:val="99"/>
        <w:sz w:val="24"/>
        <w:szCs w:val="24"/>
        <w:lang w:val="en-US" w:eastAsia="en-US" w:bidi="ar-SA"/>
      </w:rPr>
    </w:lvl>
    <w:lvl w:ilvl="1" w:tplc="CC706DD0">
      <w:start w:val="1"/>
      <w:numFmt w:val="upperRoman"/>
      <w:lvlText w:val="%2."/>
      <w:lvlJc w:val="left"/>
      <w:pPr>
        <w:ind w:left="1448" w:hanging="209"/>
      </w:pPr>
      <w:rPr>
        <w:rFonts w:hint="default"/>
        <w:spacing w:val="-4"/>
        <w:w w:val="99"/>
        <w:lang w:val="en-US" w:eastAsia="en-US" w:bidi="ar-SA"/>
      </w:rPr>
    </w:lvl>
    <w:lvl w:ilvl="2" w:tplc="44D4EBE4">
      <w:numFmt w:val="bullet"/>
      <w:lvlText w:val="•"/>
      <w:lvlJc w:val="left"/>
      <w:pPr>
        <w:ind w:left="2476" w:hanging="209"/>
      </w:pPr>
      <w:rPr>
        <w:rFonts w:hint="default"/>
        <w:lang w:val="en-US" w:eastAsia="en-US" w:bidi="ar-SA"/>
      </w:rPr>
    </w:lvl>
    <w:lvl w:ilvl="3" w:tplc="0C6E179A">
      <w:numFmt w:val="bullet"/>
      <w:lvlText w:val="•"/>
      <w:lvlJc w:val="left"/>
      <w:pPr>
        <w:ind w:left="3512" w:hanging="209"/>
      </w:pPr>
      <w:rPr>
        <w:rFonts w:hint="default"/>
        <w:lang w:val="en-US" w:eastAsia="en-US" w:bidi="ar-SA"/>
      </w:rPr>
    </w:lvl>
    <w:lvl w:ilvl="4" w:tplc="E47E4B68">
      <w:numFmt w:val="bullet"/>
      <w:lvlText w:val="•"/>
      <w:lvlJc w:val="left"/>
      <w:pPr>
        <w:ind w:left="4548" w:hanging="209"/>
      </w:pPr>
      <w:rPr>
        <w:rFonts w:hint="default"/>
        <w:lang w:val="en-US" w:eastAsia="en-US" w:bidi="ar-SA"/>
      </w:rPr>
    </w:lvl>
    <w:lvl w:ilvl="5" w:tplc="46C8ECEA">
      <w:numFmt w:val="bullet"/>
      <w:lvlText w:val="•"/>
      <w:lvlJc w:val="left"/>
      <w:pPr>
        <w:ind w:left="5585" w:hanging="209"/>
      </w:pPr>
      <w:rPr>
        <w:rFonts w:hint="default"/>
        <w:lang w:val="en-US" w:eastAsia="en-US" w:bidi="ar-SA"/>
      </w:rPr>
    </w:lvl>
    <w:lvl w:ilvl="6" w:tplc="6AF24422">
      <w:numFmt w:val="bullet"/>
      <w:lvlText w:val="•"/>
      <w:lvlJc w:val="left"/>
      <w:pPr>
        <w:ind w:left="6621" w:hanging="209"/>
      </w:pPr>
      <w:rPr>
        <w:rFonts w:hint="default"/>
        <w:lang w:val="en-US" w:eastAsia="en-US" w:bidi="ar-SA"/>
      </w:rPr>
    </w:lvl>
    <w:lvl w:ilvl="7" w:tplc="187A594C">
      <w:numFmt w:val="bullet"/>
      <w:lvlText w:val="•"/>
      <w:lvlJc w:val="left"/>
      <w:pPr>
        <w:ind w:left="7657" w:hanging="209"/>
      </w:pPr>
      <w:rPr>
        <w:rFonts w:hint="default"/>
        <w:lang w:val="en-US" w:eastAsia="en-US" w:bidi="ar-SA"/>
      </w:rPr>
    </w:lvl>
    <w:lvl w:ilvl="8" w:tplc="31A4E478">
      <w:numFmt w:val="bullet"/>
      <w:lvlText w:val="•"/>
      <w:lvlJc w:val="left"/>
      <w:pPr>
        <w:ind w:left="8693" w:hanging="209"/>
      </w:pPr>
      <w:rPr>
        <w:rFonts w:hint="default"/>
        <w:lang w:val="en-US" w:eastAsia="en-US" w:bidi="ar-SA"/>
      </w:rPr>
    </w:lvl>
  </w:abstractNum>
  <w:abstractNum w:abstractNumId="16">
    <w:nsid w:val="2F000007"/>
    <w:multiLevelType w:val="multilevel"/>
    <w:tmpl w:val="598FCDBE"/>
    <w:lvl w:ilvl="0">
      <w:start w:val="1"/>
      <w:numFmt w:val="decimal"/>
      <w:lvlText w:val="%1."/>
      <w:lvlJc w:val="left"/>
      <w:pPr>
        <w:ind w:left="720" w:hanging="720"/>
        <w:jc w:val="both"/>
      </w:pPr>
    </w:lvl>
    <w:lvl w:ilvl="1">
      <w:start w:val="1"/>
      <w:numFmt w:val="decimal"/>
      <w:lvlText w:val="%1.%2."/>
      <w:lvlJc w:val="left"/>
      <w:pPr>
        <w:ind w:left="720" w:hanging="720"/>
        <w:jc w:val="both"/>
      </w:pPr>
    </w:lvl>
    <w:lvl w:ilvl="2">
      <w:start w:val="1"/>
      <w:numFmt w:val="decimal"/>
      <w:lvlText w:val="%1.%2.%3."/>
      <w:lvlJc w:val="left"/>
      <w:pPr>
        <w:ind w:left="720" w:hanging="720"/>
        <w:jc w:val="both"/>
      </w:pPr>
    </w:lvl>
    <w:lvl w:ilvl="3">
      <w:start w:val="1"/>
      <w:numFmt w:val="decimal"/>
      <w:lvlText w:val="%1.%2.%3.%4."/>
      <w:lvlJc w:val="left"/>
      <w:pPr>
        <w:ind w:left="1080" w:hanging="1080"/>
        <w:jc w:val="both"/>
      </w:pPr>
    </w:lvl>
    <w:lvl w:ilvl="4">
      <w:start w:val="1"/>
      <w:numFmt w:val="decimal"/>
      <w:lvlText w:val="%1.%2.%3.%4.%5."/>
      <w:lvlJc w:val="left"/>
      <w:pPr>
        <w:ind w:left="1080" w:hanging="1080"/>
        <w:jc w:val="both"/>
      </w:pPr>
    </w:lvl>
    <w:lvl w:ilvl="5">
      <w:start w:val="1"/>
      <w:numFmt w:val="decimal"/>
      <w:lvlText w:val="%1.%2.%3.%4.%5.%6."/>
      <w:lvlJc w:val="left"/>
      <w:pPr>
        <w:ind w:left="1440" w:hanging="1440"/>
        <w:jc w:val="both"/>
      </w:pPr>
    </w:lvl>
    <w:lvl w:ilvl="6">
      <w:start w:val="1"/>
      <w:numFmt w:val="decimal"/>
      <w:lvlText w:val="%1.%2.%3.%4.%5.%6.%7."/>
      <w:lvlJc w:val="left"/>
      <w:pPr>
        <w:ind w:left="1440" w:hanging="1440"/>
        <w:jc w:val="both"/>
      </w:pPr>
    </w:lvl>
    <w:lvl w:ilvl="7">
      <w:start w:val="1"/>
      <w:numFmt w:val="decimal"/>
      <w:lvlText w:val="%1.%2.%3.%4.%5.%6.%7.%8."/>
      <w:lvlJc w:val="left"/>
      <w:pPr>
        <w:ind w:left="1800" w:hanging="1800"/>
        <w:jc w:val="both"/>
      </w:pPr>
    </w:lvl>
    <w:lvl w:ilvl="8">
      <w:start w:val="1"/>
      <w:numFmt w:val="decimal"/>
      <w:lvlText w:val="%1.%2.%3.%4.%5.%6.%7.%8.%9."/>
      <w:lvlJc w:val="left"/>
      <w:pPr>
        <w:ind w:left="2160" w:hanging="2160"/>
        <w:jc w:val="both"/>
      </w:pPr>
    </w:lvl>
  </w:abstractNum>
  <w:abstractNum w:abstractNumId="17">
    <w:nsid w:val="31E60572"/>
    <w:multiLevelType w:val="hybridMultilevel"/>
    <w:tmpl w:val="A2F4164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3787702E"/>
    <w:multiLevelType w:val="hybridMultilevel"/>
    <w:tmpl w:val="D3EC7D7C"/>
    <w:lvl w:ilvl="0" w:tplc="0D12D42A">
      <w:start w:val="1"/>
      <w:numFmt w:val="decimal"/>
      <w:suff w:val="space"/>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nsid w:val="3C1659A8"/>
    <w:multiLevelType w:val="hybridMultilevel"/>
    <w:tmpl w:val="68B09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D9366CE"/>
    <w:multiLevelType w:val="hybridMultilevel"/>
    <w:tmpl w:val="7F94E146"/>
    <w:lvl w:ilvl="0" w:tplc="4009000F">
      <w:start w:val="1"/>
      <w:numFmt w:val="decimal"/>
      <w:lvlText w:val="%1."/>
      <w:lvlJc w:val="left"/>
      <w:pPr>
        <w:ind w:left="1500" w:hanging="360"/>
      </w:pPr>
    </w:lvl>
    <w:lvl w:ilvl="1" w:tplc="40090019" w:tentative="1">
      <w:start w:val="1"/>
      <w:numFmt w:val="lowerLetter"/>
      <w:lvlText w:val="%2."/>
      <w:lvlJc w:val="left"/>
      <w:pPr>
        <w:ind w:left="2220" w:hanging="360"/>
      </w:pPr>
    </w:lvl>
    <w:lvl w:ilvl="2" w:tplc="4009001B" w:tentative="1">
      <w:start w:val="1"/>
      <w:numFmt w:val="lowerRoman"/>
      <w:lvlText w:val="%3."/>
      <w:lvlJc w:val="right"/>
      <w:pPr>
        <w:ind w:left="2940" w:hanging="180"/>
      </w:pPr>
    </w:lvl>
    <w:lvl w:ilvl="3" w:tplc="4009000F">
      <w:start w:val="1"/>
      <w:numFmt w:val="decimal"/>
      <w:lvlText w:val="%4."/>
      <w:lvlJc w:val="left"/>
      <w:pPr>
        <w:ind w:left="3660" w:hanging="360"/>
      </w:pPr>
    </w:lvl>
    <w:lvl w:ilvl="4" w:tplc="40090019" w:tentative="1">
      <w:start w:val="1"/>
      <w:numFmt w:val="lowerLetter"/>
      <w:lvlText w:val="%5."/>
      <w:lvlJc w:val="left"/>
      <w:pPr>
        <w:ind w:left="4380" w:hanging="360"/>
      </w:pPr>
    </w:lvl>
    <w:lvl w:ilvl="5" w:tplc="4009001B" w:tentative="1">
      <w:start w:val="1"/>
      <w:numFmt w:val="lowerRoman"/>
      <w:lvlText w:val="%6."/>
      <w:lvlJc w:val="right"/>
      <w:pPr>
        <w:ind w:left="5100" w:hanging="180"/>
      </w:pPr>
    </w:lvl>
    <w:lvl w:ilvl="6" w:tplc="4009000F" w:tentative="1">
      <w:start w:val="1"/>
      <w:numFmt w:val="decimal"/>
      <w:lvlText w:val="%7."/>
      <w:lvlJc w:val="left"/>
      <w:pPr>
        <w:ind w:left="5820" w:hanging="360"/>
      </w:pPr>
    </w:lvl>
    <w:lvl w:ilvl="7" w:tplc="40090019" w:tentative="1">
      <w:start w:val="1"/>
      <w:numFmt w:val="lowerLetter"/>
      <w:lvlText w:val="%8."/>
      <w:lvlJc w:val="left"/>
      <w:pPr>
        <w:ind w:left="6540" w:hanging="360"/>
      </w:pPr>
    </w:lvl>
    <w:lvl w:ilvl="8" w:tplc="4009001B" w:tentative="1">
      <w:start w:val="1"/>
      <w:numFmt w:val="lowerRoman"/>
      <w:lvlText w:val="%9."/>
      <w:lvlJc w:val="right"/>
      <w:pPr>
        <w:ind w:left="7260" w:hanging="180"/>
      </w:pPr>
    </w:lvl>
  </w:abstractNum>
  <w:abstractNum w:abstractNumId="21">
    <w:nsid w:val="419A613F"/>
    <w:multiLevelType w:val="hybridMultilevel"/>
    <w:tmpl w:val="11CE5A86"/>
    <w:lvl w:ilvl="0" w:tplc="24041EDA">
      <w:start w:val="1"/>
      <w:numFmt w:val="decimal"/>
      <w:lvlText w:val="%1."/>
      <w:lvlJc w:val="left"/>
      <w:pPr>
        <w:ind w:left="740" w:hanging="267"/>
      </w:pPr>
      <w:rPr>
        <w:rFonts w:hint="default"/>
        <w:b/>
        <w:bCs/>
        <w:w w:val="100"/>
        <w:lang w:val="en-US" w:eastAsia="en-US" w:bidi="ar-SA"/>
      </w:rPr>
    </w:lvl>
    <w:lvl w:ilvl="1" w:tplc="FD682EF2">
      <w:start w:val="1"/>
      <w:numFmt w:val="lowerLetter"/>
      <w:lvlText w:val="%2."/>
      <w:lvlJc w:val="left"/>
      <w:pPr>
        <w:ind w:left="740" w:hanging="250"/>
      </w:pPr>
      <w:rPr>
        <w:rFonts w:ascii="Times New Roman" w:eastAsia="Times New Roman" w:hAnsi="Times New Roman" w:cs="Times New Roman" w:hint="default"/>
        <w:spacing w:val="-1"/>
        <w:w w:val="100"/>
        <w:sz w:val="24"/>
        <w:szCs w:val="24"/>
        <w:lang w:val="en-US" w:eastAsia="en-US" w:bidi="ar-SA"/>
      </w:rPr>
    </w:lvl>
    <w:lvl w:ilvl="2" w:tplc="696E06AE">
      <w:numFmt w:val="bullet"/>
      <w:lvlText w:val="•"/>
      <w:lvlJc w:val="left"/>
      <w:pPr>
        <w:ind w:left="2745" w:hanging="250"/>
      </w:pPr>
      <w:rPr>
        <w:rFonts w:hint="default"/>
        <w:lang w:val="en-US" w:eastAsia="en-US" w:bidi="ar-SA"/>
      </w:rPr>
    </w:lvl>
    <w:lvl w:ilvl="3" w:tplc="C05891BC">
      <w:numFmt w:val="bullet"/>
      <w:lvlText w:val="•"/>
      <w:lvlJc w:val="left"/>
      <w:pPr>
        <w:ind w:left="3747" w:hanging="250"/>
      </w:pPr>
      <w:rPr>
        <w:rFonts w:hint="default"/>
        <w:lang w:val="en-US" w:eastAsia="en-US" w:bidi="ar-SA"/>
      </w:rPr>
    </w:lvl>
    <w:lvl w:ilvl="4" w:tplc="62C2293E">
      <w:numFmt w:val="bullet"/>
      <w:lvlText w:val="•"/>
      <w:lvlJc w:val="left"/>
      <w:pPr>
        <w:ind w:left="4750" w:hanging="250"/>
      </w:pPr>
      <w:rPr>
        <w:rFonts w:hint="default"/>
        <w:lang w:val="en-US" w:eastAsia="en-US" w:bidi="ar-SA"/>
      </w:rPr>
    </w:lvl>
    <w:lvl w:ilvl="5" w:tplc="AAE8203E">
      <w:numFmt w:val="bullet"/>
      <w:lvlText w:val="•"/>
      <w:lvlJc w:val="left"/>
      <w:pPr>
        <w:ind w:left="5753" w:hanging="250"/>
      </w:pPr>
      <w:rPr>
        <w:rFonts w:hint="default"/>
        <w:lang w:val="en-US" w:eastAsia="en-US" w:bidi="ar-SA"/>
      </w:rPr>
    </w:lvl>
    <w:lvl w:ilvl="6" w:tplc="3308485A">
      <w:numFmt w:val="bullet"/>
      <w:lvlText w:val="•"/>
      <w:lvlJc w:val="left"/>
      <w:pPr>
        <w:ind w:left="6755" w:hanging="250"/>
      </w:pPr>
      <w:rPr>
        <w:rFonts w:hint="default"/>
        <w:lang w:val="en-US" w:eastAsia="en-US" w:bidi="ar-SA"/>
      </w:rPr>
    </w:lvl>
    <w:lvl w:ilvl="7" w:tplc="222EB440">
      <w:numFmt w:val="bullet"/>
      <w:lvlText w:val="•"/>
      <w:lvlJc w:val="left"/>
      <w:pPr>
        <w:ind w:left="7758" w:hanging="250"/>
      </w:pPr>
      <w:rPr>
        <w:rFonts w:hint="default"/>
        <w:lang w:val="en-US" w:eastAsia="en-US" w:bidi="ar-SA"/>
      </w:rPr>
    </w:lvl>
    <w:lvl w:ilvl="8" w:tplc="92822C1E">
      <w:numFmt w:val="bullet"/>
      <w:lvlText w:val="•"/>
      <w:lvlJc w:val="left"/>
      <w:pPr>
        <w:ind w:left="8761" w:hanging="250"/>
      </w:pPr>
      <w:rPr>
        <w:rFonts w:hint="default"/>
        <w:lang w:val="en-US" w:eastAsia="en-US" w:bidi="ar-SA"/>
      </w:rPr>
    </w:lvl>
  </w:abstractNum>
  <w:abstractNum w:abstractNumId="22">
    <w:nsid w:val="41DF4BEB"/>
    <w:multiLevelType w:val="hybridMultilevel"/>
    <w:tmpl w:val="6C38121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9295E82"/>
    <w:multiLevelType w:val="hybridMultilevel"/>
    <w:tmpl w:val="4AC855C6"/>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4">
    <w:nsid w:val="497C545A"/>
    <w:multiLevelType w:val="hybridMultilevel"/>
    <w:tmpl w:val="963C1518"/>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5">
    <w:nsid w:val="5483788F"/>
    <w:multiLevelType w:val="hybridMultilevel"/>
    <w:tmpl w:val="CBCE1834"/>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6">
    <w:nsid w:val="54D65829"/>
    <w:multiLevelType w:val="hybridMultilevel"/>
    <w:tmpl w:val="743A619E"/>
    <w:lvl w:ilvl="0" w:tplc="40090001">
      <w:start w:val="1"/>
      <w:numFmt w:val="bullet"/>
      <w:lvlText w:val=""/>
      <w:lvlJc w:val="left"/>
      <w:pPr>
        <w:ind w:left="720" w:hanging="360"/>
      </w:pPr>
      <w:rPr>
        <w:rFonts w:ascii="Symbol" w:hAnsi="Symbol" w:hint="default"/>
        <w:b w:val="0"/>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nsid w:val="5FFF7AF1"/>
    <w:multiLevelType w:val="multilevel"/>
    <w:tmpl w:val="A656C8E6"/>
    <w:lvl w:ilvl="0">
      <w:start w:val="10"/>
      <w:numFmt w:val="decimal"/>
      <w:lvlText w:val="%1"/>
      <w:lvlJc w:val="left"/>
      <w:pPr>
        <w:ind w:left="1460" w:hanging="720"/>
      </w:pPr>
      <w:rPr>
        <w:rFonts w:hint="default"/>
        <w:lang w:val="en-US" w:eastAsia="en-US" w:bidi="ar-SA"/>
      </w:rPr>
    </w:lvl>
    <w:lvl w:ilvl="1">
      <w:numFmt w:val="decimal"/>
      <w:lvlText w:val="%1.%2"/>
      <w:lvlJc w:val="left"/>
      <w:pPr>
        <w:ind w:left="1460" w:hanging="720"/>
      </w:pPr>
      <w:rPr>
        <w:rFonts w:ascii="Times New Roman" w:eastAsia="Times New Roman" w:hAnsi="Times New Roman" w:cs="Times New Roman" w:hint="default"/>
        <w:b/>
        <w:bCs/>
        <w:w w:val="100"/>
        <w:sz w:val="24"/>
        <w:szCs w:val="24"/>
        <w:lang w:val="en-US" w:eastAsia="en-US" w:bidi="ar-SA"/>
      </w:rPr>
    </w:lvl>
    <w:lvl w:ilvl="2">
      <w:start w:val="1"/>
      <w:numFmt w:val="lowerLetter"/>
      <w:lvlText w:val="%3)"/>
      <w:lvlJc w:val="left"/>
      <w:pPr>
        <w:ind w:left="2180" w:hanging="360"/>
      </w:pPr>
      <w:rPr>
        <w:rFonts w:ascii="Times New Roman" w:eastAsia="Times New Roman" w:hAnsi="Times New Roman" w:cs="Times New Roman" w:hint="default"/>
        <w:b/>
        <w:bCs/>
        <w:w w:val="99"/>
        <w:sz w:val="24"/>
        <w:szCs w:val="24"/>
        <w:lang w:val="en-US" w:eastAsia="en-US" w:bidi="ar-SA"/>
      </w:rPr>
    </w:lvl>
    <w:lvl w:ilvl="3">
      <w:numFmt w:val="bullet"/>
      <w:lvlText w:val="•"/>
      <w:lvlJc w:val="left"/>
      <w:pPr>
        <w:ind w:left="4088" w:hanging="360"/>
      </w:pPr>
      <w:rPr>
        <w:rFonts w:hint="default"/>
        <w:lang w:val="en-US" w:eastAsia="en-US" w:bidi="ar-SA"/>
      </w:rPr>
    </w:lvl>
    <w:lvl w:ilvl="4">
      <w:numFmt w:val="bullet"/>
      <w:lvlText w:val="•"/>
      <w:lvlJc w:val="left"/>
      <w:pPr>
        <w:ind w:left="5042" w:hanging="360"/>
      </w:pPr>
      <w:rPr>
        <w:rFonts w:hint="default"/>
        <w:lang w:val="en-US" w:eastAsia="en-US" w:bidi="ar-SA"/>
      </w:rPr>
    </w:lvl>
    <w:lvl w:ilvl="5">
      <w:numFmt w:val="bullet"/>
      <w:lvlText w:val="•"/>
      <w:lvlJc w:val="left"/>
      <w:pPr>
        <w:ind w:left="5996" w:hanging="360"/>
      </w:pPr>
      <w:rPr>
        <w:rFonts w:hint="default"/>
        <w:lang w:val="en-US" w:eastAsia="en-US" w:bidi="ar-SA"/>
      </w:rPr>
    </w:lvl>
    <w:lvl w:ilvl="6">
      <w:numFmt w:val="bullet"/>
      <w:lvlText w:val="•"/>
      <w:lvlJc w:val="left"/>
      <w:pPr>
        <w:ind w:left="6950" w:hanging="360"/>
      </w:pPr>
      <w:rPr>
        <w:rFonts w:hint="default"/>
        <w:lang w:val="en-US" w:eastAsia="en-US" w:bidi="ar-SA"/>
      </w:rPr>
    </w:lvl>
    <w:lvl w:ilvl="7">
      <w:numFmt w:val="bullet"/>
      <w:lvlText w:val="•"/>
      <w:lvlJc w:val="left"/>
      <w:pPr>
        <w:ind w:left="7904" w:hanging="360"/>
      </w:pPr>
      <w:rPr>
        <w:rFonts w:hint="default"/>
        <w:lang w:val="en-US" w:eastAsia="en-US" w:bidi="ar-SA"/>
      </w:rPr>
    </w:lvl>
    <w:lvl w:ilvl="8">
      <w:numFmt w:val="bullet"/>
      <w:lvlText w:val="•"/>
      <w:lvlJc w:val="left"/>
      <w:pPr>
        <w:ind w:left="8858" w:hanging="360"/>
      </w:pPr>
      <w:rPr>
        <w:rFonts w:hint="default"/>
        <w:lang w:val="en-US" w:eastAsia="en-US" w:bidi="ar-SA"/>
      </w:rPr>
    </w:lvl>
  </w:abstractNum>
  <w:abstractNum w:abstractNumId="28">
    <w:nsid w:val="63AA4AC7"/>
    <w:multiLevelType w:val="hybridMultilevel"/>
    <w:tmpl w:val="484E44EA"/>
    <w:lvl w:ilvl="0" w:tplc="40090017">
      <w:start w:val="5"/>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nsid w:val="6479493B"/>
    <w:multiLevelType w:val="multilevel"/>
    <w:tmpl w:val="92EAA348"/>
    <w:lvl w:ilvl="0">
      <w:start w:val="5"/>
      <w:numFmt w:val="decimal"/>
      <w:lvlText w:val="%1"/>
      <w:lvlJc w:val="left"/>
      <w:pPr>
        <w:ind w:left="1460" w:hanging="720"/>
      </w:pPr>
      <w:rPr>
        <w:rFonts w:hint="default"/>
        <w:lang w:val="en-US" w:eastAsia="en-US" w:bidi="ar-SA"/>
      </w:rPr>
    </w:lvl>
    <w:lvl w:ilvl="1">
      <w:numFmt w:val="decimal"/>
      <w:lvlText w:val="%1.%2"/>
      <w:lvlJc w:val="left"/>
      <w:pPr>
        <w:ind w:left="720" w:hanging="720"/>
      </w:pPr>
      <w:rPr>
        <w:rFonts w:hint="default"/>
        <w:b/>
        <w:bCs/>
        <w:w w:val="100"/>
        <w:lang w:val="en-US" w:eastAsia="en-US" w:bidi="ar-SA"/>
      </w:rPr>
    </w:lvl>
    <w:lvl w:ilvl="2">
      <w:numFmt w:val="bullet"/>
      <w:lvlText w:val="•"/>
      <w:lvlJc w:val="left"/>
      <w:pPr>
        <w:ind w:left="3321" w:hanging="720"/>
      </w:pPr>
      <w:rPr>
        <w:rFonts w:hint="default"/>
        <w:lang w:val="en-US" w:eastAsia="en-US" w:bidi="ar-SA"/>
      </w:rPr>
    </w:lvl>
    <w:lvl w:ilvl="3">
      <w:numFmt w:val="bullet"/>
      <w:lvlText w:val="•"/>
      <w:lvlJc w:val="left"/>
      <w:pPr>
        <w:ind w:left="4251" w:hanging="720"/>
      </w:pPr>
      <w:rPr>
        <w:rFonts w:hint="default"/>
        <w:lang w:val="en-US" w:eastAsia="en-US" w:bidi="ar-SA"/>
      </w:rPr>
    </w:lvl>
    <w:lvl w:ilvl="4">
      <w:numFmt w:val="bullet"/>
      <w:lvlText w:val="•"/>
      <w:lvlJc w:val="left"/>
      <w:pPr>
        <w:ind w:left="5182" w:hanging="720"/>
      </w:pPr>
      <w:rPr>
        <w:rFonts w:hint="default"/>
        <w:lang w:val="en-US" w:eastAsia="en-US" w:bidi="ar-SA"/>
      </w:rPr>
    </w:lvl>
    <w:lvl w:ilvl="5">
      <w:numFmt w:val="bullet"/>
      <w:lvlText w:val="•"/>
      <w:lvlJc w:val="left"/>
      <w:pPr>
        <w:ind w:left="6113" w:hanging="720"/>
      </w:pPr>
      <w:rPr>
        <w:rFonts w:hint="default"/>
        <w:lang w:val="en-US" w:eastAsia="en-US" w:bidi="ar-SA"/>
      </w:rPr>
    </w:lvl>
    <w:lvl w:ilvl="6">
      <w:numFmt w:val="bullet"/>
      <w:lvlText w:val="•"/>
      <w:lvlJc w:val="left"/>
      <w:pPr>
        <w:ind w:left="7043" w:hanging="720"/>
      </w:pPr>
      <w:rPr>
        <w:rFonts w:hint="default"/>
        <w:lang w:val="en-US" w:eastAsia="en-US" w:bidi="ar-SA"/>
      </w:rPr>
    </w:lvl>
    <w:lvl w:ilvl="7">
      <w:numFmt w:val="bullet"/>
      <w:lvlText w:val="•"/>
      <w:lvlJc w:val="left"/>
      <w:pPr>
        <w:ind w:left="7974" w:hanging="720"/>
      </w:pPr>
      <w:rPr>
        <w:rFonts w:hint="default"/>
        <w:lang w:val="en-US" w:eastAsia="en-US" w:bidi="ar-SA"/>
      </w:rPr>
    </w:lvl>
    <w:lvl w:ilvl="8">
      <w:numFmt w:val="bullet"/>
      <w:lvlText w:val="•"/>
      <w:lvlJc w:val="left"/>
      <w:pPr>
        <w:ind w:left="8905" w:hanging="720"/>
      </w:pPr>
      <w:rPr>
        <w:rFonts w:hint="default"/>
        <w:lang w:val="en-US" w:eastAsia="en-US" w:bidi="ar-SA"/>
      </w:rPr>
    </w:lvl>
  </w:abstractNum>
  <w:abstractNum w:abstractNumId="30">
    <w:nsid w:val="64B24888"/>
    <w:multiLevelType w:val="hybridMultilevel"/>
    <w:tmpl w:val="844255B2"/>
    <w:lvl w:ilvl="0" w:tplc="40090001">
      <w:start w:val="1"/>
      <w:numFmt w:val="bullet"/>
      <w:lvlText w:val=""/>
      <w:lvlJc w:val="left"/>
      <w:pPr>
        <w:ind w:left="1429" w:hanging="360"/>
      </w:pPr>
      <w:rPr>
        <w:rFonts w:ascii="Symbol" w:hAnsi="Symbol" w:hint="default"/>
      </w:rPr>
    </w:lvl>
    <w:lvl w:ilvl="1" w:tplc="40090003">
      <w:start w:val="1"/>
      <w:numFmt w:val="bullet"/>
      <w:lvlText w:val="o"/>
      <w:lvlJc w:val="left"/>
      <w:pPr>
        <w:ind w:left="2149" w:hanging="360"/>
      </w:pPr>
      <w:rPr>
        <w:rFonts w:ascii="Courier New" w:hAnsi="Courier New" w:cs="Courier New" w:hint="default"/>
      </w:rPr>
    </w:lvl>
    <w:lvl w:ilvl="2" w:tplc="40090005" w:tentative="1">
      <w:start w:val="1"/>
      <w:numFmt w:val="bullet"/>
      <w:lvlText w:val=""/>
      <w:lvlJc w:val="left"/>
      <w:pPr>
        <w:ind w:left="2869" w:hanging="360"/>
      </w:pPr>
      <w:rPr>
        <w:rFonts w:ascii="Wingdings" w:hAnsi="Wingdings" w:hint="default"/>
      </w:rPr>
    </w:lvl>
    <w:lvl w:ilvl="3" w:tplc="40090001" w:tentative="1">
      <w:start w:val="1"/>
      <w:numFmt w:val="bullet"/>
      <w:lvlText w:val=""/>
      <w:lvlJc w:val="left"/>
      <w:pPr>
        <w:ind w:left="3589" w:hanging="360"/>
      </w:pPr>
      <w:rPr>
        <w:rFonts w:ascii="Symbol" w:hAnsi="Symbol" w:hint="default"/>
      </w:rPr>
    </w:lvl>
    <w:lvl w:ilvl="4" w:tplc="40090003" w:tentative="1">
      <w:start w:val="1"/>
      <w:numFmt w:val="bullet"/>
      <w:lvlText w:val="o"/>
      <w:lvlJc w:val="left"/>
      <w:pPr>
        <w:ind w:left="4309" w:hanging="360"/>
      </w:pPr>
      <w:rPr>
        <w:rFonts w:ascii="Courier New" w:hAnsi="Courier New" w:cs="Courier New" w:hint="default"/>
      </w:rPr>
    </w:lvl>
    <w:lvl w:ilvl="5" w:tplc="40090005" w:tentative="1">
      <w:start w:val="1"/>
      <w:numFmt w:val="bullet"/>
      <w:lvlText w:val=""/>
      <w:lvlJc w:val="left"/>
      <w:pPr>
        <w:ind w:left="5029" w:hanging="360"/>
      </w:pPr>
      <w:rPr>
        <w:rFonts w:ascii="Wingdings" w:hAnsi="Wingdings" w:hint="default"/>
      </w:rPr>
    </w:lvl>
    <w:lvl w:ilvl="6" w:tplc="40090001" w:tentative="1">
      <w:start w:val="1"/>
      <w:numFmt w:val="bullet"/>
      <w:lvlText w:val=""/>
      <w:lvlJc w:val="left"/>
      <w:pPr>
        <w:ind w:left="5749" w:hanging="360"/>
      </w:pPr>
      <w:rPr>
        <w:rFonts w:ascii="Symbol" w:hAnsi="Symbol" w:hint="default"/>
      </w:rPr>
    </w:lvl>
    <w:lvl w:ilvl="7" w:tplc="40090003" w:tentative="1">
      <w:start w:val="1"/>
      <w:numFmt w:val="bullet"/>
      <w:lvlText w:val="o"/>
      <w:lvlJc w:val="left"/>
      <w:pPr>
        <w:ind w:left="6469" w:hanging="360"/>
      </w:pPr>
      <w:rPr>
        <w:rFonts w:ascii="Courier New" w:hAnsi="Courier New" w:cs="Courier New" w:hint="default"/>
      </w:rPr>
    </w:lvl>
    <w:lvl w:ilvl="8" w:tplc="40090005" w:tentative="1">
      <w:start w:val="1"/>
      <w:numFmt w:val="bullet"/>
      <w:lvlText w:val=""/>
      <w:lvlJc w:val="left"/>
      <w:pPr>
        <w:ind w:left="7189" w:hanging="360"/>
      </w:pPr>
      <w:rPr>
        <w:rFonts w:ascii="Wingdings" w:hAnsi="Wingdings" w:hint="default"/>
      </w:rPr>
    </w:lvl>
  </w:abstractNum>
  <w:abstractNum w:abstractNumId="31">
    <w:nsid w:val="69022E2F"/>
    <w:multiLevelType w:val="hybridMultilevel"/>
    <w:tmpl w:val="5450D802"/>
    <w:lvl w:ilvl="0" w:tplc="5B88EACC">
      <w:start w:val="1"/>
      <w:numFmt w:val="lowerLetter"/>
      <w:lvlText w:val="(%1)"/>
      <w:lvlJc w:val="left"/>
      <w:pPr>
        <w:ind w:left="720" w:hanging="360"/>
      </w:pPr>
      <w:rPr>
        <w:rFonts w:ascii="Georgia" w:eastAsia="Georgia" w:hAnsi="Georgia" w:cs="Georgia" w:hint="default"/>
        <w:spacing w:val="-1"/>
        <w:w w:val="100"/>
        <w:sz w:val="24"/>
        <w:szCs w:val="24"/>
        <w:lang w:val="en-US" w:eastAsia="en-US" w:bidi="ar-SA"/>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nsid w:val="697B57CF"/>
    <w:multiLevelType w:val="multilevel"/>
    <w:tmpl w:val="6FA68BF8"/>
    <w:lvl w:ilvl="0">
      <w:start w:val="8"/>
      <w:numFmt w:val="decimal"/>
      <w:lvlText w:val="%1"/>
      <w:lvlJc w:val="left"/>
      <w:pPr>
        <w:ind w:left="1448" w:hanging="708"/>
      </w:pPr>
      <w:rPr>
        <w:rFonts w:hint="default"/>
        <w:lang w:val="en-US" w:eastAsia="en-US" w:bidi="ar-SA"/>
      </w:rPr>
    </w:lvl>
    <w:lvl w:ilvl="1">
      <w:numFmt w:val="decimal"/>
      <w:lvlText w:val="%1.%2"/>
      <w:lvlJc w:val="left"/>
      <w:pPr>
        <w:ind w:left="708" w:hanging="708"/>
      </w:pPr>
      <w:rPr>
        <w:rFonts w:hint="default"/>
        <w:b/>
        <w:bCs/>
        <w:w w:val="100"/>
        <w:lang w:val="en-US" w:eastAsia="en-US" w:bidi="ar-SA"/>
      </w:rPr>
    </w:lvl>
    <w:lvl w:ilvl="2">
      <w:numFmt w:val="bullet"/>
      <w:lvlText w:val="•"/>
      <w:lvlJc w:val="left"/>
      <w:pPr>
        <w:ind w:left="3305" w:hanging="708"/>
      </w:pPr>
      <w:rPr>
        <w:rFonts w:hint="default"/>
        <w:lang w:val="en-US" w:eastAsia="en-US" w:bidi="ar-SA"/>
      </w:rPr>
    </w:lvl>
    <w:lvl w:ilvl="3">
      <w:numFmt w:val="bullet"/>
      <w:lvlText w:val="•"/>
      <w:lvlJc w:val="left"/>
      <w:pPr>
        <w:ind w:left="4237" w:hanging="708"/>
      </w:pPr>
      <w:rPr>
        <w:rFonts w:hint="default"/>
        <w:lang w:val="en-US" w:eastAsia="en-US" w:bidi="ar-SA"/>
      </w:rPr>
    </w:lvl>
    <w:lvl w:ilvl="4">
      <w:numFmt w:val="bullet"/>
      <w:lvlText w:val="•"/>
      <w:lvlJc w:val="left"/>
      <w:pPr>
        <w:ind w:left="5170" w:hanging="708"/>
      </w:pPr>
      <w:rPr>
        <w:rFonts w:hint="default"/>
        <w:lang w:val="en-US" w:eastAsia="en-US" w:bidi="ar-SA"/>
      </w:rPr>
    </w:lvl>
    <w:lvl w:ilvl="5">
      <w:numFmt w:val="bullet"/>
      <w:lvlText w:val="•"/>
      <w:lvlJc w:val="left"/>
      <w:pPr>
        <w:ind w:left="6103" w:hanging="708"/>
      </w:pPr>
      <w:rPr>
        <w:rFonts w:hint="default"/>
        <w:lang w:val="en-US" w:eastAsia="en-US" w:bidi="ar-SA"/>
      </w:rPr>
    </w:lvl>
    <w:lvl w:ilvl="6">
      <w:numFmt w:val="bullet"/>
      <w:lvlText w:val="•"/>
      <w:lvlJc w:val="left"/>
      <w:pPr>
        <w:ind w:left="7035" w:hanging="708"/>
      </w:pPr>
      <w:rPr>
        <w:rFonts w:hint="default"/>
        <w:lang w:val="en-US" w:eastAsia="en-US" w:bidi="ar-SA"/>
      </w:rPr>
    </w:lvl>
    <w:lvl w:ilvl="7">
      <w:numFmt w:val="bullet"/>
      <w:lvlText w:val="•"/>
      <w:lvlJc w:val="left"/>
      <w:pPr>
        <w:ind w:left="7968" w:hanging="708"/>
      </w:pPr>
      <w:rPr>
        <w:rFonts w:hint="default"/>
        <w:lang w:val="en-US" w:eastAsia="en-US" w:bidi="ar-SA"/>
      </w:rPr>
    </w:lvl>
    <w:lvl w:ilvl="8">
      <w:numFmt w:val="bullet"/>
      <w:lvlText w:val="•"/>
      <w:lvlJc w:val="left"/>
      <w:pPr>
        <w:ind w:left="8901" w:hanging="708"/>
      </w:pPr>
      <w:rPr>
        <w:rFonts w:hint="default"/>
        <w:lang w:val="en-US" w:eastAsia="en-US" w:bidi="ar-SA"/>
      </w:rPr>
    </w:lvl>
  </w:abstractNum>
  <w:abstractNum w:abstractNumId="33">
    <w:nsid w:val="6A464C8E"/>
    <w:multiLevelType w:val="multilevel"/>
    <w:tmpl w:val="207EC86A"/>
    <w:lvl w:ilvl="0">
      <w:start w:val="7"/>
      <w:numFmt w:val="decimal"/>
      <w:lvlText w:val="%1"/>
      <w:lvlJc w:val="left"/>
      <w:pPr>
        <w:ind w:left="1460" w:hanging="720"/>
      </w:pPr>
      <w:rPr>
        <w:rFonts w:hint="default"/>
        <w:lang w:val="en-US" w:eastAsia="en-US" w:bidi="ar-SA"/>
      </w:rPr>
    </w:lvl>
    <w:lvl w:ilvl="1">
      <w:numFmt w:val="decimal"/>
      <w:lvlText w:val="%1.%2"/>
      <w:lvlJc w:val="left"/>
      <w:pPr>
        <w:ind w:left="720" w:hanging="720"/>
      </w:pPr>
      <w:rPr>
        <w:rFonts w:hint="default"/>
        <w:b/>
        <w:bCs/>
        <w:w w:val="100"/>
        <w:lang w:val="en-US" w:eastAsia="en-US" w:bidi="ar-SA"/>
      </w:rPr>
    </w:lvl>
    <w:lvl w:ilvl="2">
      <w:numFmt w:val="bullet"/>
      <w:lvlText w:val="•"/>
      <w:lvlJc w:val="left"/>
      <w:pPr>
        <w:ind w:left="3321" w:hanging="720"/>
      </w:pPr>
      <w:rPr>
        <w:rFonts w:hint="default"/>
        <w:lang w:val="en-US" w:eastAsia="en-US" w:bidi="ar-SA"/>
      </w:rPr>
    </w:lvl>
    <w:lvl w:ilvl="3">
      <w:numFmt w:val="bullet"/>
      <w:lvlText w:val="•"/>
      <w:lvlJc w:val="left"/>
      <w:pPr>
        <w:ind w:left="4251" w:hanging="720"/>
      </w:pPr>
      <w:rPr>
        <w:rFonts w:hint="default"/>
        <w:lang w:val="en-US" w:eastAsia="en-US" w:bidi="ar-SA"/>
      </w:rPr>
    </w:lvl>
    <w:lvl w:ilvl="4">
      <w:numFmt w:val="bullet"/>
      <w:lvlText w:val="•"/>
      <w:lvlJc w:val="left"/>
      <w:pPr>
        <w:ind w:left="5182" w:hanging="720"/>
      </w:pPr>
      <w:rPr>
        <w:rFonts w:hint="default"/>
        <w:lang w:val="en-US" w:eastAsia="en-US" w:bidi="ar-SA"/>
      </w:rPr>
    </w:lvl>
    <w:lvl w:ilvl="5">
      <w:numFmt w:val="bullet"/>
      <w:lvlText w:val="•"/>
      <w:lvlJc w:val="left"/>
      <w:pPr>
        <w:ind w:left="6113" w:hanging="720"/>
      </w:pPr>
      <w:rPr>
        <w:rFonts w:hint="default"/>
        <w:lang w:val="en-US" w:eastAsia="en-US" w:bidi="ar-SA"/>
      </w:rPr>
    </w:lvl>
    <w:lvl w:ilvl="6">
      <w:numFmt w:val="bullet"/>
      <w:lvlText w:val="•"/>
      <w:lvlJc w:val="left"/>
      <w:pPr>
        <w:ind w:left="7043" w:hanging="720"/>
      </w:pPr>
      <w:rPr>
        <w:rFonts w:hint="default"/>
        <w:lang w:val="en-US" w:eastAsia="en-US" w:bidi="ar-SA"/>
      </w:rPr>
    </w:lvl>
    <w:lvl w:ilvl="7">
      <w:numFmt w:val="bullet"/>
      <w:lvlText w:val="•"/>
      <w:lvlJc w:val="left"/>
      <w:pPr>
        <w:ind w:left="7974" w:hanging="720"/>
      </w:pPr>
      <w:rPr>
        <w:rFonts w:hint="default"/>
        <w:lang w:val="en-US" w:eastAsia="en-US" w:bidi="ar-SA"/>
      </w:rPr>
    </w:lvl>
    <w:lvl w:ilvl="8">
      <w:numFmt w:val="bullet"/>
      <w:lvlText w:val="•"/>
      <w:lvlJc w:val="left"/>
      <w:pPr>
        <w:ind w:left="8905" w:hanging="720"/>
      </w:pPr>
      <w:rPr>
        <w:rFonts w:hint="default"/>
        <w:lang w:val="en-US" w:eastAsia="en-US" w:bidi="ar-SA"/>
      </w:rPr>
    </w:lvl>
  </w:abstractNum>
  <w:abstractNum w:abstractNumId="34">
    <w:nsid w:val="6CA65938"/>
    <w:multiLevelType w:val="hybridMultilevel"/>
    <w:tmpl w:val="3CC6F72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5">
    <w:nsid w:val="75A92D80"/>
    <w:multiLevelType w:val="multilevel"/>
    <w:tmpl w:val="29DA0E46"/>
    <w:lvl w:ilvl="0">
      <w:start w:val="4"/>
      <w:numFmt w:val="decimal"/>
      <w:lvlText w:val="%1"/>
      <w:lvlJc w:val="left"/>
      <w:pPr>
        <w:ind w:left="1440" w:hanging="720"/>
      </w:pPr>
      <w:rPr>
        <w:rFonts w:hint="default"/>
        <w:lang w:val="en-US" w:eastAsia="en-US" w:bidi="ar-SA"/>
      </w:rPr>
    </w:lvl>
    <w:lvl w:ilvl="1">
      <w:numFmt w:val="decimal"/>
      <w:lvlText w:val="%1.%2"/>
      <w:lvlJc w:val="left"/>
      <w:pPr>
        <w:ind w:left="1440" w:hanging="720"/>
      </w:pPr>
      <w:rPr>
        <w:rFonts w:hint="default"/>
        <w:b/>
        <w:bCs/>
        <w:w w:val="100"/>
        <w:lang w:val="en-US" w:eastAsia="en-US" w:bidi="ar-SA"/>
      </w:rPr>
    </w:lvl>
    <w:lvl w:ilvl="2">
      <w:start w:val="1"/>
      <w:numFmt w:val="upperRoman"/>
      <w:lvlText w:val="(%3)"/>
      <w:lvlJc w:val="left"/>
      <w:pPr>
        <w:ind w:left="1428" w:hanging="310"/>
      </w:pPr>
      <w:rPr>
        <w:rFonts w:ascii="Times New Roman" w:eastAsia="Times New Roman" w:hAnsi="Times New Roman" w:cs="Times New Roman" w:hint="default"/>
        <w:spacing w:val="-4"/>
        <w:w w:val="99"/>
        <w:sz w:val="24"/>
        <w:szCs w:val="24"/>
        <w:lang w:val="en-US" w:eastAsia="en-US" w:bidi="ar-SA"/>
      </w:rPr>
    </w:lvl>
    <w:lvl w:ilvl="3">
      <w:numFmt w:val="bullet"/>
      <w:lvlText w:val="•"/>
      <w:lvlJc w:val="left"/>
      <w:pPr>
        <w:ind w:left="3508" w:hanging="310"/>
      </w:pPr>
      <w:rPr>
        <w:rFonts w:hint="default"/>
        <w:lang w:val="en-US" w:eastAsia="en-US" w:bidi="ar-SA"/>
      </w:rPr>
    </w:lvl>
    <w:lvl w:ilvl="4">
      <w:numFmt w:val="bullet"/>
      <w:lvlText w:val="•"/>
      <w:lvlJc w:val="left"/>
      <w:pPr>
        <w:ind w:left="4542" w:hanging="310"/>
      </w:pPr>
      <w:rPr>
        <w:rFonts w:hint="default"/>
        <w:lang w:val="en-US" w:eastAsia="en-US" w:bidi="ar-SA"/>
      </w:rPr>
    </w:lvl>
    <w:lvl w:ilvl="5">
      <w:numFmt w:val="bullet"/>
      <w:lvlText w:val="•"/>
      <w:lvlJc w:val="left"/>
      <w:pPr>
        <w:ind w:left="5576" w:hanging="310"/>
      </w:pPr>
      <w:rPr>
        <w:rFonts w:hint="default"/>
        <w:lang w:val="en-US" w:eastAsia="en-US" w:bidi="ar-SA"/>
      </w:rPr>
    </w:lvl>
    <w:lvl w:ilvl="6">
      <w:numFmt w:val="bullet"/>
      <w:lvlText w:val="•"/>
      <w:lvlJc w:val="left"/>
      <w:pPr>
        <w:ind w:left="6610" w:hanging="310"/>
      </w:pPr>
      <w:rPr>
        <w:rFonts w:hint="default"/>
        <w:lang w:val="en-US" w:eastAsia="en-US" w:bidi="ar-SA"/>
      </w:rPr>
    </w:lvl>
    <w:lvl w:ilvl="7">
      <w:numFmt w:val="bullet"/>
      <w:lvlText w:val="•"/>
      <w:lvlJc w:val="left"/>
      <w:pPr>
        <w:ind w:left="7644" w:hanging="310"/>
      </w:pPr>
      <w:rPr>
        <w:rFonts w:hint="default"/>
        <w:lang w:val="en-US" w:eastAsia="en-US" w:bidi="ar-SA"/>
      </w:rPr>
    </w:lvl>
    <w:lvl w:ilvl="8">
      <w:numFmt w:val="bullet"/>
      <w:lvlText w:val="•"/>
      <w:lvlJc w:val="left"/>
      <w:pPr>
        <w:ind w:left="8678" w:hanging="310"/>
      </w:pPr>
      <w:rPr>
        <w:rFonts w:hint="default"/>
        <w:lang w:val="en-US" w:eastAsia="en-US" w:bidi="ar-SA"/>
      </w:rPr>
    </w:lvl>
  </w:abstractNum>
  <w:abstractNum w:abstractNumId="36">
    <w:nsid w:val="766F55D8"/>
    <w:multiLevelType w:val="hybridMultilevel"/>
    <w:tmpl w:val="8CEA7D84"/>
    <w:lvl w:ilvl="0" w:tplc="4009000F">
      <w:start w:val="1"/>
      <w:numFmt w:val="decimal"/>
      <w:lvlText w:val="%1."/>
      <w:lvlJc w:val="left"/>
      <w:pPr>
        <w:ind w:left="720" w:hanging="360"/>
      </w:pPr>
      <w:rPr>
        <w:rFonts w:hint="default"/>
        <w:spacing w:val="-2"/>
        <w:w w:val="99"/>
        <w:sz w:val="24"/>
        <w:szCs w:val="24"/>
        <w:lang w:val="en-US" w:eastAsia="en-US" w:bidi="ar-SA"/>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7">
    <w:nsid w:val="77B80D13"/>
    <w:multiLevelType w:val="hybridMultilevel"/>
    <w:tmpl w:val="80662B8A"/>
    <w:lvl w:ilvl="0" w:tplc="4009000F">
      <w:start w:val="1"/>
      <w:numFmt w:val="decimal"/>
      <w:lvlText w:val="%1."/>
      <w:lvlJc w:val="left"/>
      <w:pPr>
        <w:ind w:left="643"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8">
    <w:nsid w:val="79046FB7"/>
    <w:multiLevelType w:val="hybridMultilevel"/>
    <w:tmpl w:val="16681746"/>
    <w:lvl w:ilvl="0" w:tplc="32A0ADF0">
      <w:start w:val="1"/>
      <w:numFmt w:val="decimal"/>
      <w:lvlText w:val="%1."/>
      <w:lvlJc w:val="left"/>
      <w:pPr>
        <w:ind w:left="1460" w:hanging="720"/>
      </w:pPr>
      <w:rPr>
        <w:rFonts w:ascii="Times New Roman" w:eastAsia="Times New Roman" w:hAnsi="Times New Roman" w:cs="Times New Roman" w:hint="default"/>
        <w:w w:val="100"/>
        <w:sz w:val="24"/>
        <w:szCs w:val="24"/>
        <w:lang w:val="en-US" w:eastAsia="en-US" w:bidi="ar-SA"/>
      </w:rPr>
    </w:lvl>
    <w:lvl w:ilvl="1" w:tplc="66AA1678">
      <w:numFmt w:val="bullet"/>
      <w:lvlText w:val="•"/>
      <w:lvlJc w:val="left"/>
      <w:pPr>
        <w:ind w:left="2390" w:hanging="720"/>
      </w:pPr>
      <w:rPr>
        <w:rFonts w:hint="default"/>
        <w:lang w:val="en-US" w:eastAsia="en-US" w:bidi="ar-SA"/>
      </w:rPr>
    </w:lvl>
    <w:lvl w:ilvl="2" w:tplc="389E6F26">
      <w:numFmt w:val="bullet"/>
      <w:lvlText w:val="•"/>
      <w:lvlJc w:val="left"/>
      <w:pPr>
        <w:ind w:left="3321" w:hanging="720"/>
      </w:pPr>
      <w:rPr>
        <w:rFonts w:hint="default"/>
        <w:lang w:val="en-US" w:eastAsia="en-US" w:bidi="ar-SA"/>
      </w:rPr>
    </w:lvl>
    <w:lvl w:ilvl="3" w:tplc="60724F0E">
      <w:numFmt w:val="bullet"/>
      <w:lvlText w:val="•"/>
      <w:lvlJc w:val="left"/>
      <w:pPr>
        <w:ind w:left="4251" w:hanging="720"/>
      </w:pPr>
      <w:rPr>
        <w:rFonts w:hint="default"/>
        <w:lang w:val="en-US" w:eastAsia="en-US" w:bidi="ar-SA"/>
      </w:rPr>
    </w:lvl>
    <w:lvl w:ilvl="4" w:tplc="6472E0B4">
      <w:numFmt w:val="bullet"/>
      <w:lvlText w:val="•"/>
      <w:lvlJc w:val="left"/>
      <w:pPr>
        <w:ind w:left="5182" w:hanging="720"/>
      </w:pPr>
      <w:rPr>
        <w:rFonts w:hint="default"/>
        <w:lang w:val="en-US" w:eastAsia="en-US" w:bidi="ar-SA"/>
      </w:rPr>
    </w:lvl>
    <w:lvl w:ilvl="5" w:tplc="D6B43E80">
      <w:numFmt w:val="bullet"/>
      <w:lvlText w:val="•"/>
      <w:lvlJc w:val="left"/>
      <w:pPr>
        <w:ind w:left="6113" w:hanging="720"/>
      </w:pPr>
      <w:rPr>
        <w:rFonts w:hint="default"/>
        <w:lang w:val="en-US" w:eastAsia="en-US" w:bidi="ar-SA"/>
      </w:rPr>
    </w:lvl>
    <w:lvl w:ilvl="6" w:tplc="21B22EA6">
      <w:numFmt w:val="bullet"/>
      <w:lvlText w:val="•"/>
      <w:lvlJc w:val="left"/>
      <w:pPr>
        <w:ind w:left="7043" w:hanging="720"/>
      </w:pPr>
      <w:rPr>
        <w:rFonts w:hint="default"/>
        <w:lang w:val="en-US" w:eastAsia="en-US" w:bidi="ar-SA"/>
      </w:rPr>
    </w:lvl>
    <w:lvl w:ilvl="7" w:tplc="224654FE">
      <w:numFmt w:val="bullet"/>
      <w:lvlText w:val="•"/>
      <w:lvlJc w:val="left"/>
      <w:pPr>
        <w:ind w:left="7974" w:hanging="720"/>
      </w:pPr>
      <w:rPr>
        <w:rFonts w:hint="default"/>
        <w:lang w:val="en-US" w:eastAsia="en-US" w:bidi="ar-SA"/>
      </w:rPr>
    </w:lvl>
    <w:lvl w:ilvl="8" w:tplc="E4820956">
      <w:numFmt w:val="bullet"/>
      <w:lvlText w:val="•"/>
      <w:lvlJc w:val="left"/>
      <w:pPr>
        <w:ind w:left="8905" w:hanging="720"/>
      </w:pPr>
      <w:rPr>
        <w:rFonts w:hint="default"/>
        <w:lang w:val="en-US" w:eastAsia="en-US" w:bidi="ar-SA"/>
      </w:rPr>
    </w:lvl>
  </w:abstractNum>
  <w:num w:numId="1">
    <w:abstractNumId w:val="16"/>
  </w:num>
  <w:num w:numId="2">
    <w:abstractNumId w:val="20"/>
  </w:num>
  <w:num w:numId="3">
    <w:abstractNumId w:val="7"/>
  </w:num>
  <w:num w:numId="4">
    <w:abstractNumId w:val="9"/>
  </w:num>
  <w:num w:numId="5">
    <w:abstractNumId w:val="29"/>
  </w:num>
  <w:num w:numId="6">
    <w:abstractNumId w:val="35"/>
  </w:num>
  <w:num w:numId="7">
    <w:abstractNumId w:val="23"/>
  </w:num>
  <w:num w:numId="8">
    <w:abstractNumId w:val="14"/>
  </w:num>
  <w:num w:numId="9">
    <w:abstractNumId w:val="12"/>
  </w:num>
  <w:num w:numId="10">
    <w:abstractNumId w:val="15"/>
  </w:num>
  <w:num w:numId="11">
    <w:abstractNumId w:val="21"/>
  </w:num>
  <w:num w:numId="12">
    <w:abstractNumId w:val="38"/>
  </w:num>
  <w:num w:numId="13">
    <w:abstractNumId w:val="27"/>
  </w:num>
  <w:num w:numId="14">
    <w:abstractNumId w:val="10"/>
  </w:num>
  <w:num w:numId="15">
    <w:abstractNumId w:val="32"/>
  </w:num>
  <w:num w:numId="16">
    <w:abstractNumId w:val="33"/>
  </w:num>
  <w:num w:numId="17">
    <w:abstractNumId w:val="3"/>
  </w:num>
  <w:num w:numId="18">
    <w:abstractNumId w:val="36"/>
  </w:num>
  <w:num w:numId="19">
    <w:abstractNumId w:val="31"/>
  </w:num>
  <w:num w:numId="20">
    <w:abstractNumId w:val="1"/>
  </w:num>
  <w:num w:numId="21">
    <w:abstractNumId w:val="0"/>
  </w:num>
  <w:num w:numId="22">
    <w:abstractNumId w:val="25"/>
  </w:num>
  <w:num w:numId="23">
    <w:abstractNumId w:val="24"/>
  </w:num>
  <w:num w:numId="24">
    <w:abstractNumId w:val="28"/>
  </w:num>
  <w:num w:numId="25">
    <w:abstractNumId w:val="19"/>
  </w:num>
  <w:num w:numId="26">
    <w:abstractNumId w:val="22"/>
  </w:num>
  <w:num w:numId="27">
    <w:abstractNumId w:val="18"/>
  </w:num>
  <w:num w:numId="28">
    <w:abstractNumId w:val="37"/>
  </w:num>
  <w:num w:numId="29">
    <w:abstractNumId w:val="13"/>
  </w:num>
  <w:num w:numId="30">
    <w:abstractNumId w:val="26"/>
  </w:num>
  <w:num w:numId="31">
    <w:abstractNumId w:val="11"/>
  </w:num>
  <w:num w:numId="32">
    <w:abstractNumId w:val="8"/>
  </w:num>
  <w:num w:numId="33">
    <w:abstractNumId w:val="4"/>
  </w:num>
  <w:num w:numId="34">
    <w:abstractNumId w:val="30"/>
  </w:num>
  <w:num w:numId="35">
    <w:abstractNumId w:val="2"/>
  </w:num>
  <w:num w:numId="36">
    <w:abstractNumId w:val="6"/>
  </w:num>
  <w:num w:numId="37">
    <w:abstractNumId w:val="5"/>
  </w:num>
  <w:num w:numId="38">
    <w:abstractNumId w:val="17"/>
  </w:num>
  <w:num w:numId="39">
    <w:abstractNumId w:val="3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5E3A"/>
    <w:rsid w:val="0000584A"/>
    <w:rsid w:val="000106E4"/>
    <w:rsid w:val="00015CA3"/>
    <w:rsid w:val="00022409"/>
    <w:rsid w:val="00025E3A"/>
    <w:rsid w:val="00031356"/>
    <w:rsid w:val="000325DD"/>
    <w:rsid w:val="00036447"/>
    <w:rsid w:val="00036941"/>
    <w:rsid w:val="00041290"/>
    <w:rsid w:val="00041BC3"/>
    <w:rsid w:val="00042955"/>
    <w:rsid w:val="00045764"/>
    <w:rsid w:val="00045986"/>
    <w:rsid w:val="000545BF"/>
    <w:rsid w:val="000679CB"/>
    <w:rsid w:val="00087E80"/>
    <w:rsid w:val="00093276"/>
    <w:rsid w:val="000944B2"/>
    <w:rsid w:val="0009542B"/>
    <w:rsid w:val="000A7ABB"/>
    <w:rsid w:val="000B07E9"/>
    <w:rsid w:val="000B26B1"/>
    <w:rsid w:val="000B2E26"/>
    <w:rsid w:val="000B58B7"/>
    <w:rsid w:val="000C1997"/>
    <w:rsid w:val="000C3E27"/>
    <w:rsid w:val="000C5323"/>
    <w:rsid w:val="000E0D46"/>
    <w:rsid w:val="000E1B8C"/>
    <w:rsid w:val="000E622F"/>
    <w:rsid w:val="000E6892"/>
    <w:rsid w:val="000F0607"/>
    <w:rsid w:val="000F0A7C"/>
    <w:rsid w:val="000F3870"/>
    <w:rsid w:val="000F7FD4"/>
    <w:rsid w:val="00100356"/>
    <w:rsid w:val="00100AFE"/>
    <w:rsid w:val="00102823"/>
    <w:rsid w:val="00121483"/>
    <w:rsid w:val="001279D2"/>
    <w:rsid w:val="001349B4"/>
    <w:rsid w:val="00135149"/>
    <w:rsid w:val="00142753"/>
    <w:rsid w:val="00143A18"/>
    <w:rsid w:val="00143F80"/>
    <w:rsid w:val="001466CF"/>
    <w:rsid w:val="001468E7"/>
    <w:rsid w:val="001611F4"/>
    <w:rsid w:val="001667D3"/>
    <w:rsid w:val="001721D5"/>
    <w:rsid w:val="00180119"/>
    <w:rsid w:val="001809C4"/>
    <w:rsid w:val="00194170"/>
    <w:rsid w:val="00195A9C"/>
    <w:rsid w:val="00197F1D"/>
    <w:rsid w:val="001A020A"/>
    <w:rsid w:val="001A7D3C"/>
    <w:rsid w:val="001B7F5D"/>
    <w:rsid w:val="001C0E31"/>
    <w:rsid w:val="001C3687"/>
    <w:rsid w:val="001C5051"/>
    <w:rsid w:val="001C68D9"/>
    <w:rsid w:val="001D5D2E"/>
    <w:rsid w:val="001D6D46"/>
    <w:rsid w:val="001E1E60"/>
    <w:rsid w:val="001E26C4"/>
    <w:rsid w:val="001E635B"/>
    <w:rsid w:val="001F317D"/>
    <w:rsid w:val="001F5200"/>
    <w:rsid w:val="00200819"/>
    <w:rsid w:val="00205002"/>
    <w:rsid w:val="002055AC"/>
    <w:rsid w:val="002072E2"/>
    <w:rsid w:val="00223F09"/>
    <w:rsid w:val="00232D0A"/>
    <w:rsid w:val="002339D0"/>
    <w:rsid w:val="00236E33"/>
    <w:rsid w:val="00241AA8"/>
    <w:rsid w:val="0024600B"/>
    <w:rsid w:val="00265232"/>
    <w:rsid w:val="00274A1C"/>
    <w:rsid w:val="00283398"/>
    <w:rsid w:val="002845BB"/>
    <w:rsid w:val="00287184"/>
    <w:rsid w:val="00292CE6"/>
    <w:rsid w:val="00292D3A"/>
    <w:rsid w:val="002952D0"/>
    <w:rsid w:val="002A00A9"/>
    <w:rsid w:val="002A3089"/>
    <w:rsid w:val="002A4456"/>
    <w:rsid w:val="002A5E43"/>
    <w:rsid w:val="002B0A7F"/>
    <w:rsid w:val="002C14BC"/>
    <w:rsid w:val="002C1B91"/>
    <w:rsid w:val="002C2E9F"/>
    <w:rsid w:val="002C43B0"/>
    <w:rsid w:val="002D26B6"/>
    <w:rsid w:val="002E1B7F"/>
    <w:rsid w:val="002E789C"/>
    <w:rsid w:val="002F222B"/>
    <w:rsid w:val="002F352A"/>
    <w:rsid w:val="002F4DB8"/>
    <w:rsid w:val="00300FF9"/>
    <w:rsid w:val="00310240"/>
    <w:rsid w:val="00313A15"/>
    <w:rsid w:val="00323F46"/>
    <w:rsid w:val="0032763C"/>
    <w:rsid w:val="00327AE3"/>
    <w:rsid w:val="00330E12"/>
    <w:rsid w:val="003324D3"/>
    <w:rsid w:val="00335005"/>
    <w:rsid w:val="00342394"/>
    <w:rsid w:val="003609BC"/>
    <w:rsid w:val="00370D22"/>
    <w:rsid w:val="0037409C"/>
    <w:rsid w:val="003777CF"/>
    <w:rsid w:val="00381922"/>
    <w:rsid w:val="003823D5"/>
    <w:rsid w:val="0038342C"/>
    <w:rsid w:val="00383629"/>
    <w:rsid w:val="003911FF"/>
    <w:rsid w:val="00393618"/>
    <w:rsid w:val="00395674"/>
    <w:rsid w:val="00396C23"/>
    <w:rsid w:val="003A6D75"/>
    <w:rsid w:val="003D2E55"/>
    <w:rsid w:val="003D5950"/>
    <w:rsid w:val="003E0296"/>
    <w:rsid w:val="003E24AE"/>
    <w:rsid w:val="003E39BF"/>
    <w:rsid w:val="003E6279"/>
    <w:rsid w:val="004028B6"/>
    <w:rsid w:val="00407365"/>
    <w:rsid w:val="0041531D"/>
    <w:rsid w:val="00422C97"/>
    <w:rsid w:val="00424023"/>
    <w:rsid w:val="00426A7A"/>
    <w:rsid w:val="004279F8"/>
    <w:rsid w:val="0043058E"/>
    <w:rsid w:val="004317CB"/>
    <w:rsid w:val="00431F65"/>
    <w:rsid w:val="004324D9"/>
    <w:rsid w:val="00432749"/>
    <w:rsid w:val="004352B9"/>
    <w:rsid w:val="00436A61"/>
    <w:rsid w:val="00440D75"/>
    <w:rsid w:val="0044132D"/>
    <w:rsid w:val="004438B3"/>
    <w:rsid w:val="00455E80"/>
    <w:rsid w:val="0046512E"/>
    <w:rsid w:val="00471F20"/>
    <w:rsid w:val="00476F17"/>
    <w:rsid w:val="00490008"/>
    <w:rsid w:val="004957AB"/>
    <w:rsid w:val="004A137F"/>
    <w:rsid w:val="004A24DB"/>
    <w:rsid w:val="004A3D0C"/>
    <w:rsid w:val="004A72FB"/>
    <w:rsid w:val="004B4D2E"/>
    <w:rsid w:val="004B4FF2"/>
    <w:rsid w:val="004C16D6"/>
    <w:rsid w:val="004E19C4"/>
    <w:rsid w:val="004F4171"/>
    <w:rsid w:val="004F79E2"/>
    <w:rsid w:val="00502236"/>
    <w:rsid w:val="00505988"/>
    <w:rsid w:val="00516939"/>
    <w:rsid w:val="00516CA1"/>
    <w:rsid w:val="00531180"/>
    <w:rsid w:val="00543DD0"/>
    <w:rsid w:val="00544FB3"/>
    <w:rsid w:val="00546D58"/>
    <w:rsid w:val="00551368"/>
    <w:rsid w:val="005646D4"/>
    <w:rsid w:val="005748B9"/>
    <w:rsid w:val="00577250"/>
    <w:rsid w:val="00580169"/>
    <w:rsid w:val="0058754E"/>
    <w:rsid w:val="0058756F"/>
    <w:rsid w:val="00593A13"/>
    <w:rsid w:val="0059694F"/>
    <w:rsid w:val="005A245E"/>
    <w:rsid w:val="005A27F1"/>
    <w:rsid w:val="005A447F"/>
    <w:rsid w:val="005A7EB6"/>
    <w:rsid w:val="005C5C8F"/>
    <w:rsid w:val="005C5F3C"/>
    <w:rsid w:val="005C7FF4"/>
    <w:rsid w:val="005D6EF9"/>
    <w:rsid w:val="005E2207"/>
    <w:rsid w:val="006017D7"/>
    <w:rsid w:val="00601E6E"/>
    <w:rsid w:val="00606B13"/>
    <w:rsid w:val="00607087"/>
    <w:rsid w:val="0061195A"/>
    <w:rsid w:val="00613BC7"/>
    <w:rsid w:val="00617E73"/>
    <w:rsid w:val="0062292D"/>
    <w:rsid w:val="006314BC"/>
    <w:rsid w:val="00632B00"/>
    <w:rsid w:val="00641303"/>
    <w:rsid w:val="0064786F"/>
    <w:rsid w:val="0065193D"/>
    <w:rsid w:val="006528BF"/>
    <w:rsid w:val="0066503B"/>
    <w:rsid w:val="00665FC5"/>
    <w:rsid w:val="00667E38"/>
    <w:rsid w:val="0067278F"/>
    <w:rsid w:val="00677097"/>
    <w:rsid w:val="006800E0"/>
    <w:rsid w:val="00681671"/>
    <w:rsid w:val="00683326"/>
    <w:rsid w:val="00683449"/>
    <w:rsid w:val="00685AB9"/>
    <w:rsid w:val="006936D3"/>
    <w:rsid w:val="006943E7"/>
    <w:rsid w:val="006A2937"/>
    <w:rsid w:val="006A5EA9"/>
    <w:rsid w:val="006B755C"/>
    <w:rsid w:val="006C1318"/>
    <w:rsid w:val="006C2B49"/>
    <w:rsid w:val="006C4607"/>
    <w:rsid w:val="006C7DC0"/>
    <w:rsid w:val="006D6BB5"/>
    <w:rsid w:val="006E20F5"/>
    <w:rsid w:val="006E6987"/>
    <w:rsid w:val="006E6C46"/>
    <w:rsid w:val="006E7E6D"/>
    <w:rsid w:val="006F7C5A"/>
    <w:rsid w:val="007018B4"/>
    <w:rsid w:val="00711EAF"/>
    <w:rsid w:val="00722F5B"/>
    <w:rsid w:val="0072328F"/>
    <w:rsid w:val="00731259"/>
    <w:rsid w:val="00731783"/>
    <w:rsid w:val="00731C3A"/>
    <w:rsid w:val="00733287"/>
    <w:rsid w:val="00734439"/>
    <w:rsid w:val="00736A33"/>
    <w:rsid w:val="0074448A"/>
    <w:rsid w:val="00745566"/>
    <w:rsid w:val="00747F23"/>
    <w:rsid w:val="00750598"/>
    <w:rsid w:val="00751DF6"/>
    <w:rsid w:val="00755FE4"/>
    <w:rsid w:val="00756B8E"/>
    <w:rsid w:val="00761117"/>
    <w:rsid w:val="00763670"/>
    <w:rsid w:val="00767C89"/>
    <w:rsid w:val="00774CE3"/>
    <w:rsid w:val="00775F18"/>
    <w:rsid w:val="00780643"/>
    <w:rsid w:val="00782772"/>
    <w:rsid w:val="00783AD4"/>
    <w:rsid w:val="00783BA8"/>
    <w:rsid w:val="007841F3"/>
    <w:rsid w:val="00786767"/>
    <w:rsid w:val="00792757"/>
    <w:rsid w:val="00792B26"/>
    <w:rsid w:val="00792D34"/>
    <w:rsid w:val="007955E1"/>
    <w:rsid w:val="007968F2"/>
    <w:rsid w:val="007970DE"/>
    <w:rsid w:val="007A13B2"/>
    <w:rsid w:val="007A2E40"/>
    <w:rsid w:val="007A6232"/>
    <w:rsid w:val="007A6C31"/>
    <w:rsid w:val="007B2CAD"/>
    <w:rsid w:val="007C3558"/>
    <w:rsid w:val="007C75FD"/>
    <w:rsid w:val="007D0EBD"/>
    <w:rsid w:val="007D5305"/>
    <w:rsid w:val="007D7500"/>
    <w:rsid w:val="007E114F"/>
    <w:rsid w:val="007E1814"/>
    <w:rsid w:val="007F49BB"/>
    <w:rsid w:val="007F66BC"/>
    <w:rsid w:val="00802875"/>
    <w:rsid w:val="00814881"/>
    <w:rsid w:val="008155D2"/>
    <w:rsid w:val="0082222D"/>
    <w:rsid w:val="0082308D"/>
    <w:rsid w:val="00823F29"/>
    <w:rsid w:val="00830FCC"/>
    <w:rsid w:val="008310E4"/>
    <w:rsid w:val="00850ECF"/>
    <w:rsid w:val="008510DD"/>
    <w:rsid w:val="0085282A"/>
    <w:rsid w:val="00861650"/>
    <w:rsid w:val="00861F96"/>
    <w:rsid w:val="008671E4"/>
    <w:rsid w:val="00875A43"/>
    <w:rsid w:val="008813D5"/>
    <w:rsid w:val="008834B1"/>
    <w:rsid w:val="008879FC"/>
    <w:rsid w:val="00893693"/>
    <w:rsid w:val="008964CB"/>
    <w:rsid w:val="008A761C"/>
    <w:rsid w:val="008A7B33"/>
    <w:rsid w:val="008B30A9"/>
    <w:rsid w:val="008B4948"/>
    <w:rsid w:val="008D3338"/>
    <w:rsid w:val="008D47A8"/>
    <w:rsid w:val="008E5151"/>
    <w:rsid w:val="008E55A1"/>
    <w:rsid w:val="008F035D"/>
    <w:rsid w:val="008F2940"/>
    <w:rsid w:val="008F4219"/>
    <w:rsid w:val="008F65D5"/>
    <w:rsid w:val="008F73E3"/>
    <w:rsid w:val="009074F5"/>
    <w:rsid w:val="009100F0"/>
    <w:rsid w:val="009213CE"/>
    <w:rsid w:val="0092294F"/>
    <w:rsid w:val="009474AC"/>
    <w:rsid w:val="009557CA"/>
    <w:rsid w:val="009637E9"/>
    <w:rsid w:val="00964A09"/>
    <w:rsid w:val="00966A89"/>
    <w:rsid w:val="009709A7"/>
    <w:rsid w:val="00980229"/>
    <w:rsid w:val="00980329"/>
    <w:rsid w:val="00980AB9"/>
    <w:rsid w:val="00982993"/>
    <w:rsid w:val="009840F1"/>
    <w:rsid w:val="00990169"/>
    <w:rsid w:val="00990C4E"/>
    <w:rsid w:val="00992067"/>
    <w:rsid w:val="009937DA"/>
    <w:rsid w:val="00993B18"/>
    <w:rsid w:val="00993EA1"/>
    <w:rsid w:val="009A48F2"/>
    <w:rsid w:val="009A4C7F"/>
    <w:rsid w:val="009C6550"/>
    <w:rsid w:val="009D15F6"/>
    <w:rsid w:val="009E0033"/>
    <w:rsid w:val="009F0840"/>
    <w:rsid w:val="00A0238E"/>
    <w:rsid w:val="00A03E3B"/>
    <w:rsid w:val="00A10580"/>
    <w:rsid w:val="00A119F5"/>
    <w:rsid w:val="00A12F14"/>
    <w:rsid w:val="00A16B49"/>
    <w:rsid w:val="00A2155F"/>
    <w:rsid w:val="00A34314"/>
    <w:rsid w:val="00A37E33"/>
    <w:rsid w:val="00A4553C"/>
    <w:rsid w:val="00A53DD8"/>
    <w:rsid w:val="00A57859"/>
    <w:rsid w:val="00A610E0"/>
    <w:rsid w:val="00A611E0"/>
    <w:rsid w:val="00A62DAC"/>
    <w:rsid w:val="00A6741F"/>
    <w:rsid w:val="00A7203B"/>
    <w:rsid w:val="00A74DEE"/>
    <w:rsid w:val="00A758FC"/>
    <w:rsid w:val="00A76868"/>
    <w:rsid w:val="00A76E11"/>
    <w:rsid w:val="00A974ED"/>
    <w:rsid w:val="00AA37F4"/>
    <w:rsid w:val="00AA5171"/>
    <w:rsid w:val="00AC0B8E"/>
    <w:rsid w:val="00AD00DA"/>
    <w:rsid w:val="00AD2DAA"/>
    <w:rsid w:val="00AD4D77"/>
    <w:rsid w:val="00AD6C6B"/>
    <w:rsid w:val="00AE0505"/>
    <w:rsid w:val="00AE230D"/>
    <w:rsid w:val="00AF3923"/>
    <w:rsid w:val="00B014EC"/>
    <w:rsid w:val="00B3272E"/>
    <w:rsid w:val="00B45491"/>
    <w:rsid w:val="00B4555A"/>
    <w:rsid w:val="00B55695"/>
    <w:rsid w:val="00B64E55"/>
    <w:rsid w:val="00B77378"/>
    <w:rsid w:val="00B8052D"/>
    <w:rsid w:val="00B8162C"/>
    <w:rsid w:val="00B863CF"/>
    <w:rsid w:val="00B905D4"/>
    <w:rsid w:val="00B93593"/>
    <w:rsid w:val="00BA4932"/>
    <w:rsid w:val="00BB0789"/>
    <w:rsid w:val="00BB3149"/>
    <w:rsid w:val="00BB4CCE"/>
    <w:rsid w:val="00BB6BAA"/>
    <w:rsid w:val="00BD0F5A"/>
    <w:rsid w:val="00BD35EC"/>
    <w:rsid w:val="00BD5C8C"/>
    <w:rsid w:val="00BD623F"/>
    <w:rsid w:val="00BE0B0A"/>
    <w:rsid w:val="00C16E5A"/>
    <w:rsid w:val="00C17444"/>
    <w:rsid w:val="00C17C76"/>
    <w:rsid w:val="00C20122"/>
    <w:rsid w:val="00C26AAA"/>
    <w:rsid w:val="00C34209"/>
    <w:rsid w:val="00C355A7"/>
    <w:rsid w:val="00C56994"/>
    <w:rsid w:val="00C6798B"/>
    <w:rsid w:val="00C83AA4"/>
    <w:rsid w:val="00C84A38"/>
    <w:rsid w:val="00C85E4F"/>
    <w:rsid w:val="00C90B01"/>
    <w:rsid w:val="00CA3E9F"/>
    <w:rsid w:val="00CA3EE5"/>
    <w:rsid w:val="00CB3679"/>
    <w:rsid w:val="00CB4187"/>
    <w:rsid w:val="00CB57F4"/>
    <w:rsid w:val="00CC503C"/>
    <w:rsid w:val="00CC5478"/>
    <w:rsid w:val="00CC7FA2"/>
    <w:rsid w:val="00CD0551"/>
    <w:rsid w:val="00CD5B50"/>
    <w:rsid w:val="00CE072D"/>
    <w:rsid w:val="00CE6F86"/>
    <w:rsid w:val="00CF1304"/>
    <w:rsid w:val="00CF179D"/>
    <w:rsid w:val="00CF460C"/>
    <w:rsid w:val="00D01F59"/>
    <w:rsid w:val="00D047D0"/>
    <w:rsid w:val="00D15EEB"/>
    <w:rsid w:val="00D21F1F"/>
    <w:rsid w:val="00D2264D"/>
    <w:rsid w:val="00D226BD"/>
    <w:rsid w:val="00D22BA1"/>
    <w:rsid w:val="00D45685"/>
    <w:rsid w:val="00D5164A"/>
    <w:rsid w:val="00D52BA0"/>
    <w:rsid w:val="00D6138F"/>
    <w:rsid w:val="00D64182"/>
    <w:rsid w:val="00D702BE"/>
    <w:rsid w:val="00D736C9"/>
    <w:rsid w:val="00D73A3F"/>
    <w:rsid w:val="00D81C1A"/>
    <w:rsid w:val="00D83D47"/>
    <w:rsid w:val="00D86BC4"/>
    <w:rsid w:val="00D9349C"/>
    <w:rsid w:val="00DA2EEA"/>
    <w:rsid w:val="00DA3999"/>
    <w:rsid w:val="00DB6BC5"/>
    <w:rsid w:val="00DC3121"/>
    <w:rsid w:val="00DE3BC2"/>
    <w:rsid w:val="00DE6FE5"/>
    <w:rsid w:val="00E018E8"/>
    <w:rsid w:val="00E02016"/>
    <w:rsid w:val="00E07218"/>
    <w:rsid w:val="00E20394"/>
    <w:rsid w:val="00E25339"/>
    <w:rsid w:val="00E3198D"/>
    <w:rsid w:val="00E3358F"/>
    <w:rsid w:val="00E438FD"/>
    <w:rsid w:val="00E52E01"/>
    <w:rsid w:val="00E5308A"/>
    <w:rsid w:val="00E53965"/>
    <w:rsid w:val="00E6097D"/>
    <w:rsid w:val="00E622A7"/>
    <w:rsid w:val="00E631A4"/>
    <w:rsid w:val="00E6598A"/>
    <w:rsid w:val="00E65CE9"/>
    <w:rsid w:val="00E735A6"/>
    <w:rsid w:val="00E81640"/>
    <w:rsid w:val="00E81DFE"/>
    <w:rsid w:val="00E82892"/>
    <w:rsid w:val="00E87569"/>
    <w:rsid w:val="00E90834"/>
    <w:rsid w:val="00E93325"/>
    <w:rsid w:val="00E97950"/>
    <w:rsid w:val="00EA4888"/>
    <w:rsid w:val="00EA7649"/>
    <w:rsid w:val="00EB770C"/>
    <w:rsid w:val="00EC129D"/>
    <w:rsid w:val="00EC5789"/>
    <w:rsid w:val="00EC68EF"/>
    <w:rsid w:val="00ED0EC7"/>
    <w:rsid w:val="00ED2F96"/>
    <w:rsid w:val="00ED3472"/>
    <w:rsid w:val="00ED5C5F"/>
    <w:rsid w:val="00EF3349"/>
    <w:rsid w:val="00EF4269"/>
    <w:rsid w:val="00F002A4"/>
    <w:rsid w:val="00F01778"/>
    <w:rsid w:val="00F01ECE"/>
    <w:rsid w:val="00F0202B"/>
    <w:rsid w:val="00F02F7B"/>
    <w:rsid w:val="00F06B5C"/>
    <w:rsid w:val="00F07957"/>
    <w:rsid w:val="00F1611F"/>
    <w:rsid w:val="00F24C8D"/>
    <w:rsid w:val="00F274B4"/>
    <w:rsid w:val="00F41EE7"/>
    <w:rsid w:val="00F471EA"/>
    <w:rsid w:val="00F6502B"/>
    <w:rsid w:val="00F704A6"/>
    <w:rsid w:val="00F73F40"/>
    <w:rsid w:val="00F7473B"/>
    <w:rsid w:val="00F81094"/>
    <w:rsid w:val="00F84DA5"/>
    <w:rsid w:val="00F851BE"/>
    <w:rsid w:val="00F86F88"/>
    <w:rsid w:val="00F91167"/>
    <w:rsid w:val="00F929E8"/>
    <w:rsid w:val="00FA4F4C"/>
    <w:rsid w:val="00FA51C0"/>
    <w:rsid w:val="00FA6775"/>
    <w:rsid w:val="00FB1D47"/>
    <w:rsid w:val="00FB432A"/>
    <w:rsid w:val="00FB5D48"/>
    <w:rsid w:val="00FD62CA"/>
    <w:rsid w:val="00FE3812"/>
    <w:rsid w:val="00FE757F"/>
  </w:rsids>
  <m:mathPr>
    <m:mathFont m:val="Cambria Math"/>
    <m:brkBin m:val="before"/>
    <m:brkBinSub m:val="--"/>
    <m:smallFrac/>
    <m:dispDef/>
    <m:lMargin m:val="1440"/>
    <m:rMargin m:val="144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Heading1">
    <w:name w:val="heading 1"/>
    <w:basedOn w:val="Normal"/>
    <w:next w:val="Normal"/>
    <w:link w:val="Heading1Char"/>
    <w:uiPriority w:val="9"/>
    <w:qFormat/>
    <w:rsid w:val="000F0A7C"/>
    <w:pPr>
      <w:keepNext/>
      <w:keepLines/>
      <w:spacing w:before="240"/>
      <w:outlineLvl w:val="0"/>
    </w:pPr>
    <w:rPr>
      <w:rFonts w:asciiTheme="majorHAnsi" w:eastAsiaTheme="majorEastAsia" w:hAnsiTheme="majorHAnsi" w:cstheme="majorBidi"/>
      <w:color w:val="365F91" w:themeColor="accent1" w:themeShade="BF"/>
      <w:sz w:val="32"/>
      <w:szCs w:val="29"/>
    </w:rPr>
  </w:style>
  <w:style w:type="paragraph" w:styleId="Heading2">
    <w:name w:val="heading 2"/>
    <w:basedOn w:val="Normal"/>
    <w:next w:val="Normal"/>
    <w:link w:val="Heading2Char"/>
    <w:uiPriority w:val="9"/>
    <w:unhideWhenUsed/>
    <w:qFormat/>
    <w:rsid w:val="0085282A"/>
    <w:pPr>
      <w:keepNext/>
      <w:keepLines/>
      <w:spacing w:before="200"/>
      <w:outlineLvl w:val="1"/>
    </w:pPr>
    <w:rPr>
      <w:rFonts w:asciiTheme="majorHAnsi" w:eastAsiaTheme="majorEastAsia" w:hAnsiTheme="majorHAnsi" w:cstheme="majorBidi"/>
      <w:b/>
      <w:bCs/>
      <w:color w:val="4F81BD" w:themeColor="accent1"/>
      <w:sz w:val="26"/>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Citation List,TOC style,lp1,Equipment,Numbered Indented Text,Figure_name,List Paragraph1,List Paragraph Char Char,b1,Number_1,new,SGLText List Paragraph,List Paragraph11,List Paragraph2,Colorful List - Accent 11,Normal Sentence,ListPar1"/>
    <w:basedOn w:val="Normal"/>
    <w:link w:val="ListParagraphChar"/>
    <w:uiPriority w:val="34"/>
    <w:qFormat/>
    <w:pPr>
      <w:ind w:left="720"/>
      <w:jc w:val="both"/>
    </w:pPr>
    <w:rPr>
      <w:rFonts w:ascii="Times New Roman" w:eastAsia="Times New Roman" w:hAnsi="Times New Roman"/>
      <w:sz w:val="24"/>
      <w:szCs w:val="24"/>
    </w:rPr>
  </w:style>
  <w:style w:type="table" w:styleId="TableGrid">
    <w:name w:val="Table Grid"/>
    <w:basedOn w:val="TableNormal"/>
    <w:uiPriority w:val="3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pPr>
      <w:autoSpaceDE w:val="0"/>
      <w:autoSpaceDN w:val="0"/>
    </w:pPr>
    <w:rPr>
      <w:color w:val="000000"/>
      <w:sz w:val="24"/>
      <w:szCs w:val="24"/>
    </w:rPr>
  </w:style>
  <w:style w:type="paragraph" w:styleId="BodyText">
    <w:name w:val="Body Text"/>
    <w:basedOn w:val="Normal"/>
    <w:link w:val="BodyTextChar"/>
    <w:uiPriority w:val="1"/>
    <w:qFormat/>
    <w:rPr>
      <w:rFonts w:ascii="Times New Roman" w:eastAsia="Times New Roman" w:hAnsi="Times New Roman"/>
      <w:color w:val="000000"/>
      <w:sz w:val="24"/>
      <w:szCs w:val="24"/>
    </w:rPr>
  </w:style>
  <w:style w:type="character" w:customStyle="1" w:styleId="BodyTextChar">
    <w:name w:val="Body Text Char"/>
    <w:basedOn w:val="DefaultParagraphFont"/>
    <w:link w:val="BodyText"/>
    <w:uiPriority w:val="1"/>
    <w:rPr>
      <w:rFonts w:ascii="Times New Roman" w:eastAsia="Times New Roman" w:hAnsi="Times New Roman"/>
      <w:color w:val="000000"/>
      <w:w w:val="100"/>
      <w:sz w:val="24"/>
      <w:szCs w:val="24"/>
      <w:shd w:val="clear" w:color="auto" w:fill="auto"/>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Pr>
      <w:color w:val="0000FF" w:themeColor="hyperlink"/>
      <w:w w:val="100"/>
      <w:sz w:val="20"/>
      <w:szCs w:val="20"/>
      <w:u w:val="single"/>
      <w:shd w:val="clear" w:color="auto" w:fill="auto"/>
    </w:rPr>
  </w:style>
  <w:style w:type="paragraph" w:styleId="BalloonText">
    <w:name w:val="Balloon Text"/>
    <w:basedOn w:val="Normal"/>
    <w:link w:val="BalloonTextChar"/>
    <w:uiPriority w:val="99"/>
    <w:semiHidden/>
    <w:unhideWhenUsed/>
    <w:rsid w:val="00E02016"/>
    <w:rPr>
      <w:rFonts w:ascii="Tahoma" w:hAnsi="Tahoma" w:cs="Mangal"/>
      <w:sz w:val="16"/>
      <w:szCs w:val="14"/>
    </w:rPr>
  </w:style>
  <w:style w:type="character" w:customStyle="1" w:styleId="BalloonTextChar">
    <w:name w:val="Balloon Text Char"/>
    <w:basedOn w:val="DefaultParagraphFont"/>
    <w:link w:val="BalloonText"/>
    <w:uiPriority w:val="99"/>
    <w:semiHidden/>
    <w:rsid w:val="00E02016"/>
    <w:rPr>
      <w:rFonts w:ascii="Tahoma" w:hAnsi="Tahoma" w:cs="Mangal"/>
      <w:sz w:val="16"/>
      <w:szCs w:val="14"/>
    </w:rPr>
  </w:style>
  <w:style w:type="paragraph" w:styleId="HTMLPreformatted">
    <w:name w:val="HTML Preformatted"/>
    <w:basedOn w:val="Normal"/>
    <w:link w:val="HTMLPreformattedChar"/>
    <w:uiPriority w:val="99"/>
    <w:semiHidden/>
    <w:unhideWhenUsed/>
    <w:rsid w:val="0061195A"/>
    <w:rPr>
      <w:rFonts w:ascii="Consolas" w:hAnsi="Consolas" w:cs="Mangal"/>
      <w:sz w:val="20"/>
      <w:szCs w:val="18"/>
    </w:rPr>
  </w:style>
  <w:style w:type="character" w:customStyle="1" w:styleId="HTMLPreformattedChar">
    <w:name w:val="HTML Preformatted Char"/>
    <w:basedOn w:val="DefaultParagraphFont"/>
    <w:link w:val="HTMLPreformatted"/>
    <w:uiPriority w:val="99"/>
    <w:semiHidden/>
    <w:rsid w:val="0061195A"/>
    <w:rPr>
      <w:rFonts w:ascii="Consolas" w:hAnsi="Consolas" w:cs="Mangal"/>
      <w:sz w:val="20"/>
      <w:szCs w:val="18"/>
    </w:rPr>
  </w:style>
  <w:style w:type="character" w:customStyle="1" w:styleId="Heading2Char">
    <w:name w:val="Heading 2 Char"/>
    <w:basedOn w:val="DefaultParagraphFont"/>
    <w:link w:val="Heading2"/>
    <w:uiPriority w:val="9"/>
    <w:rsid w:val="0085282A"/>
    <w:rPr>
      <w:rFonts w:asciiTheme="majorHAnsi" w:eastAsiaTheme="majorEastAsia" w:hAnsiTheme="majorHAnsi" w:cstheme="majorBidi"/>
      <w:b/>
      <w:bCs/>
      <w:color w:val="4F81BD" w:themeColor="accent1"/>
      <w:sz w:val="26"/>
      <w:szCs w:val="23"/>
    </w:rPr>
  </w:style>
  <w:style w:type="paragraph" w:styleId="Title">
    <w:name w:val="Title"/>
    <w:basedOn w:val="Normal"/>
    <w:link w:val="TitleChar"/>
    <w:uiPriority w:val="1"/>
    <w:qFormat/>
    <w:rsid w:val="00CA3E9F"/>
    <w:pPr>
      <w:widowControl w:val="0"/>
      <w:autoSpaceDE w:val="0"/>
      <w:autoSpaceDN w:val="0"/>
      <w:ind w:left="1184" w:right="1440" w:firstLine="1"/>
      <w:jc w:val="center"/>
    </w:pPr>
    <w:rPr>
      <w:rFonts w:ascii="Times New Roman" w:eastAsia="Times New Roman" w:hAnsi="Times New Roman"/>
      <w:b/>
      <w:bCs/>
      <w:sz w:val="28"/>
      <w:szCs w:val="28"/>
      <w:u w:val="single" w:color="000000"/>
      <w:lang w:bidi="ar-SA"/>
    </w:rPr>
  </w:style>
  <w:style w:type="character" w:customStyle="1" w:styleId="TitleChar">
    <w:name w:val="Title Char"/>
    <w:basedOn w:val="DefaultParagraphFont"/>
    <w:link w:val="Title"/>
    <w:uiPriority w:val="1"/>
    <w:rsid w:val="00CA3E9F"/>
    <w:rPr>
      <w:rFonts w:ascii="Times New Roman" w:eastAsia="Times New Roman" w:hAnsi="Times New Roman"/>
      <w:b/>
      <w:bCs/>
      <w:sz w:val="28"/>
      <w:szCs w:val="28"/>
      <w:u w:val="single" w:color="000000"/>
      <w:lang w:bidi="ar-SA"/>
    </w:rPr>
  </w:style>
  <w:style w:type="character" w:customStyle="1" w:styleId="ListParagraphChar">
    <w:name w:val="List Paragraph Char"/>
    <w:aliases w:val="Citation List Char,TOC style Char,lp1 Char,Equipment Char,Numbered Indented Text Char,Figure_name Char,List Paragraph1 Char,List Paragraph Char Char Char,b1 Char,Number_1 Char,new Char,SGLText List Paragraph Char,List Paragraph2 Char"/>
    <w:link w:val="ListParagraph"/>
    <w:uiPriority w:val="34"/>
    <w:qFormat/>
    <w:locked/>
    <w:rsid w:val="00CA3E9F"/>
    <w:rPr>
      <w:rFonts w:ascii="Times New Roman" w:eastAsia="Times New Roman" w:hAnsi="Times New Roman"/>
      <w:sz w:val="24"/>
      <w:szCs w:val="24"/>
    </w:rPr>
  </w:style>
  <w:style w:type="paragraph" w:customStyle="1" w:styleId="TableParagraph">
    <w:name w:val="Table Paragraph"/>
    <w:basedOn w:val="Normal"/>
    <w:uiPriority w:val="1"/>
    <w:qFormat/>
    <w:rsid w:val="00FE3812"/>
    <w:pPr>
      <w:widowControl w:val="0"/>
      <w:autoSpaceDE w:val="0"/>
      <w:autoSpaceDN w:val="0"/>
    </w:pPr>
    <w:rPr>
      <w:rFonts w:ascii="Times New Roman" w:eastAsia="Times New Roman" w:hAnsi="Times New Roman"/>
      <w:lang w:bidi="ar-SA"/>
    </w:rPr>
  </w:style>
  <w:style w:type="character" w:customStyle="1" w:styleId="Heading1Char">
    <w:name w:val="Heading 1 Char"/>
    <w:basedOn w:val="DefaultParagraphFont"/>
    <w:link w:val="Heading1"/>
    <w:uiPriority w:val="9"/>
    <w:rsid w:val="000F0A7C"/>
    <w:rPr>
      <w:rFonts w:asciiTheme="majorHAnsi" w:eastAsiaTheme="majorEastAsia" w:hAnsiTheme="majorHAnsi" w:cstheme="majorBidi"/>
      <w:color w:val="365F91" w:themeColor="accent1" w:themeShade="BF"/>
      <w:sz w:val="32"/>
      <w:szCs w:val="29"/>
    </w:rPr>
  </w:style>
  <w:style w:type="paragraph" w:styleId="PlainText">
    <w:name w:val="Plain Text"/>
    <w:basedOn w:val="Normal"/>
    <w:link w:val="PlainTextChar"/>
    <w:rsid w:val="000F0A7C"/>
    <w:rPr>
      <w:rFonts w:ascii="Courier New" w:eastAsia="Times New Roman" w:hAnsi="Courier New"/>
      <w:sz w:val="20"/>
      <w:szCs w:val="20"/>
      <w:lang w:val="x-none" w:eastAsia="x-none" w:bidi="ar-SA"/>
    </w:rPr>
  </w:style>
  <w:style w:type="character" w:customStyle="1" w:styleId="PlainTextChar">
    <w:name w:val="Plain Text Char"/>
    <w:basedOn w:val="DefaultParagraphFont"/>
    <w:link w:val="PlainText"/>
    <w:rsid w:val="000F0A7C"/>
    <w:rPr>
      <w:rFonts w:ascii="Courier New" w:eastAsia="Times New Roman" w:hAnsi="Courier New"/>
      <w:sz w:val="20"/>
      <w:szCs w:val="20"/>
      <w:lang w:val="x-none" w:eastAsia="x-none" w:bidi="ar-SA"/>
    </w:rPr>
  </w:style>
  <w:style w:type="character" w:customStyle="1" w:styleId="y2iqfc">
    <w:name w:val="y2iqfc"/>
    <w:basedOn w:val="DefaultParagraphFont"/>
    <w:rsid w:val="000F0A7C"/>
  </w:style>
  <w:style w:type="paragraph" w:customStyle="1" w:styleId="isselectedend">
    <w:name w:val="isselectedend"/>
    <w:basedOn w:val="Normal"/>
    <w:rsid w:val="009213CE"/>
    <w:pPr>
      <w:spacing w:before="100" w:beforeAutospacing="1" w:after="100" w:afterAutospacing="1"/>
    </w:pPr>
    <w:rPr>
      <w:rFonts w:ascii="Times New Roman" w:eastAsia="Times New Roman" w:hAnsi="Times New Roman"/>
      <w:sz w:val="24"/>
      <w:szCs w:val="24"/>
      <w:lang w:val="en-IN" w:eastAsia="en-IN"/>
    </w:rPr>
  </w:style>
  <w:style w:type="paragraph" w:styleId="NormalWeb">
    <w:name w:val="Normal (Web)"/>
    <w:basedOn w:val="Normal"/>
    <w:uiPriority w:val="99"/>
    <w:unhideWhenUsed/>
    <w:rsid w:val="009213CE"/>
    <w:pPr>
      <w:spacing w:before="100" w:beforeAutospacing="1" w:after="100" w:afterAutospacing="1"/>
    </w:pPr>
    <w:rPr>
      <w:rFonts w:ascii="Times New Roman" w:eastAsia="Times New Roman" w:hAnsi="Times New Roman"/>
      <w:sz w:val="24"/>
      <w:szCs w:val="24"/>
      <w:lang w:val="en-IN" w:eastAsia="en-IN"/>
    </w:rPr>
  </w:style>
  <w:style w:type="character" w:styleId="Strong">
    <w:name w:val="Strong"/>
    <w:basedOn w:val="DefaultParagraphFont"/>
    <w:uiPriority w:val="22"/>
    <w:qFormat/>
    <w:rsid w:val="00EF334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Heading1">
    <w:name w:val="heading 1"/>
    <w:basedOn w:val="Normal"/>
    <w:next w:val="Normal"/>
    <w:link w:val="Heading1Char"/>
    <w:uiPriority w:val="9"/>
    <w:qFormat/>
    <w:rsid w:val="000F0A7C"/>
    <w:pPr>
      <w:keepNext/>
      <w:keepLines/>
      <w:spacing w:before="240"/>
      <w:outlineLvl w:val="0"/>
    </w:pPr>
    <w:rPr>
      <w:rFonts w:asciiTheme="majorHAnsi" w:eastAsiaTheme="majorEastAsia" w:hAnsiTheme="majorHAnsi" w:cstheme="majorBidi"/>
      <w:color w:val="365F91" w:themeColor="accent1" w:themeShade="BF"/>
      <w:sz w:val="32"/>
      <w:szCs w:val="29"/>
    </w:rPr>
  </w:style>
  <w:style w:type="paragraph" w:styleId="Heading2">
    <w:name w:val="heading 2"/>
    <w:basedOn w:val="Normal"/>
    <w:next w:val="Normal"/>
    <w:link w:val="Heading2Char"/>
    <w:uiPriority w:val="9"/>
    <w:unhideWhenUsed/>
    <w:qFormat/>
    <w:rsid w:val="0085282A"/>
    <w:pPr>
      <w:keepNext/>
      <w:keepLines/>
      <w:spacing w:before="200"/>
      <w:outlineLvl w:val="1"/>
    </w:pPr>
    <w:rPr>
      <w:rFonts w:asciiTheme="majorHAnsi" w:eastAsiaTheme="majorEastAsia" w:hAnsiTheme="majorHAnsi" w:cstheme="majorBidi"/>
      <w:b/>
      <w:bCs/>
      <w:color w:val="4F81BD" w:themeColor="accent1"/>
      <w:sz w:val="26"/>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Citation List,TOC style,lp1,Equipment,Numbered Indented Text,Figure_name,List Paragraph1,List Paragraph Char Char,b1,Number_1,new,SGLText List Paragraph,List Paragraph11,List Paragraph2,Colorful List - Accent 11,Normal Sentence,ListPar1"/>
    <w:basedOn w:val="Normal"/>
    <w:link w:val="ListParagraphChar"/>
    <w:uiPriority w:val="34"/>
    <w:qFormat/>
    <w:pPr>
      <w:ind w:left="720"/>
      <w:jc w:val="both"/>
    </w:pPr>
    <w:rPr>
      <w:rFonts w:ascii="Times New Roman" w:eastAsia="Times New Roman" w:hAnsi="Times New Roman"/>
      <w:sz w:val="24"/>
      <w:szCs w:val="24"/>
    </w:rPr>
  </w:style>
  <w:style w:type="table" w:styleId="TableGrid">
    <w:name w:val="Table Grid"/>
    <w:basedOn w:val="TableNormal"/>
    <w:uiPriority w:val="3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pPr>
      <w:autoSpaceDE w:val="0"/>
      <w:autoSpaceDN w:val="0"/>
    </w:pPr>
    <w:rPr>
      <w:color w:val="000000"/>
      <w:sz w:val="24"/>
      <w:szCs w:val="24"/>
    </w:rPr>
  </w:style>
  <w:style w:type="paragraph" w:styleId="BodyText">
    <w:name w:val="Body Text"/>
    <w:basedOn w:val="Normal"/>
    <w:link w:val="BodyTextChar"/>
    <w:uiPriority w:val="1"/>
    <w:qFormat/>
    <w:rPr>
      <w:rFonts w:ascii="Times New Roman" w:eastAsia="Times New Roman" w:hAnsi="Times New Roman"/>
      <w:color w:val="000000"/>
      <w:sz w:val="24"/>
      <w:szCs w:val="24"/>
    </w:rPr>
  </w:style>
  <w:style w:type="character" w:customStyle="1" w:styleId="BodyTextChar">
    <w:name w:val="Body Text Char"/>
    <w:basedOn w:val="DefaultParagraphFont"/>
    <w:link w:val="BodyText"/>
    <w:uiPriority w:val="1"/>
    <w:rPr>
      <w:rFonts w:ascii="Times New Roman" w:eastAsia="Times New Roman" w:hAnsi="Times New Roman"/>
      <w:color w:val="000000"/>
      <w:w w:val="100"/>
      <w:sz w:val="24"/>
      <w:szCs w:val="24"/>
      <w:shd w:val="clear" w:color="auto" w:fill="auto"/>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Pr>
      <w:color w:val="0000FF" w:themeColor="hyperlink"/>
      <w:w w:val="100"/>
      <w:sz w:val="20"/>
      <w:szCs w:val="20"/>
      <w:u w:val="single"/>
      <w:shd w:val="clear" w:color="auto" w:fill="auto"/>
    </w:rPr>
  </w:style>
  <w:style w:type="paragraph" w:styleId="BalloonText">
    <w:name w:val="Balloon Text"/>
    <w:basedOn w:val="Normal"/>
    <w:link w:val="BalloonTextChar"/>
    <w:uiPriority w:val="99"/>
    <w:semiHidden/>
    <w:unhideWhenUsed/>
    <w:rsid w:val="00E02016"/>
    <w:rPr>
      <w:rFonts w:ascii="Tahoma" w:hAnsi="Tahoma" w:cs="Mangal"/>
      <w:sz w:val="16"/>
      <w:szCs w:val="14"/>
    </w:rPr>
  </w:style>
  <w:style w:type="character" w:customStyle="1" w:styleId="BalloonTextChar">
    <w:name w:val="Balloon Text Char"/>
    <w:basedOn w:val="DefaultParagraphFont"/>
    <w:link w:val="BalloonText"/>
    <w:uiPriority w:val="99"/>
    <w:semiHidden/>
    <w:rsid w:val="00E02016"/>
    <w:rPr>
      <w:rFonts w:ascii="Tahoma" w:hAnsi="Tahoma" w:cs="Mangal"/>
      <w:sz w:val="16"/>
      <w:szCs w:val="14"/>
    </w:rPr>
  </w:style>
  <w:style w:type="paragraph" w:styleId="HTMLPreformatted">
    <w:name w:val="HTML Preformatted"/>
    <w:basedOn w:val="Normal"/>
    <w:link w:val="HTMLPreformattedChar"/>
    <w:uiPriority w:val="99"/>
    <w:semiHidden/>
    <w:unhideWhenUsed/>
    <w:rsid w:val="0061195A"/>
    <w:rPr>
      <w:rFonts w:ascii="Consolas" w:hAnsi="Consolas" w:cs="Mangal"/>
      <w:sz w:val="20"/>
      <w:szCs w:val="18"/>
    </w:rPr>
  </w:style>
  <w:style w:type="character" w:customStyle="1" w:styleId="HTMLPreformattedChar">
    <w:name w:val="HTML Preformatted Char"/>
    <w:basedOn w:val="DefaultParagraphFont"/>
    <w:link w:val="HTMLPreformatted"/>
    <w:uiPriority w:val="99"/>
    <w:semiHidden/>
    <w:rsid w:val="0061195A"/>
    <w:rPr>
      <w:rFonts w:ascii="Consolas" w:hAnsi="Consolas" w:cs="Mangal"/>
      <w:sz w:val="20"/>
      <w:szCs w:val="18"/>
    </w:rPr>
  </w:style>
  <w:style w:type="character" w:customStyle="1" w:styleId="Heading2Char">
    <w:name w:val="Heading 2 Char"/>
    <w:basedOn w:val="DefaultParagraphFont"/>
    <w:link w:val="Heading2"/>
    <w:uiPriority w:val="9"/>
    <w:rsid w:val="0085282A"/>
    <w:rPr>
      <w:rFonts w:asciiTheme="majorHAnsi" w:eastAsiaTheme="majorEastAsia" w:hAnsiTheme="majorHAnsi" w:cstheme="majorBidi"/>
      <w:b/>
      <w:bCs/>
      <w:color w:val="4F81BD" w:themeColor="accent1"/>
      <w:sz w:val="26"/>
      <w:szCs w:val="23"/>
    </w:rPr>
  </w:style>
  <w:style w:type="paragraph" w:styleId="Title">
    <w:name w:val="Title"/>
    <w:basedOn w:val="Normal"/>
    <w:link w:val="TitleChar"/>
    <w:uiPriority w:val="1"/>
    <w:qFormat/>
    <w:rsid w:val="00CA3E9F"/>
    <w:pPr>
      <w:widowControl w:val="0"/>
      <w:autoSpaceDE w:val="0"/>
      <w:autoSpaceDN w:val="0"/>
      <w:ind w:left="1184" w:right="1440" w:firstLine="1"/>
      <w:jc w:val="center"/>
    </w:pPr>
    <w:rPr>
      <w:rFonts w:ascii="Times New Roman" w:eastAsia="Times New Roman" w:hAnsi="Times New Roman"/>
      <w:b/>
      <w:bCs/>
      <w:sz w:val="28"/>
      <w:szCs w:val="28"/>
      <w:u w:val="single" w:color="000000"/>
      <w:lang w:bidi="ar-SA"/>
    </w:rPr>
  </w:style>
  <w:style w:type="character" w:customStyle="1" w:styleId="TitleChar">
    <w:name w:val="Title Char"/>
    <w:basedOn w:val="DefaultParagraphFont"/>
    <w:link w:val="Title"/>
    <w:uiPriority w:val="1"/>
    <w:rsid w:val="00CA3E9F"/>
    <w:rPr>
      <w:rFonts w:ascii="Times New Roman" w:eastAsia="Times New Roman" w:hAnsi="Times New Roman"/>
      <w:b/>
      <w:bCs/>
      <w:sz w:val="28"/>
      <w:szCs w:val="28"/>
      <w:u w:val="single" w:color="000000"/>
      <w:lang w:bidi="ar-SA"/>
    </w:rPr>
  </w:style>
  <w:style w:type="character" w:customStyle="1" w:styleId="ListParagraphChar">
    <w:name w:val="List Paragraph Char"/>
    <w:aliases w:val="Citation List Char,TOC style Char,lp1 Char,Equipment Char,Numbered Indented Text Char,Figure_name Char,List Paragraph1 Char,List Paragraph Char Char Char,b1 Char,Number_1 Char,new Char,SGLText List Paragraph Char,List Paragraph2 Char"/>
    <w:link w:val="ListParagraph"/>
    <w:uiPriority w:val="34"/>
    <w:qFormat/>
    <w:locked/>
    <w:rsid w:val="00CA3E9F"/>
    <w:rPr>
      <w:rFonts w:ascii="Times New Roman" w:eastAsia="Times New Roman" w:hAnsi="Times New Roman"/>
      <w:sz w:val="24"/>
      <w:szCs w:val="24"/>
    </w:rPr>
  </w:style>
  <w:style w:type="paragraph" w:customStyle="1" w:styleId="TableParagraph">
    <w:name w:val="Table Paragraph"/>
    <w:basedOn w:val="Normal"/>
    <w:uiPriority w:val="1"/>
    <w:qFormat/>
    <w:rsid w:val="00FE3812"/>
    <w:pPr>
      <w:widowControl w:val="0"/>
      <w:autoSpaceDE w:val="0"/>
      <w:autoSpaceDN w:val="0"/>
    </w:pPr>
    <w:rPr>
      <w:rFonts w:ascii="Times New Roman" w:eastAsia="Times New Roman" w:hAnsi="Times New Roman"/>
      <w:lang w:bidi="ar-SA"/>
    </w:rPr>
  </w:style>
  <w:style w:type="character" w:customStyle="1" w:styleId="Heading1Char">
    <w:name w:val="Heading 1 Char"/>
    <w:basedOn w:val="DefaultParagraphFont"/>
    <w:link w:val="Heading1"/>
    <w:uiPriority w:val="9"/>
    <w:rsid w:val="000F0A7C"/>
    <w:rPr>
      <w:rFonts w:asciiTheme="majorHAnsi" w:eastAsiaTheme="majorEastAsia" w:hAnsiTheme="majorHAnsi" w:cstheme="majorBidi"/>
      <w:color w:val="365F91" w:themeColor="accent1" w:themeShade="BF"/>
      <w:sz w:val="32"/>
      <w:szCs w:val="29"/>
    </w:rPr>
  </w:style>
  <w:style w:type="paragraph" w:styleId="PlainText">
    <w:name w:val="Plain Text"/>
    <w:basedOn w:val="Normal"/>
    <w:link w:val="PlainTextChar"/>
    <w:rsid w:val="000F0A7C"/>
    <w:rPr>
      <w:rFonts w:ascii="Courier New" w:eastAsia="Times New Roman" w:hAnsi="Courier New"/>
      <w:sz w:val="20"/>
      <w:szCs w:val="20"/>
      <w:lang w:val="x-none" w:eastAsia="x-none" w:bidi="ar-SA"/>
    </w:rPr>
  </w:style>
  <w:style w:type="character" w:customStyle="1" w:styleId="PlainTextChar">
    <w:name w:val="Plain Text Char"/>
    <w:basedOn w:val="DefaultParagraphFont"/>
    <w:link w:val="PlainText"/>
    <w:rsid w:val="000F0A7C"/>
    <w:rPr>
      <w:rFonts w:ascii="Courier New" w:eastAsia="Times New Roman" w:hAnsi="Courier New"/>
      <w:sz w:val="20"/>
      <w:szCs w:val="20"/>
      <w:lang w:val="x-none" w:eastAsia="x-none" w:bidi="ar-SA"/>
    </w:rPr>
  </w:style>
  <w:style w:type="character" w:customStyle="1" w:styleId="y2iqfc">
    <w:name w:val="y2iqfc"/>
    <w:basedOn w:val="DefaultParagraphFont"/>
    <w:rsid w:val="000F0A7C"/>
  </w:style>
  <w:style w:type="paragraph" w:customStyle="1" w:styleId="isselectedend">
    <w:name w:val="isselectedend"/>
    <w:basedOn w:val="Normal"/>
    <w:rsid w:val="009213CE"/>
    <w:pPr>
      <w:spacing w:before="100" w:beforeAutospacing="1" w:after="100" w:afterAutospacing="1"/>
    </w:pPr>
    <w:rPr>
      <w:rFonts w:ascii="Times New Roman" w:eastAsia="Times New Roman" w:hAnsi="Times New Roman"/>
      <w:sz w:val="24"/>
      <w:szCs w:val="24"/>
      <w:lang w:val="en-IN" w:eastAsia="en-IN"/>
    </w:rPr>
  </w:style>
  <w:style w:type="paragraph" w:styleId="NormalWeb">
    <w:name w:val="Normal (Web)"/>
    <w:basedOn w:val="Normal"/>
    <w:uiPriority w:val="99"/>
    <w:unhideWhenUsed/>
    <w:rsid w:val="009213CE"/>
    <w:pPr>
      <w:spacing w:before="100" w:beforeAutospacing="1" w:after="100" w:afterAutospacing="1"/>
    </w:pPr>
    <w:rPr>
      <w:rFonts w:ascii="Times New Roman" w:eastAsia="Times New Roman" w:hAnsi="Times New Roman"/>
      <w:sz w:val="24"/>
      <w:szCs w:val="24"/>
      <w:lang w:val="en-IN" w:eastAsia="en-IN"/>
    </w:rPr>
  </w:style>
  <w:style w:type="character" w:styleId="Strong">
    <w:name w:val="Strong"/>
    <w:basedOn w:val="DefaultParagraphFont"/>
    <w:uiPriority w:val="22"/>
    <w:qFormat/>
    <w:rsid w:val="00EF334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312614">
      <w:bodyDiv w:val="1"/>
      <w:marLeft w:val="0"/>
      <w:marRight w:val="0"/>
      <w:marTop w:val="0"/>
      <w:marBottom w:val="0"/>
      <w:divBdr>
        <w:top w:val="none" w:sz="0" w:space="0" w:color="auto"/>
        <w:left w:val="none" w:sz="0" w:space="0" w:color="auto"/>
        <w:bottom w:val="none" w:sz="0" w:space="0" w:color="auto"/>
        <w:right w:val="none" w:sz="0" w:space="0" w:color="auto"/>
      </w:divBdr>
    </w:div>
    <w:div w:id="346489500">
      <w:bodyDiv w:val="1"/>
      <w:marLeft w:val="0"/>
      <w:marRight w:val="0"/>
      <w:marTop w:val="0"/>
      <w:marBottom w:val="0"/>
      <w:divBdr>
        <w:top w:val="none" w:sz="0" w:space="0" w:color="auto"/>
        <w:left w:val="none" w:sz="0" w:space="0" w:color="auto"/>
        <w:bottom w:val="none" w:sz="0" w:space="0" w:color="auto"/>
        <w:right w:val="none" w:sz="0" w:space="0" w:color="auto"/>
      </w:divBdr>
    </w:div>
    <w:div w:id="574703050">
      <w:bodyDiv w:val="1"/>
      <w:marLeft w:val="0"/>
      <w:marRight w:val="0"/>
      <w:marTop w:val="0"/>
      <w:marBottom w:val="0"/>
      <w:divBdr>
        <w:top w:val="none" w:sz="0" w:space="0" w:color="auto"/>
        <w:left w:val="none" w:sz="0" w:space="0" w:color="auto"/>
        <w:bottom w:val="none" w:sz="0" w:space="0" w:color="auto"/>
        <w:right w:val="none" w:sz="0" w:space="0" w:color="auto"/>
      </w:divBdr>
    </w:div>
    <w:div w:id="609968652">
      <w:bodyDiv w:val="1"/>
      <w:marLeft w:val="0"/>
      <w:marRight w:val="0"/>
      <w:marTop w:val="0"/>
      <w:marBottom w:val="0"/>
      <w:divBdr>
        <w:top w:val="none" w:sz="0" w:space="0" w:color="auto"/>
        <w:left w:val="none" w:sz="0" w:space="0" w:color="auto"/>
        <w:bottom w:val="none" w:sz="0" w:space="0" w:color="auto"/>
        <w:right w:val="none" w:sz="0" w:space="0" w:color="auto"/>
      </w:divBdr>
    </w:div>
    <w:div w:id="676008319">
      <w:bodyDiv w:val="1"/>
      <w:marLeft w:val="0"/>
      <w:marRight w:val="0"/>
      <w:marTop w:val="0"/>
      <w:marBottom w:val="0"/>
      <w:divBdr>
        <w:top w:val="none" w:sz="0" w:space="0" w:color="auto"/>
        <w:left w:val="none" w:sz="0" w:space="0" w:color="auto"/>
        <w:bottom w:val="none" w:sz="0" w:space="0" w:color="auto"/>
        <w:right w:val="none" w:sz="0" w:space="0" w:color="auto"/>
      </w:divBdr>
    </w:div>
    <w:div w:id="742293049">
      <w:bodyDiv w:val="1"/>
      <w:marLeft w:val="0"/>
      <w:marRight w:val="0"/>
      <w:marTop w:val="0"/>
      <w:marBottom w:val="0"/>
      <w:divBdr>
        <w:top w:val="none" w:sz="0" w:space="0" w:color="auto"/>
        <w:left w:val="none" w:sz="0" w:space="0" w:color="auto"/>
        <w:bottom w:val="none" w:sz="0" w:space="0" w:color="auto"/>
        <w:right w:val="none" w:sz="0" w:space="0" w:color="auto"/>
      </w:divBdr>
    </w:div>
    <w:div w:id="929122236">
      <w:bodyDiv w:val="1"/>
      <w:marLeft w:val="0"/>
      <w:marRight w:val="0"/>
      <w:marTop w:val="0"/>
      <w:marBottom w:val="0"/>
      <w:divBdr>
        <w:top w:val="none" w:sz="0" w:space="0" w:color="auto"/>
        <w:left w:val="none" w:sz="0" w:space="0" w:color="auto"/>
        <w:bottom w:val="none" w:sz="0" w:space="0" w:color="auto"/>
        <w:right w:val="none" w:sz="0" w:space="0" w:color="auto"/>
      </w:divBdr>
    </w:div>
    <w:div w:id="1597440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mailto:smcivilraipzo@centralbank.bank.in" TargetMode="External"/><Relationship Id="rId26" Type="http://schemas.openxmlformats.org/officeDocument/2006/relationships/hyperlink" Target="https://centralbank.abcprocure.com/EPROC/bidderregistration" TargetMode="External"/><Relationship Id="rId3" Type="http://schemas.openxmlformats.org/officeDocument/2006/relationships/styles" Target="styles.xml"/><Relationship Id="rId21" Type="http://schemas.openxmlformats.org/officeDocument/2006/relationships/hyperlink" Target="mailto:fahad@eptl.in" TargetMode="Externa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https://centralbank.abcprocure.com/EPROC/" TargetMode="External"/><Relationship Id="rId25" Type="http://schemas.openxmlformats.org/officeDocument/2006/relationships/hyperlink" Target="mailto:hiral.purohit@eptl.in" TargetMode="External"/><Relationship Id="rId2" Type="http://schemas.openxmlformats.org/officeDocument/2006/relationships/numbering" Target="numbering.xml"/><Relationship Id="rId16" Type="http://schemas.openxmlformats.org/officeDocument/2006/relationships/hyperlink" Target="https://centralbank.abcprocure.com/EPROC/" TargetMode="External"/><Relationship Id="rId20" Type="http://schemas.openxmlformats.org/officeDocument/2006/relationships/hyperlink" Target="mailto:vrusha@eptl.in"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entralbank.abcprocure.com/EPROC/" TargetMode="External"/><Relationship Id="rId24" Type="http://schemas.openxmlformats.org/officeDocument/2006/relationships/hyperlink" Target="mailto:mubassera@eptl.in" TargetMode="External"/><Relationship Id="rId5" Type="http://schemas.openxmlformats.org/officeDocument/2006/relationships/settings" Target="settings.xml"/><Relationship Id="rId15" Type="http://schemas.openxmlformats.org/officeDocument/2006/relationships/hyperlink" Target="http://www.centralbank.bank.in/en/active-tender" TargetMode="External"/><Relationship Id="rId23" Type="http://schemas.openxmlformats.org/officeDocument/2006/relationships/hyperlink" Target="mailto:jay.v@eptl.in" TargetMode="External"/><Relationship Id="rId28" Type="http://schemas.openxmlformats.org/officeDocument/2006/relationships/hyperlink" Target="https://centralbank.abcprocure" TargetMode="External"/><Relationship Id="rId10" Type="http://schemas.openxmlformats.org/officeDocument/2006/relationships/hyperlink" Target="http://www.centralbankofindia.co.in/en/active-tender" TargetMode="External"/><Relationship Id="rId19" Type="http://schemas.openxmlformats.org/officeDocument/2006/relationships/footer" Target="footer2.xm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centralbank.bank.in" TargetMode="External"/><Relationship Id="rId14" Type="http://schemas.openxmlformats.org/officeDocument/2006/relationships/hyperlink" Target="http://www.centralbank.bank.in" TargetMode="External"/><Relationship Id="rId22" Type="http://schemas.openxmlformats.org/officeDocument/2006/relationships/hyperlink" Target="mailto:shaikh@eptl.in" TargetMode="External"/><Relationship Id="rId27" Type="http://schemas.openxmlformats.org/officeDocument/2006/relationships/hyperlink" Target="https://centralbank.abcprocure.com/EPROC"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0B22B4-0137-4869-82CE-D62D4FE38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2764</TotalTime>
  <Pages>37</Pages>
  <Words>10565</Words>
  <Characters>60225</Characters>
  <Application>Microsoft Office Word</Application>
  <DocSecurity>0</DocSecurity>
  <Lines>501</Lines>
  <Paragraphs>141</Paragraphs>
  <MMClips>0</MMClips>
  <ScaleCrop>false</ScaleCrop>
  <HeadingPairs>
    <vt:vector size="4" baseType="variant">
      <vt:variant>
        <vt:lpstr>Title</vt:lpstr>
      </vt:variant>
      <vt:variant>
        <vt:i4>1</vt:i4>
      </vt:variant>
      <vt:variant>
        <vt:lpstr>□□</vt:lpstr>
      </vt:variant>
      <vt:variant>
        <vt:i4>1</vt:i4>
      </vt:variant>
    </vt:vector>
  </HeadingPairs>
  <TitlesOfParts>
    <vt:vector size="2" baseType="lpstr">
      <vt:lpstr/>
      <vt:lpstr>Title text</vt:lpstr>
    </vt:vector>
  </TitlesOfParts>
  <Company/>
  <LinksUpToDate>false</LinksUpToDate>
  <CharactersWithSpaces>70649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VISHWESH MISHRA</dc:creator>
  <cp:lastModifiedBy>SATYAJEET KUMAR</cp:lastModifiedBy>
  <cp:revision>231</cp:revision>
  <cp:lastPrinted>2026-10-07T08:25:00Z</cp:lastPrinted>
  <dcterms:created xsi:type="dcterms:W3CDTF">2026-05-29T10:30:00Z</dcterms:created>
  <dcterms:modified xsi:type="dcterms:W3CDTF">2026-10-13T06:01:00Z</dcterms:modified>
</cp:coreProperties>
</file>